
<file path=[Content_Types].xml><?xml version="1.0" encoding="utf-8"?>
<Types xmlns="http://schemas.openxmlformats.org/package/2006/content-types">
  <Default Extension="bin" ContentType="application/vnd.ms-word.attachedToolbar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6CD6686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0D36EC">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A0078" w:rsidRPr="001A0078">
        <w:rPr>
          <w:rFonts w:ascii="Arial" w:eastAsiaTheme="minorEastAsia" w:hAnsi="Arial" w:cs="Arial"/>
          <w:b/>
          <w:sz w:val="24"/>
          <w:szCs w:val="24"/>
          <w:lang w:eastAsia="zh-CN"/>
        </w:rPr>
        <w:t>R4-220</w:t>
      </w:r>
      <w:r w:rsidR="00464481">
        <w:rPr>
          <w:rFonts w:ascii="Arial" w:eastAsiaTheme="minorEastAsia" w:hAnsi="Arial" w:cs="Arial"/>
          <w:b/>
          <w:sz w:val="24"/>
          <w:szCs w:val="24"/>
          <w:lang w:eastAsia="zh-CN"/>
        </w:rPr>
        <w:t>7453</w:t>
      </w:r>
    </w:p>
    <w:p w14:paraId="0E0F466F" w14:textId="2DBD1F1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D36EC">
        <w:rPr>
          <w:rFonts w:ascii="Arial" w:eastAsiaTheme="minorEastAsia" w:hAnsi="Arial" w:cs="Arial"/>
          <w:b/>
          <w:sz w:val="24"/>
          <w:szCs w:val="24"/>
          <w:lang w:eastAsia="zh-CN"/>
        </w:rPr>
        <w:t>Feb 21</w:t>
      </w:r>
      <w:r w:rsidR="000D36EC" w:rsidRPr="000D36EC">
        <w:rPr>
          <w:rFonts w:ascii="Arial" w:eastAsiaTheme="minorEastAsia" w:hAnsi="Arial" w:cs="Arial"/>
          <w:b/>
          <w:sz w:val="24"/>
          <w:szCs w:val="24"/>
          <w:vertAlign w:val="superscript"/>
          <w:lang w:eastAsia="zh-CN"/>
        </w:rPr>
        <w:t>st</w:t>
      </w:r>
      <w:r w:rsidR="00442337">
        <w:rPr>
          <w:rFonts w:ascii="Arial" w:hAnsi="Arial"/>
          <w:b/>
          <w:sz w:val="24"/>
          <w:szCs w:val="24"/>
          <w:lang w:eastAsia="zh-CN"/>
        </w:rPr>
        <w:t xml:space="preserve"> – </w:t>
      </w:r>
      <w:r w:rsidR="000D36EC">
        <w:rPr>
          <w:rFonts w:ascii="Arial" w:hAnsi="Arial"/>
          <w:b/>
          <w:sz w:val="24"/>
          <w:szCs w:val="24"/>
          <w:lang w:eastAsia="zh-CN"/>
        </w:rPr>
        <w:t>Mar 3</w:t>
      </w:r>
      <w:r w:rsidR="000D36EC" w:rsidRPr="000D36EC">
        <w:rPr>
          <w:rFonts w:ascii="Arial" w:hAnsi="Arial"/>
          <w:b/>
          <w:sz w:val="24"/>
          <w:szCs w:val="24"/>
          <w:vertAlign w:val="superscript"/>
          <w:lang w:eastAsia="zh-CN"/>
        </w:rPr>
        <w:t>rd</w:t>
      </w:r>
      <w:r w:rsidR="00442337" w:rsidRPr="00CD5A36">
        <w:rPr>
          <w:rFonts w:ascii="Arial" w:hAnsi="Arial"/>
          <w:b/>
          <w:sz w:val="24"/>
          <w:szCs w:val="24"/>
          <w:lang w:eastAsia="zh-CN"/>
        </w:rPr>
        <w:t>, 202</w:t>
      </w:r>
      <w:r w:rsidR="000D19DE">
        <w:rPr>
          <w:rFonts w:ascii="Arial" w:hAnsi="Arial"/>
          <w:b/>
          <w:sz w:val="24"/>
          <w:szCs w:val="24"/>
          <w:lang w:eastAsia="zh-CN"/>
        </w:rPr>
        <w:t>2</w:t>
      </w:r>
    </w:p>
    <w:p w14:paraId="2637FD31" w14:textId="77777777" w:rsidR="001E0A28" w:rsidRDefault="001E0A28" w:rsidP="001E0A28">
      <w:pPr>
        <w:spacing w:after="120"/>
        <w:ind w:left="1985" w:hanging="1985"/>
        <w:rPr>
          <w:rFonts w:ascii="Arial" w:eastAsia="MS Mincho" w:hAnsi="Arial" w:cs="Arial"/>
          <w:b/>
          <w:sz w:val="22"/>
        </w:rPr>
      </w:pPr>
    </w:p>
    <w:p w14:paraId="282755FA" w14:textId="61676E3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8632E">
        <w:rPr>
          <w:rFonts w:ascii="Arial" w:eastAsiaTheme="minorEastAsia" w:hAnsi="Arial" w:cs="Arial"/>
          <w:color w:val="000000"/>
          <w:sz w:val="22"/>
          <w:lang w:eastAsia="zh-CN"/>
        </w:rPr>
        <w:t>12.9.6.2, 12.9.6.3</w:t>
      </w:r>
    </w:p>
    <w:p w14:paraId="50D5329D" w14:textId="27EB74B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4785B">
        <w:rPr>
          <w:rFonts w:ascii="Arial" w:hAnsi="Arial" w:cs="Arial"/>
          <w:color w:val="000000"/>
          <w:sz w:val="22"/>
          <w:lang w:eastAsia="zh-CN"/>
        </w:rPr>
        <w:t>Moderator (Huawei, HiSilicon)</w:t>
      </w:r>
    </w:p>
    <w:p w14:paraId="1E0389E7" w14:textId="1D87D281" w:rsidR="00915D73" w:rsidRPr="000B2429"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0B2429" w:rsidRPr="000B2429">
        <w:rPr>
          <w:rFonts w:ascii="Arial" w:eastAsiaTheme="minorEastAsia" w:hAnsi="Arial" w:cs="Arial"/>
          <w:color w:val="000000"/>
          <w:sz w:val="22"/>
          <w:lang w:eastAsia="zh-CN"/>
        </w:rPr>
        <w:t>[102-e][333] NB-IOT_MTC_Demod_NWM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39C809" w14:textId="77777777" w:rsidR="0090769B" w:rsidRDefault="00DC6BD2" w:rsidP="00DC6BD2">
      <w:pPr>
        <w:pStyle w:val="af0"/>
        <w:tabs>
          <w:tab w:val="left" w:pos="7526"/>
        </w:tabs>
        <w:adjustRightInd w:val="0"/>
        <w:snapToGrid w:val="0"/>
        <w:rPr>
          <w:lang w:eastAsia="zh-CN"/>
        </w:rPr>
      </w:pPr>
      <w:r>
        <w:rPr>
          <w:rFonts w:hint="eastAsia"/>
          <w:lang w:eastAsia="zh-CN"/>
        </w:rPr>
        <w:t>A</w:t>
      </w:r>
      <w:r>
        <w:rPr>
          <w:lang w:eastAsia="zh-CN"/>
        </w:rPr>
        <w:t xml:space="preserve">s per the </w:t>
      </w:r>
      <w:r w:rsidR="0090769B">
        <w:rPr>
          <w:lang w:eastAsia="zh-CN"/>
        </w:rPr>
        <w:t>following:</w:t>
      </w:r>
    </w:p>
    <w:p w14:paraId="210E9E2C" w14:textId="77777777" w:rsidR="0090769B" w:rsidRDefault="00DC6BD2" w:rsidP="00E32CEE">
      <w:pPr>
        <w:pStyle w:val="af0"/>
        <w:numPr>
          <w:ilvl w:val="0"/>
          <w:numId w:val="19"/>
        </w:numPr>
        <w:tabs>
          <w:tab w:val="left" w:pos="7526"/>
        </w:tabs>
        <w:adjustRightInd w:val="0"/>
        <w:snapToGrid w:val="0"/>
        <w:rPr>
          <w:lang w:eastAsia="zh-CN"/>
        </w:rPr>
      </w:pPr>
      <w:r w:rsidRPr="00FD2708">
        <w:rPr>
          <w:lang w:eastAsia="zh-CN"/>
        </w:rPr>
        <w:t>RP-211340, WID revision: Additional enhancements for NB-IoT and LTE-MTC, RAN#92-e</w:t>
      </w:r>
      <w:r>
        <w:rPr>
          <w:lang w:eastAsia="zh-CN"/>
        </w:rPr>
        <w:t xml:space="preserve">. </w:t>
      </w:r>
    </w:p>
    <w:p w14:paraId="3427434C" w14:textId="77777777" w:rsidR="0090769B" w:rsidRDefault="00DC6BD2" w:rsidP="00E32CEE">
      <w:pPr>
        <w:pStyle w:val="af0"/>
        <w:numPr>
          <w:ilvl w:val="0"/>
          <w:numId w:val="19"/>
        </w:numPr>
        <w:tabs>
          <w:tab w:val="left" w:pos="7526"/>
        </w:tabs>
        <w:adjustRightInd w:val="0"/>
        <w:snapToGrid w:val="0"/>
        <w:rPr>
          <w:lang w:eastAsia="zh-CN"/>
        </w:rPr>
      </w:pPr>
      <w:r w:rsidRPr="00FD2708">
        <w:rPr>
          <w:lang w:eastAsia="zh-CN"/>
        </w:rPr>
        <w:t>R4-2107255, Work plan of Rel-17 enhancements for NB-IoT and LTE-MTC, RAN4#99-e</w:t>
      </w:r>
      <w:r>
        <w:rPr>
          <w:lang w:eastAsia="zh-CN"/>
        </w:rPr>
        <w:t xml:space="preserve">. </w:t>
      </w:r>
    </w:p>
    <w:p w14:paraId="15F55575" w14:textId="5466B8F3" w:rsidR="00DC6BD2" w:rsidRDefault="0090769B" w:rsidP="00DC6BD2">
      <w:pPr>
        <w:pStyle w:val="af0"/>
        <w:tabs>
          <w:tab w:val="left" w:pos="7526"/>
        </w:tabs>
        <w:adjustRightInd w:val="0"/>
        <w:snapToGrid w:val="0"/>
        <w:rPr>
          <w:lang w:eastAsia="zh-CN"/>
        </w:rPr>
      </w:pPr>
      <w:r>
        <w:rPr>
          <w:lang w:eastAsia="zh-CN"/>
        </w:rPr>
        <w:t>RAN4 started t</w:t>
      </w:r>
      <w:r w:rsidR="00DC6BD2">
        <w:rPr>
          <w:lang w:eastAsia="zh-CN"/>
        </w:rPr>
        <w:t xml:space="preserve">he </w:t>
      </w:r>
      <w:r>
        <w:rPr>
          <w:lang w:eastAsia="zh-CN"/>
        </w:rPr>
        <w:t xml:space="preserve">discussion on </w:t>
      </w:r>
      <w:r w:rsidR="00DC6BD2">
        <w:rPr>
          <w:lang w:eastAsia="zh-CN"/>
        </w:rPr>
        <w:t>demodulation require</w:t>
      </w:r>
      <w:r>
        <w:rPr>
          <w:lang w:eastAsia="zh-CN"/>
        </w:rPr>
        <w:t>ments definition for Rel-17 NB-IoT and MTC</w:t>
      </w:r>
      <w:r w:rsidR="00DC6BD2">
        <w:rPr>
          <w:lang w:eastAsia="zh-CN"/>
        </w:rPr>
        <w:t xml:space="preserve"> from </w:t>
      </w:r>
      <w:r>
        <w:rPr>
          <w:lang w:eastAsia="zh-CN"/>
        </w:rPr>
        <w:t xml:space="preserve">RAN4#101-bis-e </w:t>
      </w:r>
      <w:r w:rsidR="00DC6BD2">
        <w:rPr>
          <w:lang w:eastAsia="zh-CN"/>
        </w:rPr>
        <w:t>meeting.</w:t>
      </w:r>
    </w:p>
    <w:p w14:paraId="7E3673CC" w14:textId="2E577A00" w:rsidR="00B1344D" w:rsidRPr="00B1344D" w:rsidRDefault="00B1344D" w:rsidP="00DC6BD2">
      <w:pPr>
        <w:spacing w:after="0"/>
        <w:rPr>
          <w:lang w:val="en-US" w:eastAsia="zh-CN"/>
        </w:rPr>
      </w:pPr>
      <w:r>
        <w:rPr>
          <w:lang w:val="en-US" w:eastAsia="zh-CN"/>
        </w:rPr>
        <w:t xml:space="preserve">During </w:t>
      </w:r>
      <w:r w:rsidRPr="00B1344D">
        <w:rPr>
          <w:lang w:val="en-US" w:eastAsia="zh-CN"/>
        </w:rPr>
        <w:t xml:space="preserve">this </w:t>
      </w:r>
      <w:r>
        <w:rPr>
          <w:lang w:val="en-US" w:eastAsia="zh-CN"/>
        </w:rPr>
        <w:t>meeting, we will continue the discussion as per the following consideration:</w:t>
      </w:r>
    </w:p>
    <w:p w14:paraId="7FDC33C1" w14:textId="77777777" w:rsidR="00DC6BD2" w:rsidRPr="009A1BBE" w:rsidRDefault="00DC6BD2" w:rsidP="00DC6BD2">
      <w:pPr>
        <w:spacing w:after="0"/>
        <w:rPr>
          <w:u w:val="single"/>
          <w:lang w:val="en-US" w:eastAsia="zh-CN"/>
        </w:rPr>
      </w:pPr>
      <w:r w:rsidRPr="009A1BBE">
        <w:rPr>
          <w:rFonts w:hint="eastAsia"/>
          <w:u w:val="single"/>
          <w:lang w:val="en-US" w:eastAsia="zh-CN"/>
        </w:rPr>
        <w:t>1</w:t>
      </w:r>
      <w:r w:rsidRPr="009A1BBE">
        <w:rPr>
          <w:u w:val="single"/>
          <w:vertAlign w:val="superscript"/>
          <w:lang w:val="en-US" w:eastAsia="zh-CN"/>
        </w:rPr>
        <w:t>st</w:t>
      </w:r>
      <w:r w:rsidRPr="009A1BBE">
        <w:rPr>
          <w:u w:val="single"/>
          <w:lang w:val="en-US" w:eastAsia="zh-CN"/>
        </w:rPr>
        <w:t xml:space="preserve"> round discussion: </w:t>
      </w:r>
    </w:p>
    <w:p w14:paraId="3DBA738A" w14:textId="557982AC" w:rsidR="00DC6BD2" w:rsidRPr="00033044" w:rsidRDefault="00B1344D" w:rsidP="00DC6BD2">
      <w:pPr>
        <w:spacing w:after="0"/>
        <w:rPr>
          <w:lang w:val="en-US" w:eastAsia="zh-CN"/>
        </w:rPr>
      </w:pPr>
      <w:r>
        <w:rPr>
          <w:lang w:val="en-US" w:eastAsia="zh-CN"/>
        </w:rPr>
        <w:t>C</w:t>
      </w:r>
      <w:r w:rsidR="00DC6BD2" w:rsidRPr="00033044">
        <w:rPr>
          <w:lang w:val="en-US" w:eastAsia="zh-CN"/>
        </w:rPr>
        <w:t xml:space="preserve">ollect companies’ view </w:t>
      </w:r>
      <w:r>
        <w:rPr>
          <w:lang w:val="en-US" w:eastAsia="zh-CN"/>
        </w:rPr>
        <w:t xml:space="preserve">on those listed </w:t>
      </w:r>
      <w:r w:rsidR="00DC6BD2">
        <w:rPr>
          <w:lang w:val="en-US" w:eastAsia="zh-CN"/>
        </w:rPr>
        <w:t xml:space="preserve">open issues and some new issues raised in this meeting, </w:t>
      </w:r>
      <w:r w:rsidR="00DC6BD2" w:rsidRPr="00033044">
        <w:rPr>
          <w:lang w:val="en-US" w:eastAsia="zh-CN"/>
        </w:rPr>
        <w:t>and try to reach some consensus.</w:t>
      </w:r>
    </w:p>
    <w:p w14:paraId="34EF5BDC" w14:textId="77777777" w:rsidR="00DC6BD2" w:rsidRPr="00033044" w:rsidRDefault="00DC6BD2" w:rsidP="00DC6BD2">
      <w:pPr>
        <w:spacing w:after="0"/>
        <w:rPr>
          <w:lang w:val="en-US" w:eastAsia="zh-CN"/>
        </w:rPr>
      </w:pPr>
    </w:p>
    <w:p w14:paraId="5DA3E1E2" w14:textId="77777777" w:rsidR="00DC6BD2" w:rsidRPr="009A1BBE" w:rsidRDefault="00DC6BD2" w:rsidP="00DC6BD2">
      <w:pPr>
        <w:spacing w:after="0"/>
        <w:rPr>
          <w:u w:val="single"/>
          <w:lang w:val="en-US" w:eastAsia="zh-CN"/>
        </w:rPr>
      </w:pPr>
      <w:r w:rsidRPr="009A1BBE">
        <w:rPr>
          <w:u w:val="single"/>
          <w:lang w:val="en-US" w:eastAsia="zh-CN"/>
        </w:rPr>
        <w:t>2</w:t>
      </w:r>
      <w:r w:rsidRPr="009A1BBE">
        <w:rPr>
          <w:u w:val="single"/>
          <w:vertAlign w:val="superscript"/>
          <w:lang w:val="en-US" w:eastAsia="zh-CN"/>
        </w:rPr>
        <w:t>nd</w:t>
      </w:r>
      <w:r w:rsidRPr="009A1BBE">
        <w:rPr>
          <w:u w:val="single"/>
          <w:lang w:val="en-US" w:eastAsia="zh-CN"/>
        </w:rPr>
        <w:t xml:space="preserve"> round discussion:</w:t>
      </w:r>
    </w:p>
    <w:p w14:paraId="56619DFB" w14:textId="7F2D7C36" w:rsidR="00D22D8A" w:rsidRDefault="00B1344D" w:rsidP="00D22D8A">
      <w:pPr>
        <w:spacing w:after="0"/>
        <w:rPr>
          <w:lang w:val="en-US" w:eastAsia="zh-CN"/>
        </w:rPr>
      </w:pPr>
      <w:r>
        <w:rPr>
          <w:lang w:val="en-US" w:eastAsia="zh-CN"/>
        </w:rPr>
        <w:t>Continue the discussion on the left open issues</w:t>
      </w:r>
      <w:r w:rsidR="00D22D8A">
        <w:rPr>
          <w:lang w:val="en-US" w:eastAsia="zh-CN"/>
        </w:rPr>
        <w:t>.</w:t>
      </w:r>
    </w:p>
    <w:p w14:paraId="0F0313B7" w14:textId="7761AAEF" w:rsidR="00B1344D" w:rsidRDefault="00B1344D" w:rsidP="00DC6BD2">
      <w:pPr>
        <w:spacing w:after="0"/>
        <w:rPr>
          <w:lang w:val="en-US" w:eastAsia="zh-CN"/>
        </w:rPr>
      </w:pPr>
      <w:r>
        <w:rPr>
          <w:lang w:val="en-US" w:eastAsia="zh-CN"/>
        </w:rPr>
        <w:t>Agree the initial simulation assumptions for following alignments.</w:t>
      </w:r>
    </w:p>
    <w:p w14:paraId="0B495E44" w14:textId="73BEA3BA" w:rsidR="00B1344D" w:rsidRDefault="00B1344D" w:rsidP="00DC6BD2">
      <w:pPr>
        <w:spacing w:after="0"/>
        <w:rPr>
          <w:lang w:val="en-US" w:eastAsia="zh-CN"/>
        </w:rPr>
      </w:pPr>
      <w:r>
        <w:rPr>
          <w:lang w:val="en-US" w:eastAsia="zh-CN"/>
        </w:rPr>
        <w:t>Reach the consensus on the CQI measurements related requirements to be captured in TS 36.133</w:t>
      </w:r>
      <w:r w:rsidR="00F72D50">
        <w:rPr>
          <w:lang w:val="en-US" w:eastAsia="zh-CN"/>
        </w:rPr>
        <w:t xml:space="preserve"> and agree with the CR</w:t>
      </w:r>
      <w:r>
        <w:rPr>
          <w:lang w:val="en-US" w:eastAsia="zh-CN"/>
        </w:rPr>
        <w:t>.</w:t>
      </w:r>
    </w:p>
    <w:p w14:paraId="609286E5" w14:textId="795819E3" w:rsidR="00E80B52" w:rsidRPr="004F3652" w:rsidRDefault="00142BB9" w:rsidP="00805BE8">
      <w:pPr>
        <w:pStyle w:val="1"/>
        <w:rPr>
          <w:lang w:val="en-US" w:eastAsia="ja-JP"/>
        </w:rPr>
      </w:pPr>
      <w:r w:rsidRPr="004F3652">
        <w:rPr>
          <w:lang w:val="en-US" w:eastAsia="ja-JP"/>
        </w:rPr>
        <w:t>Topic</w:t>
      </w:r>
      <w:r w:rsidR="00C649BD" w:rsidRPr="004F3652">
        <w:rPr>
          <w:lang w:val="en-US" w:eastAsia="ja-JP"/>
        </w:rPr>
        <w:t xml:space="preserve"> </w:t>
      </w:r>
      <w:r w:rsidR="00837458" w:rsidRPr="004F3652">
        <w:rPr>
          <w:lang w:val="en-US" w:eastAsia="ja-JP"/>
        </w:rPr>
        <w:t>#1</w:t>
      </w:r>
      <w:r w:rsidR="00C649BD" w:rsidRPr="004F3652">
        <w:rPr>
          <w:lang w:val="en-US" w:eastAsia="ja-JP"/>
        </w:rPr>
        <w:t xml:space="preserve">: </w:t>
      </w:r>
      <w:r w:rsidR="00F13C2D" w:rsidRPr="004F3652">
        <w:rPr>
          <w:lang w:val="en-US" w:eastAsia="ja-JP"/>
        </w:rPr>
        <w:t>UE requirements for Rel-17 NB-IOT</w:t>
      </w:r>
    </w:p>
    <w:p w14:paraId="6D4B85E1" w14:textId="023CA4DB" w:rsidR="00484C5D" w:rsidRPr="00CB0305" w:rsidRDefault="00484C5D" w:rsidP="00FA579F">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988"/>
        <w:gridCol w:w="1134"/>
        <w:gridCol w:w="7509"/>
      </w:tblGrid>
      <w:tr w:rsidR="00484C5D" w:rsidRPr="00F53FE2" w14:paraId="0411894B" w14:textId="77777777" w:rsidTr="009546AA">
        <w:trPr>
          <w:trHeight w:val="468"/>
        </w:trPr>
        <w:tc>
          <w:tcPr>
            <w:tcW w:w="98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50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22D8A" w14:paraId="4246E76B" w14:textId="77777777" w:rsidTr="009546AA">
        <w:trPr>
          <w:trHeight w:val="468"/>
        </w:trPr>
        <w:tc>
          <w:tcPr>
            <w:tcW w:w="988" w:type="dxa"/>
          </w:tcPr>
          <w:p w14:paraId="12FD4C09" w14:textId="1104DFF6" w:rsidR="00D22D8A" w:rsidRPr="004A7544" w:rsidRDefault="00245F19" w:rsidP="00D22D8A">
            <w:pPr>
              <w:spacing w:before="120" w:after="120"/>
            </w:pPr>
            <w:hyperlink r:id="rId9" w:history="1">
              <w:r w:rsidR="00D22D8A">
                <w:rPr>
                  <w:rStyle w:val="ac"/>
                  <w:rFonts w:ascii="Arial" w:hAnsi="Arial" w:cs="Arial"/>
                  <w:b/>
                  <w:bCs/>
                  <w:sz w:val="16"/>
                  <w:szCs w:val="16"/>
                </w:rPr>
                <w:t>R4-2204469</w:t>
              </w:r>
            </w:hyperlink>
          </w:p>
        </w:tc>
        <w:tc>
          <w:tcPr>
            <w:tcW w:w="1134" w:type="dxa"/>
          </w:tcPr>
          <w:p w14:paraId="1A5AAE84" w14:textId="3E61DC78" w:rsidR="00D22D8A" w:rsidRPr="004A7544" w:rsidRDefault="00D22D8A" w:rsidP="00D22D8A">
            <w:pPr>
              <w:spacing w:before="120" w:after="120"/>
            </w:pPr>
            <w:r>
              <w:rPr>
                <w:rFonts w:ascii="Arial" w:hAnsi="Arial" w:cs="Arial"/>
                <w:sz w:val="16"/>
                <w:szCs w:val="16"/>
              </w:rPr>
              <w:t>Qualcomm Incorporated</w:t>
            </w:r>
          </w:p>
        </w:tc>
        <w:tc>
          <w:tcPr>
            <w:tcW w:w="7509" w:type="dxa"/>
          </w:tcPr>
          <w:p w14:paraId="1E93616D" w14:textId="77777777" w:rsidR="00E33A2B" w:rsidRDefault="00E33A2B" w:rsidP="00E33A2B">
            <w:pPr>
              <w:spacing w:after="120"/>
              <w:rPr>
                <w:b/>
                <w:bCs/>
                <w:sz w:val="22"/>
                <w:szCs w:val="22"/>
              </w:rPr>
            </w:pPr>
            <w:r>
              <w:rPr>
                <w:b/>
                <w:bCs/>
                <w:sz w:val="22"/>
                <w:szCs w:val="22"/>
              </w:rPr>
              <w:t>Proposal 1: For testing demodulation performance of 16-QAM NPDSCH use the following</w:t>
            </w:r>
          </w:p>
          <w:p w14:paraId="170D646C" w14:textId="77777777" w:rsidR="00E33A2B" w:rsidRDefault="00E33A2B" w:rsidP="00E32CEE">
            <w:pPr>
              <w:pStyle w:val="afe"/>
              <w:numPr>
                <w:ilvl w:val="0"/>
                <w:numId w:val="20"/>
              </w:numPr>
              <w:overflowPunct/>
              <w:autoSpaceDE/>
              <w:autoSpaceDN/>
              <w:adjustRightInd/>
              <w:spacing w:after="120"/>
              <w:ind w:firstLineChars="0"/>
              <w:contextualSpacing/>
              <w:textAlignment w:val="auto"/>
              <w:rPr>
                <w:b/>
                <w:bCs/>
                <w:sz w:val="22"/>
                <w:szCs w:val="22"/>
              </w:rPr>
            </w:pPr>
            <w:r>
              <w:rPr>
                <w:b/>
                <w:bCs/>
                <w:sz w:val="22"/>
                <w:szCs w:val="22"/>
              </w:rPr>
              <w:t>P</w:t>
            </w:r>
            <w:r w:rsidRPr="00F34D72">
              <w:rPr>
                <w:b/>
                <w:bCs/>
                <w:sz w:val="22"/>
                <w:szCs w:val="22"/>
              </w:rPr>
              <w:t>ropagation condition</w:t>
            </w:r>
            <w:r>
              <w:rPr>
                <w:b/>
                <w:bCs/>
                <w:sz w:val="22"/>
                <w:szCs w:val="22"/>
              </w:rPr>
              <w:t>: EPA5</w:t>
            </w:r>
          </w:p>
          <w:p w14:paraId="77D24432" w14:textId="77777777" w:rsidR="00E33A2B" w:rsidRDefault="00E33A2B" w:rsidP="00E32CEE">
            <w:pPr>
              <w:pStyle w:val="afe"/>
              <w:numPr>
                <w:ilvl w:val="0"/>
                <w:numId w:val="20"/>
              </w:numPr>
              <w:overflowPunct/>
              <w:autoSpaceDE/>
              <w:autoSpaceDN/>
              <w:adjustRightInd/>
              <w:spacing w:after="120"/>
              <w:ind w:firstLineChars="0"/>
              <w:contextualSpacing/>
              <w:textAlignment w:val="auto"/>
              <w:rPr>
                <w:b/>
                <w:bCs/>
                <w:sz w:val="22"/>
                <w:szCs w:val="22"/>
              </w:rPr>
            </w:pPr>
            <w:r w:rsidRPr="001B1581">
              <w:rPr>
                <w:b/>
                <w:bCs/>
                <w:sz w:val="22"/>
                <w:szCs w:val="22"/>
              </w:rPr>
              <w:t>Number of scheduled subframes and TBS: Use (ITBS, ISF) = (16, 5) which corresponds to TBS = 1928bits and effective code rate 0.51</w:t>
            </w:r>
          </w:p>
          <w:p w14:paraId="588F1E82" w14:textId="77777777" w:rsidR="00E33A2B" w:rsidRDefault="00E33A2B" w:rsidP="00E32CEE">
            <w:pPr>
              <w:pStyle w:val="afe"/>
              <w:numPr>
                <w:ilvl w:val="0"/>
                <w:numId w:val="20"/>
              </w:numPr>
              <w:overflowPunct/>
              <w:autoSpaceDE/>
              <w:autoSpaceDN/>
              <w:adjustRightInd/>
              <w:spacing w:after="120"/>
              <w:ind w:firstLineChars="0"/>
              <w:contextualSpacing/>
              <w:textAlignment w:val="auto"/>
              <w:rPr>
                <w:b/>
                <w:bCs/>
                <w:sz w:val="22"/>
                <w:szCs w:val="22"/>
              </w:rPr>
            </w:pPr>
            <w:r>
              <w:rPr>
                <w:b/>
                <w:bCs/>
                <w:sz w:val="22"/>
                <w:szCs w:val="22"/>
              </w:rPr>
              <w:t>Test metric: SNR at 70% of maximum DL throughput</w:t>
            </w:r>
          </w:p>
          <w:p w14:paraId="0592543F" w14:textId="77777777" w:rsidR="00E33A2B" w:rsidRPr="001A1176" w:rsidRDefault="00E33A2B" w:rsidP="00E32CEE">
            <w:pPr>
              <w:pStyle w:val="afe"/>
              <w:numPr>
                <w:ilvl w:val="0"/>
                <w:numId w:val="20"/>
              </w:numPr>
              <w:overflowPunct/>
              <w:autoSpaceDE/>
              <w:autoSpaceDN/>
              <w:adjustRightInd/>
              <w:spacing w:after="0"/>
              <w:ind w:firstLineChars="0"/>
              <w:contextualSpacing/>
              <w:textAlignment w:val="auto"/>
              <w:rPr>
                <w:b/>
                <w:bCs/>
                <w:sz w:val="22"/>
                <w:szCs w:val="22"/>
              </w:rPr>
            </w:pPr>
            <w:r w:rsidRPr="001A1176">
              <w:rPr>
                <w:b/>
                <w:bCs/>
                <w:sz w:val="22"/>
                <w:szCs w:val="22"/>
              </w:rPr>
              <w:t>Duplex mode: HD-FDD</w:t>
            </w:r>
          </w:p>
          <w:p w14:paraId="59B6A165" w14:textId="77777777" w:rsidR="00E33A2B" w:rsidRPr="001A1176" w:rsidRDefault="00E33A2B" w:rsidP="00E32CEE">
            <w:pPr>
              <w:pStyle w:val="afe"/>
              <w:numPr>
                <w:ilvl w:val="0"/>
                <w:numId w:val="20"/>
              </w:numPr>
              <w:overflowPunct/>
              <w:autoSpaceDE/>
              <w:autoSpaceDN/>
              <w:adjustRightInd/>
              <w:spacing w:after="0"/>
              <w:ind w:firstLineChars="0"/>
              <w:contextualSpacing/>
              <w:textAlignment w:val="auto"/>
              <w:rPr>
                <w:b/>
                <w:bCs/>
                <w:sz w:val="22"/>
                <w:szCs w:val="22"/>
              </w:rPr>
            </w:pPr>
            <w:r w:rsidRPr="001A1176">
              <w:rPr>
                <w:b/>
                <w:bCs/>
                <w:sz w:val="22"/>
                <w:szCs w:val="22"/>
              </w:rPr>
              <w:t>Operation mode:  Standalone</w:t>
            </w:r>
          </w:p>
          <w:p w14:paraId="4E5A757C" w14:textId="77777777" w:rsidR="00E33A2B" w:rsidRPr="001A1176" w:rsidRDefault="00E33A2B" w:rsidP="00E32CEE">
            <w:pPr>
              <w:pStyle w:val="afe"/>
              <w:numPr>
                <w:ilvl w:val="0"/>
                <w:numId w:val="20"/>
              </w:numPr>
              <w:overflowPunct/>
              <w:autoSpaceDE/>
              <w:autoSpaceDN/>
              <w:adjustRightInd/>
              <w:spacing w:after="0"/>
              <w:ind w:firstLineChars="0"/>
              <w:contextualSpacing/>
              <w:textAlignment w:val="auto"/>
              <w:rPr>
                <w:b/>
                <w:bCs/>
                <w:sz w:val="22"/>
                <w:szCs w:val="22"/>
              </w:rPr>
            </w:pPr>
            <w:r w:rsidRPr="001A1176">
              <w:rPr>
                <w:b/>
                <w:bCs/>
                <w:sz w:val="22"/>
                <w:szCs w:val="22"/>
              </w:rPr>
              <w:t>Antenna configuration: 1T1R</w:t>
            </w:r>
          </w:p>
          <w:p w14:paraId="7F59EF0F" w14:textId="77777777" w:rsidR="00E33A2B" w:rsidRPr="001A1176" w:rsidRDefault="00E33A2B" w:rsidP="00E32CEE">
            <w:pPr>
              <w:pStyle w:val="afe"/>
              <w:numPr>
                <w:ilvl w:val="0"/>
                <w:numId w:val="20"/>
              </w:numPr>
              <w:overflowPunct/>
              <w:autoSpaceDE/>
              <w:autoSpaceDN/>
              <w:adjustRightInd/>
              <w:spacing w:after="0"/>
              <w:ind w:firstLineChars="0"/>
              <w:contextualSpacing/>
              <w:textAlignment w:val="auto"/>
              <w:rPr>
                <w:b/>
                <w:bCs/>
                <w:sz w:val="22"/>
                <w:szCs w:val="22"/>
              </w:rPr>
            </w:pPr>
            <w:r w:rsidRPr="001A1176">
              <w:rPr>
                <w:b/>
                <w:bCs/>
                <w:sz w:val="22"/>
                <w:szCs w:val="22"/>
              </w:rPr>
              <w:t>Number of NRS ports: 1 NRS port</w:t>
            </w:r>
          </w:p>
          <w:p w14:paraId="38350A8F" w14:textId="77777777" w:rsidR="00E33A2B" w:rsidRPr="001A1176" w:rsidRDefault="00E33A2B" w:rsidP="00E32CEE">
            <w:pPr>
              <w:pStyle w:val="afe"/>
              <w:numPr>
                <w:ilvl w:val="0"/>
                <w:numId w:val="20"/>
              </w:numPr>
              <w:overflowPunct/>
              <w:autoSpaceDE/>
              <w:autoSpaceDN/>
              <w:adjustRightInd/>
              <w:spacing w:after="0"/>
              <w:ind w:firstLineChars="0"/>
              <w:contextualSpacing/>
              <w:textAlignment w:val="auto"/>
              <w:rPr>
                <w:b/>
                <w:bCs/>
                <w:sz w:val="22"/>
                <w:szCs w:val="22"/>
              </w:rPr>
            </w:pPr>
            <w:r w:rsidRPr="001A1176">
              <w:rPr>
                <w:b/>
                <w:bCs/>
                <w:sz w:val="22"/>
                <w:szCs w:val="22"/>
              </w:rPr>
              <w:t>NPDSCH repetition number: 1, i.e. no repetition</w:t>
            </w:r>
          </w:p>
          <w:p w14:paraId="65E2F061" w14:textId="77777777" w:rsidR="00E33A2B" w:rsidRPr="001A1176" w:rsidRDefault="00E33A2B" w:rsidP="00E32CEE">
            <w:pPr>
              <w:pStyle w:val="afe"/>
              <w:numPr>
                <w:ilvl w:val="0"/>
                <w:numId w:val="20"/>
              </w:numPr>
              <w:overflowPunct/>
              <w:autoSpaceDE/>
              <w:autoSpaceDN/>
              <w:adjustRightInd/>
              <w:spacing w:after="0"/>
              <w:ind w:firstLineChars="0"/>
              <w:contextualSpacing/>
              <w:textAlignment w:val="auto"/>
              <w:rPr>
                <w:b/>
                <w:bCs/>
                <w:sz w:val="22"/>
                <w:szCs w:val="22"/>
              </w:rPr>
            </w:pPr>
            <w:r w:rsidRPr="001A1176">
              <w:rPr>
                <w:b/>
                <w:bCs/>
                <w:sz w:val="22"/>
                <w:szCs w:val="22"/>
              </w:rPr>
              <w:t>NPDCCH repetition number: 1, i.e. no repetition</w:t>
            </w:r>
          </w:p>
          <w:p w14:paraId="4E2CB0AC" w14:textId="77777777" w:rsidR="00E33A2B" w:rsidRPr="001A1176" w:rsidRDefault="00E33A2B" w:rsidP="00E32CEE">
            <w:pPr>
              <w:pStyle w:val="afe"/>
              <w:numPr>
                <w:ilvl w:val="0"/>
                <w:numId w:val="20"/>
              </w:numPr>
              <w:overflowPunct/>
              <w:autoSpaceDE/>
              <w:autoSpaceDN/>
              <w:adjustRightInd/>
              <w:spacing w:after="0"/>
              <w:ind w:firstLineChars="0"/>
              <w:contextualSpacing/>
              <w:textAlignment w:val="auto"/>
              <w:rPr>
                <w:b/>
                <w:bCs/>
                <w:sz w:val="22"/>
                <w:szCs w:val="22"/>
              </w:rPr>
            </w:pPr>
            <w:r w:rsidRPr="001A1176">
              <w:rPr>
                <w:b/>
                <w:bCs/>
                <w:sz w:val="22"/>
                <w:szCs w:val="22"/>
              </w:rPr>
              <w:t>Carrier Type: Non-anchor</w:t>
            </w:r>
          </w:p>
          <w:p w14:paraId="2382A4DB" w14:textId="77777777" w:rsidR="00E33A2B" w:rsidRDefault="00E33A2B" w:rsidP="00E32CEE">
            <w:pPr>
              <w:pStyle w:val="afe"/>
              <w:numPr>
                <w:ilvl w:val="0"/>
                <w:numId w:val="20"/>
              </w:numPr>
              <w:overflowPunct/>
              <w:autoSpaceDE/>
              <w:autoSpaceDN/>
              <w:adjustRightInd/>
              <w:spacing w:after="0"/>
              <w:ind w:firstLineChars="0"/>
              <w:contextualSpacing/>
              <w:textAlignment w:val="auto"/>
              <w:rPr>
                <w:b/>
                <w:bCs/>
                <w:sz w:val="22"/>
                <w:szCs w:val="22"/>
              </w:rPr>
            </w:pPr>
            <w:r w:rsidRPr="001A1176">
              <w:rPr>
                <w:rFonts w:hint="eastAsia"/>
                <w:b/>
                <w:bCs/>
                <w:sz w:val="22"/>
                <w:szCs w:val="22"/>
              </w:rPr>
              <w:t>T</w:t>
            </w:r>
            <w:r w:rsidRPr="001A1176">
              <w:rPr>
                <w:b/>
                <w:bCs/>
                <w:sz w:val="22"/>
                <w:szCs w:val="22"/>
              </w:rPr>
              <w:t>he ratio of EPRE of NPDSCH in symbols with and without NRS to NRS: 0dB</w:t>
            </w:r>
          </w:p>
          <w:p w14:paraId="65FB2E63" w14:textId="77777777" w:rsidR="00E33A2B" w:rsidRPr="00205BFC" w:rsidRDefault="00E33A2B" w:rsidP="00E33A2B">
            <w:pPr>
              <w:pStyle w:val="afe"/>
              <w:ind w:firstLine="442"/>
              <w:rPr>
                <w:b/>
                <w:bCs/>
                <w:sz w:val="22"/>
                <w:szCs w:val="22"/>
              </w:rPr>
            </w:pPr>
          </w:p>
          <w:p w14:paraId="702F7B15" w14:textId="77777777" w:rsidR="00E33A2B" w:rsidRDefault="00E33A2B" w:rsidP="00E33A2B">
            <w:pPr>
              <w:rPr>
                <w:b/>
                <w:bCs/>
                <w:sz w:val="22"/>
                <w:szCs w:val="22"/>
                <w:lang w:val="en-US" w:eastAsia="zh-CN"/>
              </w:rPr>
            </w:pPr>
            <w:r w:rsidRPr="00692029">
              <w:rPr>
                <w:b/>
                <w:bCs/>
                <w:sz w:val="22"/>
                <w:szCs w:val="22"/>
                <w:lang w:val="en-US" w:eastAsia="zh-CN"/>
              </w:rPr>
              <w:t>Observation 1: For the test conditions in Proposal 1, 70 % of maximum DL throughput is observed at SNR = 13.1 dB, not including any impairment margin.</w:t>
            </w:r>
          </w:p>
          <w:p w14:paraId="6891BCC7" w14:textId="77777777" w:rsidR="00E33A2B" w:rsidRDefault="00E33A2B" w:rsidP="00E33A2B">
            <w:pPr>
              <w:rPr>
                <w:b/>
                <w:bCs/>
                <w:iCs/>
                <w:sz w:val="22"/>
                <w:szCs w:val="22"/>
              </w:rPr>
            </w:pPr>
            <w:r w:rsidRPr="00EF1785">
              <w:rPr>
                <w:b/>
                <w:bCs/>
                <w:sz w:val="22"/>
                <w:szCs w:val="22"/>
                <w:lang w:val="en-US"/>
              </w:rPr>
              <w:t>Proposal</w:t>
            </w:r>
            <w:r>
              <w:rPr>
                <w:b/>
                <w:bCs/>
                <w:sz w:val="22"/>
                <w:szCs w:val="22"/>
                <w:lang w:val="en-US"/>
              </w:rPr>
              <w:t xml:space="preserve"> 2</w:t>
            </w:r>
            <w:r w:rsidRPr="00EF1785">
              <w:rPr>
                <w:b/>
                <w:bCs/>
                <w:sz w:val="22"/>
                <w:szCs w:val="22"/>
                <w:lang w:val="en-US"/>
              </w:rPr>
              <w:t xml:space="preserve">: RAN4 needs to study the feasibility of the proposed CQI test metric for 16-QAM. </w:t>
            </w:r>
            <w:r w:rsidRPr="00EF1785">
              <w:rPr>
                <w:b/>
                <w:bCs/>
                <w:iCs/>
                <w:sz w:val="22"/>
                <w:szCs w:val="22"/>
              </w:rPr>
              <w:t>Specifically, whether SNR estimation accuracy is sufficient to meet the proposed CQI metric should be evaluated.</w:t>
            </w:r>
          </w:p>
          <w:p w14:paraId="3A040AB7" w14:textId="77777777" w:rsidR="00E33A2B" w:rsidRPr="00BB744F" w:rsidRDefault="00E33A2B" w:rsidP="00E33A2B">
            <w:pPr>
              <w:rPr>
                <w:b/>
                <w:bCs/>
                <w:sz w:val="22"/>
                <w:szCs w:val="22"/>
                <w:lang w:val="en-US"/>
              </w:rPr>
            </w:pPr>
            <w:r w:rsidRPr="00C22564">
              <w:rPr>
                <w:b/>
                <w:bCs/>
                <w:sz w:val="22"/>
                <w:szCs w:val="22"/>
                <w:lang w:val="en-US"/>
              </w:rPr>
              <w:t xml:space="preserve">Observation 2: </w:t>
            </w:r>
            <w:r>
              <w:rPr>
                <w:b/>
                <w:bCs/>
                <w:iCs/>
                <w:sz w:val="22"/>
                <w:szCs w:val="22"/>
              </w:rPr>
              <w:t>T</w:t>
            </w:r>
            <w:r w:rsidRPr="00C22564">
              <w:rPr>
                <w:b/>
                <w:bCs/>
                <w:iCs/>
                <w:sz w:val="22"/>
                <w:szCs w:val="22"/>
              </w:rPr>
              <w:t xml:space="preserve">he SNR accuracy required to meet the proposed CQI test metric </w:t>
            </w:r>
            <w:r>
              <w:rPr>
                <w:b/>
                <w:bCs/>
                <w:iCs/>
                <w:sz w:val="22"/>
                <w:szCs w:val="22"/>
              </w:rPr>
              <w:t>w</w:t>
            </w:r>
            <w:r w:rsidRPr="00C22564">
              <w:rPr>
                <w:b/>
                <w:bCs/>
                <w:iCs/>
                <w:sz w:val="22"/>
                <w:szCs w:val="22"/>
              </w:rPr>
              <w:t>ould vary significantly depending on the selected SNR test point.</w:t>
            </w:r>
          </w:p>
          <w:p w14:paraId="23E5CF1A" w14:textId="70B80E73" w:rsidR="00D22D8A" w:rsidRPr="00E33A2B" w:rsidRDefault="00E33A2B" w:rsidP="00E33A2B">
            <w:pPr>
              <w:rPr>
                <w:b/>
                <w:bCs/>
                <w:sz w:val="22"/>
                <w:szCs w:val="22"/>
                <w:lang w:val="en-US"/>
              </w:rPr>
            </w:pPr>
            <w:r>
              <w:rPr>
                <w:b/>
                <w:bCs/>
                <w:iCs/>
                <w:sz w:val="22"/>
                <w:szCs w:val="22"/>
              </w:rPr>
              <w:t>Proposal 3: The measurement period definition may be revisited to ensure that SNR estimation accuracy is sufficient to meet the CQI requirement.</w:t>
            </w:r>
          </w:p>
        </w:tc>
      </w:tr>
      <w:tr w:rsidR="00D22D8A" w14:paraId="67D82B0D" w14:textId="77777777" w:rsidTr="009546AA">
        <w:trPr>
          <w:trHeight w:val="468"/>
        </w:trPr>
        <w:tc>
          <w:tcPr>
            <w:tcW w:w="988" w:type="dxa"/>
          </w:tcPr>
          <w:p w14:paraId="1A2CFC1C" w14:textId="0310969F" w:rsidR="00D22D8A" w:rsidRDefault="00245F19" w:rsidP="00D22D8A">
            <w:pPr>
              <w:spacing w:before="120" w:after="120"/>
            </w:pPr>
            <w:hyperlink r:id="rId10" w:history="1">
              <w:r w:rsidR="00D22D8A">
                <w:rPr>
                  <w:rStyle w:val="ac"/>
                  <w:rFonts w:ascii="Arial" w:hAnsi="Arial" w:cs="Arial"/>
                  <w:b/>
                  <w:bCs/>
                  <w:sz w:val="16"/>
                  <w:szCs w:val="16"/>
                </w:rPr>
                <w:t>R4-2205091</w:t>
              </w:r>
            </w:hyperlink>
          </w:p>
        </w:tc>
        <w:tc>
          <w:tcPr>
            <w:tcW w:w="1134" w:type="dxa"/>
          </w:tcPr>
          <w:p w14:paraId="4AD09098" w14:textId="4B53CACC" w:rsidR="00D22D8A" w:rsidRPr="0005778F" w:rsidRDefault="00D22D8A" w:rsidP="00D22D8A">
            <w:pPr>
              <w:spacing w:before="120" w:after="120"/>
            </w:pPr>
            <w:r>
              <w:rPr>
                <w:rFonts w:ascii="Arial" w:hAnsi="Arial" w:cs="Arial"/>
                <w:sz w:val="16"/>
                <w:szCs w:val="16"/>
              </w:rPr>
              <w:t>Ericsson</w:t>
            </w:r>
          </w:p>
        </w:tc>
        <w:tc>
          <w:tcPr>
            <w:tcW w:w="7509" w:type="dxa"/>
          </w:tcPr>
          <w:p w14:paraId="69745885" w14:textId="77777777" w:rsidR="00E33A2B" w:rsidRPr="0041069D" w:rsidRDefault="00E33A2B" w:rsidP="00E33A2B">
            <w:pPr>
              <w:rPr>
                <w:b/>
                <w:bCs/>
              </w:rPr>
            </w:pPr>
            <w:r w:rsidRPr="0041069D">
              <w:rPr>
                <w:b/>
                <w:bCs/>
              </w:rPr>
              <w:t xml:space="preserve">Proposal 1: RAN4 </w:t>
            </w:r>
            <w:r>
              <w:rPr>
                <w:b/>
                <w:bCs/>
              </w:rPr>
              <w:t>define new</w:t>
            </w:r>
            <w:r w:rsidRPr="0041069D">
              <w:rPr>
                <w:b/>
                <w:bCs/>
              </w:rPr>
              <w:t xml:space="preserve"> NPDSCH </w:t>
            </w:r>
            <w:r>
              <w:rPr>
                <w:b/>
                <w:bCs/>
              </w:rPr>
              <w:t xml:space="preserve">demodulation requirements </w:t>
            </w:r>
            <w:r w:rsidRPr="0041069D">
              <w:rPr>
                <w:b/>
                <w:bCs/>
              </w:rPr>
              <w:t>with 16QAM</w:t>
            </w:r>
            <w:r>
              <w:rPr>
                <w:b/>
                <w:bCs/>
              </w:rPr>
              <w:t xml:space="preserve"> with fading propagation channel condition</w:t>
            </w:r>
            <w:r w:rsidRPr="0041069D">
              <w:rPr>
                <w:b/>
                <w:bCs/>
              </w:rPr>
              <w:t xml:space="preserve">. The test metric is the SNR to achieve 70% of the maximum throughput. </w:t>
            </w:r>
          </w:p>
          <w:p w14:paraId="0F60CF2B" w14:textId="0FF85973" w:rsidR="00664E93" w:rsidRDefault="00664E93" w:rsidP="00E33A2B">
            <w:pPr>
              <w:rPr>
                <w:b/>
                <w:bCs/>
              </w:rPr>
            </w:pPr>
            <w:r>
              <w:rPr>
                <w:rFonts w:asciiTheme="minorHAnsi" w:eastAsiaTheme="minorEastAsia" w:hAnsiTheme="minorHAnsi" w:cstheme="minorHAnsi"/>
                <w:lang w:eastAsia="zh-CN"/>
              </w:rPr>
              <w:t xml:space="preserve">Note: </w:t>
            </w:r>
            <w:r>
              <w:rPr>
                <w:rFonts w:asciiTheme="minorHAnsi" w:eastAsiaTheme="minorEastAsia" w:hAnsiTheme="minorHAnsi" w:cstheme="minorHAnsi" w:hint="eastAsia"/>
                <w:lang w:eastAsia="zh-CN"/>
              </w:rPr>
              <w:t>Refer</w:t>
            </w:r>
            <w:r>
              <w:rPr>
                <w:rFonts w:asciiTheme="minorHAnsi" w:eastAsiaTheme="minorEastAsia" w:hAnsiTheme="minorHAnsi" w:cstheme="minorHAnsi"/>
                <w:lang w:eastAsia="zh-CN"/>
              </w:rPr>
              <w:t xml:space="preserve"> to the contributions for detailed simulation assumptions.</w:t>
            </w:r>
          </w:p>
          <w:p w14:paraId="2F47F19D" w14:textId="77777777" w:rsidR="00E33A2B" w:rsidRPr="0041069D" w:rsidRDefault="00E33A2B" w:rsidP="00E33A2B">
            <w:pPr>
              <w:rPr>
                <w:b/>
                <w:bCs/>
              </w:rPr>
            </w:pPr>
            <w:r w:rsidRPr="0041069D">
              <w:rPr>
                <w:b/>
                <w:bCs/>
              </w:rPr>
              <w:t xml:space="preserve">Proposal 2: RAN4 </w:t>
            </w:r>
            <w:r>
              <w:rPr>
                <w:b/>
                <w:bCs/>
              </w:rPr>
              <w:t xml:space="preserve">defines the Rel-17 </w:t>
            </w:r>
            <w:r w:rsidRPr="0041069D">
              <w:rPr>
                <w:b/>
                <w:bCs/>
              </w:rPr>
              <w:t>channel quality reporting in TS36.133 as follows:</w:t>
            </w:r>
          </w:p>
          <w:p w14:paraId="760CE1BC" w14:textId="77777777" w:rsidR="00E33A2B" w:rsidRPr="0041069D" w:rsidRDefault="00E33A2B" w:rsidP="00E32CEE">
            <w:pPr>
              <w:pStyle w:val="afe"/>
              <w:widowControl w:val="0"/>
              <w:numPr>
                <w:ilvl w:val="0"/>
                <w:numId w:val="21"/>
              </w:numPr>
              <w:overflowPunct/>
              <w:autoSpaceDE/>
              <w:autoSpaceDN/>
              <w:adjustRightInd/>
              <w:spacing w:after="0"/>
              <w:ind w:firstLineChars="0"/>
              <w:jc w:val="both"/>
              <w:textAlignment w:val="auto"/>
              <w:rPr>
                <w:b/>
                <w:bCs/>
              </w:rPr>
            </w:pPr>
            <w:r w:rsidRPr="0041069D">
              <w:rPr>
                <w:b/>
                <w:bCs/>
              </w:rPr>
              <w:t>The minimum NPDCCH repetition level to satisfy the hypothetical NPDCCH block error rate of 1%</w:t>
            </w:r>
            <w:r>
              <w:rPr>
                <w:b/>
                <w:bCs/>
              </w:rPr>
              <w:t>,</w:t>
            </w:r>
            <w:r w:rsidRPr="0041069D">
              <w:rPr>
                <w:b/>
                <w:bCs/>
              </w:rPr>
              <w:t xml:space="preserve"> and</w:t>
            </w:r>
          </w:p>
          <w:p w14:paraId="673CD0FF" w14:textId="77777777" w:rsidR="00E33A2B" w:rsidRPr="0041069D" w:rsidRDefault="00E33A2B" w:rsidP="00E32CEE">
            <w:pPr>
              <w:pStyle w:val="afe"/>
              <w:widowControl w:val="0"/>
              <w:numPr>
                <w:ilvl w:val="0"/>
                <w:numId w:val="21"/>
              </w:numPr>
              <w:overflowPunct/>
              <w:autoSpaceDE/>
              <w:autoSpaceDN/>
              <w:adjustRightInd/>
              <w:spacing w:after="0"/>
              <w:ind w:firstLineChars="0"/>
              <w:jc w:val="both"/>
              <w:textAlignment w:val="auto"/>
            </w:pPr>
            <w:r w:rsidRPr="0041069D">
              <w:rPr>
                <w:b/>
                <w:bCs/>
              </w:rPr>
              <w:t>A single NPDSCH transport block with a combination of modulation scheme and transport block size corresponding to the reported value in TS36.133 Table 9.1.22.17, could be received with a transport block error probability not exceeding 0.1.</w:t>
            </w:r>
          </w:p>
          <w:p w14:paraId="232AAF77" w14:textId="77777777" w:rsidR="00E33A2B" w:rsidRPr="0041069D" w:rsidRDefault="00E33A2B" w:rsidP="00E33A2B">
            <w:pPr>
              <w:rPr>
                <w:b/>
                <w:bCs/>
              </w:rPr>
            </w:pPr>
            <w:r w:rsidRPr="0041069D">
              <w:rPr>
                <w:b/>
                <w:bCs/>
              </w:rPr>
              <w:t xml:space="preserve">Proposal 3: RAN4 specify the </w:t>
            </w:r>
            <w:r>
              <w:rPr>
                <w:b/>
                <w:bCs/>
              </w:rPr>
              <w:t xml:space="preserve">Rel-17 </w:t>
            </w:r>
            <w:r w:rsidRPr="0041069D">
              <w:rPr>
                <w:b/>
                <w:bCs/>
              </w:rPr>
              <w:t>channel quality reporting in TS36.133 as follows:</w:t>
            </w:r>
          </w:p>
          <w:p w14:paraId="379A2021" w14:textId="77777777" w:rsidR="00E33A2B" w:rsidRPr="0041069D" w:rsidRDefault="00E33A2B" w:rsidP="00E32CEE">
            <w:pPr>
              <w:pStyle w:val="afe"/>
              <w:widowControl w:val="0"/>
              <w:numPr>
                <w:ilvl w:val="0"/>
                <w:numId w:val="22"/>
              </w:numPr>
              <w:overflowPunct/>
              <w:autoSpaceDE/>
              <w:autoSpaceDN/>
              <w:adjustRightInd/>
              <w:spacing w:after="0"/>
              <w:ind w:firstLineChars="0"/>
              <w:jc w:val="both"/>
              <w:textAlignment w:val="auto"/>
              <w:rPr>
                <w:b/>
                <w:bCs/>
              </w:rPr>
            </w:pPr>
            <w:r w:rsidRPr="0041069D">
              <w:rPr>
                <w:b/>
                <w:bCs/>
              </w:rPr>
              <w:t>UE shall report the NPDCCH repetition level, if the chosen minimum NPDCCH repetition level is more than 1. Otherwise UE shall report the NPDSCH transport block with a combination of modulation scheme and transport block size. The report mapping is defined in TS36.133 Table 9.1.22.17.</w:t>
            </w:r>
          </w:p>
          <w:p w14:paraId="2ECF58CC" w14:textId="77777777" w:rsidR="00E33A2B" w:rsidRPr="0041069D" w:rsidRDefault="00E33A2B" w:rsidP="00E33A2B">
            <w:pPr>
              <w:rPr>
                <w:b/>
                <w:bCs/>
              </w:rPr>
            </w:pPr>
            <w:r w:rsidRPr="0041069D">
              <w:rPr>
                <w:b/>
                <w:bCs/>
              </w:rPr>
              <w:t>Proposal 4: RAN4 specify the CQI measurement resource in TS36.133 as follows:</w:t>
            </w:r>
          </w:p>
          <w:p w14:paraId="638E5689" w14:textId="77777777" w:rsidR="00E33A2B" w:rsidRPr="0041069D" w:rsidRDefault="00E33A2B" w:rsidP="00E32CEE">
            <w:pPr>
              <w:pStyle w:val="afe"/>
              <w:widowControl w:val="0"/>
              <w:numPr>
                <w:ilvl w:val="0"/>
                <w:numId w:val="22"/>
              </w:numPr>
              <w:overflowPunct/>
              <w:autoSpaceDE/>
              <w:autoSpaceDN/>
              <w:adjustRightInd/>
              <w:spacing w:after="0"/>
              <w:ind w:firstLineChars="0"/>
              <w:jc w:val="both"/>
              <w:textAlignment w:val="auto"/>
              <w:rPr>
                <w:b/>
                <w:bCs/>
              </w:rPr>
            </w:pPr>
            <w:r w:rsidRPr="0041069D">
              <w:rPr>
                <w:b/>
                <w:bCs/>
              </w:rPr>
              <w:t>The reported value shall be derived from the channel quality measured from the time UE finishes the decode of Downlink Channel Quality report MAC CE to the end of NPDCCH period with carries the uplink grant of channel quality report for measurement of DL channel quality of the configured carrier.</w:t>
            </w:r>
          </w:p>
          <w:p w14:paraId="669AAA19" w14:textId="77777777" w:rsidR="00E33A2B" w:rsidRPr="0041069D" w:rsidRDefault="00E33A2B" w:rsidP="00E33A2B">
            <w:pPr>
              <w:rPr>
                <w:b/>
                <w:bCs/>
              </w:rPr>
            </w:pPr>
            <w:r w:rsidRPr="0041069D">
              <w:rPr>
                <w:b/>
                <w:bCs/>
              </w:rPr>
              <w:t>Proposal 5: The test metric of NB-IoT CQI reporting definition test is set as follows:</w:t>
            </w:r>
          </w:p>
          <w:p w14:paraId="567C633D" w14:textId="77777777" w:rsidR="00E33A2B" w:rsidRPr="0041069D" w:rsidRDefault="00E33A2B" w:rsidP="00E32CEE">
            <w:pPr>
              <w:pStyle w:val="afe"/>
              <w:widowControl w:val="0"/>
              <w:numPr>
                <w:ilvl w:val="0"/>
                <w:numId w:val="7"/>
              </w:numPr>
              <w:overflowPunct/>
              <w:autoSpaceDE/>
              <w:autoSpaceDN/>
              <w:adjustRightInd/>
              <w:spacing w:after="0"/>
              <w:ind w:firstLineChars="0"/>
              <w:jc w:val="both"/>
              <w:textAlignment w:val="auto"/>
              <w:rPr>
                <w:b/>
                <w:bCs/>
              </w:rPr>
            </w:pPr>
            <w:r w:rsidRPr="0041069D">
              <w:rPr>
                <w:b/>
                <w:bCs/>
              </w:rPr>
              <w:t xml:space="preserve">The reported candidateRep value shall be in the range of +/- 1 of the reported median more than 90% of the time. </w:t>
            </w:r>
          </w:p>
          <w:p w14:paraId="7CF7F30C" w14:textId="77777777" w:rsidR="00E33A2B" w:rsidRPr="0041069D" w:rsidRDefault="00E33A2B" w:rsidP="00E32CEE">
            <w:pPr>
              <w:pStyle w:val="afe"/>
              <w:widowControl w:val="0"/>
              <w:numPr>
                <w:ilvl w:val="1"/>
                <w:numId w:val="7"/>
              </w:numPr>
              <w:overflowPunct/>
              <w:autoSpaceDE/>
              <w:autoSpaceDN/>
              <w:adjustRightInd/>
              <w:spacing w:after="0"/>
              <w:ind w:firstLineChars="0"/>
              <w:jc w:val="both"/>
              <w:textAlignment w:val="auto"/>
              <w:rPr>
                <w:b/>
                <w:bCs/>
              </w:rPr>
            </w:pPr>
            <w:r w:rsidRPr="0041069D">
              <w:rPr>
                <w:b/>
                <w:bCs/>
              </w:rPr>
              <w:t xml:space="preserve">If the NPDSCH BLER using the transport format indicated by median candidateRep value is less than or equal to 0.1, the BLER using the transport format indicated by the (median candidateRep value + 1) shall be greater than 0.1. </w:t>
            </w:r>
          </w:p>
          <w:p w14:paraId="4F341609" w14:textId="77777777" w:rsidR="00E33A2B" w:rsidRPr="0041069D" w:rsidRDefault="00E33A2B" w:rsidP="00E32CEE">
            <w:pPr>
              <w:pStyle w:val="afe"/>
              <w:widowControl w:val="0"/>
              <w:numPr>
                <w:ilvl w:val="1"/>
                <w:numId w:val="7"/>
              </w:numPr>
              <w:overflowPunct/>
              <w:autoSpaceDE/>
              <w:autoSpaceDN/>
              <w:adjustRightInd/>
              <w:spacing w:after="0"/>
              <w:ind w:firstLineChars="0"/>
              <w:jc w:val="both"/>
              <w:textAlignment w:val="auto"/>
              <w:rPr>
                <w:b/>
                <w:bCs/>
              </w:rPr>
            </w:pPr>
            <w:r w:rsidRPr="0041069D">
              <w:rPr>
                <w:b/>
                <w:bCs/>
              </w:rPr>
              <w:t>If the NPDSCH BLER using the transport format indicated by the median candidateRep value is greater than 0.1, the BLER using transport format indicated by (median candidateRep value – 1) shall be less than or equal to 0.1.</w:t>
            </w:r>
          </w:p>
          <w:p w14:paraId="1C3E28B8" w14:textId="77777777" w:rsidR="00E33A2B" w:rsidRPr="0041069D" w:rsidRDefault="00E33A2B" w:rsidP="00E33A2B">
            <w:pPr>
              <w:rPr>
                <w:b/>
                <w:bCs/>
              </w:rPr>
            </w:pPr>
            <w:r w:rsidRPr="0041069D">
              <w:rPr>
                <w:b/>
                <w:bCs/>
              </w:rPr>
              <w:t>Proposal 6: RAN4 assume the following test setup for NB-IoT UE CQI reporting definition test:</w:t>
            </w:r>
          </w:p>
          <w:p w14:paraId="17ACDF55" w14:textId="77777777" w:rsidR="00E33A2B" w:rsidRPr="0041069D" w:rsidRDefault="00E33A2B" w:rsidP="00E32CEE">
            <w:pPr>
              <w:pStyle w:val="afe"/>
              <w:widowControl w:val="0"/>
              <w:numPr>
                <w:ilvl w:val="0"/>
                <w:numId w:val="7"/>
              </w:numPr>
              <w:overflowPunct/>
              <w:autoSpaceDE/>
              <w:autoSpaceDN/>
              <w:adjustRightInd/>
              <w:spacing w:after="0"/>
              <w:ind w:firstLineChars="0"/>
              <w:jc w:val="both"/>
              <w:textAlignment w:val="auto"/>
              <w:rPr>
                <w:b/>
                <w:bCs/>
              </w:rPr>
            </w:pPr>
            <w:r w:rsidRPr="0041069D">
              <w:rPr>
                <w:b/>
                <w:bCs/>
              </w:rPr>
              <w:t>Applicability: Cat-NB2 UE capable of 16QAM</w:t>
            </w:r>
          </w:p>
          <w:p w14:paraId="5E00741A" w14:textId="77777777" w:rsidR="00E33A2B" w:rsidRPr="0041069D" w:rsidRDefault="00E33A2B" w:rsidP="00E32CEE">
            <w:pPr>
              <w:pStyle w:val="afe"/>
              <w:widowControl w:val="0"/>
              <w:numPr>
                <w:ilvl w:val="0"/>
                <w:numId w:val="7"/>
              </w:numPr>
              <w:overflowPunct/>
              <w:autoSpaceDE/>
              <w:autoSpaceDN/>
              <w:adjustRightInd/>
              <w:spacing w:after="0"/>
              <w:ind w:firstLineChars="0"/>
              <w:jc w:val="both"/>
              <w:textAlignment w:val="auto"/>
              <w:rPr>
                <w:b/>
                <w:bCs/>
              </w:rPr>
            </w:pPr>
            <w:r w:rsidRPr="0041069D">
              <w:rPr>
                <w:b/>
                <w:bCs/>
              </w:rPr>
              <w:t>Deployment mode: stand-alone</w:t>
            </w:r>
          </w:p>
          <w:p w14:paraId="5272FA70" w14:textId="77777777" w:rsidR="00E33A2B" w:rsidRPr="0041069D" w:rsidRDefault="00E33A2B" w:rsidP="00E32CEE">
            <w:pPr>
              <w:pStyle w:val="afe"/>
              <w:widowControl w:val="0"/>
              <w:numPr>
                <w:ilvl w:val="0"/>
                <w:numId w:val="7"/>
              </w:numPr>
              <w:overflowPunct/>
              <w:autoSpaceDE/>
              <w:autoSpaceDN/>
              <w:adjustRightInd/>
              <w:spacing w:after="0"/>
              <w:ind w:firstLineChars="0"/>
              <w:jc w:val="both"/>
              <w:textAlignment w:val="auto"/>
              <w:rPr>
                <w:b/>
                <w:bCs/>
              </w:rPr>
            </w:pPr>
            <w:r w:rsidRPr="0041069D">
              <w:rPr>
                <w:b/>
                <w:bCs/>
              </w:rPr>
              <w:lastRenderedPageBreak/>
              <w:t>Carrier type: Non anchor carrier (to avoid overhead)</w:t>
            </w:r>
          </w:p>
          <w:p w14:paraId="1FFE713B" w14:textId="77777777" w:rsidR="00E33A2B" w:rsidRPr="0041069D" w:rsidRDefault="00E33A2B" w:rsidP="00E32CEE">
            <w:pPr>
              <w:pStyle w:val="afe"/>
              <w:widowControl w:val="0"/>
              <w:numPr>
                <w:ilvl w:val="0"/>
                <w:numId w:val="7"/>
              </w:numPr>
              <w:overflowPunct/>
              <w:autoSpaceDE/>
              <w:autoSpaceDN/>
              <w:adjustRightInd/>
              <w:spacing w:after="0"/>
              <w:ind w:firstLineChars="0"/>
              <w:jc w:val="both"/>
              <w:textAlignment w:val="auto"/>
              <w:rPr>
                <w:b/>
                <w:bCs/>
              </w:rPr>
            </w:pPr>
            <w:r w:rsidRPr="0041069D">
              <w:rPr>
                <w:b/>
                <w:bCs/>
              </w:rPr>
              <w:t>Number of NRS ports: 1</w:t>
            </w:r>
          </w:p>
          <w:p w14:paraId="7F4AB667" w14:textId="77777777" w:rsidR="00E33A2B" w:rsidRPr="0041069D" w:rsidRDefault="00E33A2B" w:rsidP="00E32CEE">
            <w:pPr>
              <w:pStyle w:val="afe"/>
              <w:widowControl w:val="0"/>
              <w:numPr>
                <w:ilvl w:val="0"/>
                <w:numId w:val="7"/>
              </w:numPr>
              <w:overflowPunct/>
              <w:autoSpaceDE/>
              <w:autoSpaceDN/>
              <w:adjustRightInd/>
              <w:spacing w:after="0"/>
              <w:ind w:firstLineChars="0"/>
              <w:jc w:val="both"/>
              <w:textAlignment w:val="auto"/>
              <w:rPr>
                <w:b/>
                <w:bCs/>
              </w:rPr>
            </w:pPr>
            <w:r w:rsidRPr="0041069D">
              <w:rPr>
                <w:b/>
                <w:bCs/>
              </w:rPr>
              <w:t>Antenna configuration: 1x1</w:t>
            </w:r>
          </w:p>
          <w:p w14:paraId="704482AE" w14:textId="77777777" w:rsidR="00E33A2B" w:rsidRPr="0041069D" w:rsidRDefault="00E33A2B" w:rsidP="00E32CEE">
            <w:pPr>
              <w:pStyle w:val="afe"/>
              <w:widowControl w:val="0"/>
              <w:numPr>
                <w:ilvl w:val="0"/>
                <w:numId w:val="7"/>
              </w:numPr>
              <w:overflowPunct/>
              <w:autoSpaceDE/>
              <w:autoSpaceDN/>
              <w:adjustRightInd/>
              <w:spacing w:after="0"/>
              <w:ind w:firstLineChars="0"/>
              <w:jc w:val="both"/>
              <w:textAlignment w:val="auto"/>
            </w:pPr>
            <w:r w:rsidRPr="0041069D">
              <w:rPr>
                <w:b/>
                <w:bCs/>
              </w:rPr>
              <w:t>Propagation condition: AWGN</w:t>
            </w:r>
          </w:p>
          <w:p w14:paraId="0F563165" w14:textId="77777777" w:rsidR="00E33A2B" w:rsidRPr="0041069D" w:rsidRDefault="00E33A2B" w:rsidP="00E32CEE">
            <w:pPr>
              <w:pStyle w:val="afe"/>
              <w:widowControl w:val="0"/>
              <w:numPr>
                <w:ilvl w:val="0"/>
                <w:numId w:val="7"/>
              </w:numPr>
              <w:overflowPunct/>
              <w:autoSpaceDE/>
              <w:autoSpaceDN/>
              <w:adjustRightInd/>
              <w:spacing w:after="0"/>
              <w:ind w:firstLineChars="0"/>
              <w:jc w:val="both"/>
              <w:textAlignment w:val="auto"/>
            </w:pPr>
            <w:r w:rsidRPr="0041069D">
              <w:rPr>
                <w:b/>
                <w:bCs/>
              </w:rPr>
              <w:t>No HARQ retransmission</w:t>
            </w:r>
          </w:p>
          <w:p w14:paraId="78B19D9F" w14:textId="77777777" w:rsidR="00E33A2B" w:rsidRPr="0041069D" w:rsidRDefault="00E33A2B" w:rsidP="00E33A2B">
            <w:pPr>
              <w:rPr>
                <w:b/>
                <w:bCs/>
              </w:rPr>
            </w:pPr>
            <w:r w:rsidRPr="0041069D">
              <w:rPr>
                <w:b/>
                <w:bCs/>
              </w:rPr>
              <w:t>Proposal 7: RAN4 assume the scheduling of CQI reporting test for NB-IoT with HD-FDD based on the following configurations:</w:t>
            </w:r>
          </w:p>
          <w:p w14:paraId="50F8C3DD" w14:textId="77777777" w:rsidR="00E33A2B" w:rsidRPr="0041069D" w:rsidRDefault="00E33A2B" w:rsidP="00E32CEE">
            <w:pPr>
              <w:pStyle w:val="afe"/>
              <w:widowControl w:val="0"/>
              <w:numPr>
                <w:ilvl w:val="0"/>
                <w:numId w:val="8"/>
              </w:numPr>
              <w:overflowPunct/>
              <w:autoSpaceDE/>
              <w:autoSpaceDN/>
              <w:adjustRightInd/>
              <w:spacing w:after="0"/>
              <w:ind w:firstLineChars="0"/>
              <w:jc w:val="both"/>
              <w:textAlignment w:val="auto"/>
              <w:rPr>
                <w:b/>
                <w:bCs/>
              </w:rPr>
            </w:pPr>
            <w:r w:rsidRPr="0041069D">
              <w:rPr>
                <w:b/>
                <w:bCs/>
              </w:rPr>
              <w:t>Rmax (npdcch-NumRepetitions): 4</w:t>
            </w:r>
          </w:p>
          <w:p w14:paraId="727ECCB9" w14:textId="77777777" w:rsidR="00E33A2B" w:rsidRPr="0041069D" w:rsidRDefault="00E33A2B" w:rsidP="00E32CEE">
            <w:pPr>
              <w:pStyle w:val="afe"/>
              <w:widowControl w:val="0"/>
              <w:numPr>
                <w:ilvl w:val="0"/>
                <w:numId w:val="8"/>
              </w:numPr>
              <w:overflowPunct/>
              <w:autoSpaceDE/>
              <w:autoSpaceDN/>
              <w:adjustRightInd/>
              <w:spacing w:after="0"/>
              <w:ind w:firstLineChars="0"/>
              <w:jc w:val="both"/>
              <w:textAlignment w:val="auto"/>
              <w:rPr>
                <w:b/>
                <w:bCs/>
              </w:rPr>
            </w:pPr>
            <w:r w:rsidRPr="0041069D">
              <w:rPr>
                <w:b/>
                <w:bCs/>
              </w:rPr>
              <w:t>G (nPDCCH-startSF-USS): 2</w:t>
            </w:r>
          </w:p>
          <w:p w14:paraId="0580D470" w14:textId="77777777" w:rsidR="00E33A2B" w:rsidRPr="0041069D" w:rsidRDefault="00E33A2B" w:rsidP="00E32CEE">
            <w:pPr>
              <w:pStyle w:val="afe"/>
              <w:widowControl w:val="0"/>
              <w:numPr>
                <w:ilvl w:val="0"/>
                <w:numId w:val="8"/>
              </w:numPr>
              <w:overflowPunct/>
              <w:autoSpaceDE/>
              <w:autoSpaceDN/>
              <w:adjustRightInd/>
              <w:spacing w:after="0"/>
              <w:ind w:firstLineChars="0"/>
              <w:jc w:val="both"/>
              <w:textAlignment w:val="auto"/>
              <w:rPr>
                <w:b/>
                <w:bCs/>
              </w:rPr>
            </w:pPr>
            <w:r w:rsidRPr="0041069D">
              <w:rPr>
                <w:b/>
                <w:bCs/>
              </w:rPr>
              <w:t>Repetition numbers of NPDCCH and NPUSCH: 1</w:t>
            </w:r>
          </w:p>
          <w:p w14:paraId="3A6290A6" w14:textId="77777777" w:rsidR="00E33A2B" w:rsidRPr="0041069D" w:rsidRDefault="00E33A2B" w:rsidP="00E32CEE">
            <w:pPr>
              <w:pStyle w:val="afe"/>
              <w:widowControl w:val="0"/>
              <w:numPr>
                <w:ilvl w:val="0"/>
                <w:numId w:val="8"/>
              </w:numPr>
              <w:overflowPunct/>
              <w:autoSpaceDE/>
              <w:autoSpaceDN/>
              <w:adjustRightInd/>
              <w:spacing w:after="0"/>
              <w:ind w:firstLineChars="0"/>
              <w:jc w:val="both"/>
              <w:textAlignment w:val="auto"/>
              <w:rPr>
                <w:b/>
                <w:bCs/>
              </w:rPr>
            </w:pPr>
            <w:r w:rsidRPr="0041069D">
              <w:rPr>
                <w:b/>
                <w:bCs/>
              </w:rPr>
              <w:t>I</w:t>
            </w:r>
            <w:r w:rsidRPr="0041069D">
              <w:rPr>
                <w:b/>
                <w:bCs/>
                <w:vertAlign w:val="subscript"/>
              </w:rPr>
              <w:t>SF</w:t>
            </w:r>
            <w:r w:rsidRPr="0041069D">
              <w:rPr>
                <w:b/>
                <w:bCs/>
              </w:rPr>
              <w:t>=1 for NPDSCH and I</w:t>
            </w:r>
            <w:r w:rsidRPr="0041069D">
              <w:rPr>
                <w:b/>
                <w:bCs/>
                <w:vertAlign w:val="subscript"/>
              </w:rPr>
              <w:t>RU</w:t>
            </w:r>
            <w:r w:rsidRPr="0041069D">
              <w:rPr>
                <w:b/>
                <w:bCs/>
              </w:rPr>
              <w:t>=NPUSCH format 1 to transmit MAC CE</w:t>
            </w:r>
          </w:p>
          <w:p w14:paraId="7254007A" w14:textId="77777777" w:rsidR="00E33A2B" w:rsidRPr="0041069D" w:rsidRDefault="00E33A2B" w:rsidP="00E32CEE">
            <w:pPr>
              <w:pStyle w:val="afe"/>
              <w:widowControl w:val="0"/>
              <w:numPr>
                <w:ilvl w:val="0"/>
                <w:numId w:val="8"/>
              </w:numPr>
              <w:overflowPunct/>
              <w:autoSpaceDE/>
              <w:autoSpaceDN/>
              <w:adjustRightInd/>
              <w:spacing w:after="0"/>
              <w:ind w:firstLineChars="0"/>
              <w:jc w:val="both"/>
              <w:textAlignment w:val="auto"/>
              <w:rPr>
                <w:b/>
                <w:bCs/>
              </w:rPr>
            </w:pPr>
            <w:r w:rsidRPr="0041069D">
              <w:rPr>
                <w:b/>
                <w:bCs/>
              </w:rPr>
              <w:t>CQI reporting period: 40ms</w:t>
            </w:r>
          </w:p>
          <w:p w14:paraId="1BA32FCD" w14:textId="77777777" w:rsidR="00E33A2B" w:rsidRPr="009F718C" w:rsidRDefault="00E33A2B" w:rsidP="00E32CEE">
            <w:pPr>
              <w:pStyle w:val="afe"/>
              <w:widowControl w:val="0"/>
              <w:numPr>
                <w:ilvl w:val="0"/>
                <w:numId w:val="8"/>
              </w:numPr>
              <w:overflowPunct/>
              <w:autoSpaceDE/>
              <w:autoSpaceDN/>
              <w:adjustRightInd/>
              <w:spacing w:after="0"/>
              <w:ind w:firstLineChars="0"/>
              <w:jc w:val="both"/>
              <w:textAlignment w:val="auto"/>
              <w:rPr>
                <w:b/>
                <w:bCs/>
              </w:rPr>
            </w:pPr>
            <w:r w:rsidRPr="0041069D">
              <w:rPr>
                <w:b/>
                <w:bCs/>
              </w:rPr>
              <w:t>CQI delay: 14ms</w:t>
            </w:r>
          </w:p>
          <w:p w14:paraId="5E6D791A" w14:textId="77777777" w:rsidR="00E33A2B" w:rsidRDefault="00E33A2B" w:rsidP="00E33A2B">
            <w:pPr>
              <w:rPr>
                <w:b/>
                <w:bCs/>
              </w:rPr>
            </w:pPr>
            <w:r w:rsidRPr="0041069D">
              <w:rPr>
                <w:b/>
                <w:bCs/>
              </w:rPr>
              <w:t>Proposal 8: RAN4 sets SNR test point for NB-IoT CQI reporting test so that the reported value corresponds to 16QAM, i.e, candidateRep-K to candidateRep-O.</w:t>
            </w:r>
          </w:p>
          <w:p w14:paraId="3E47E991" w14:textId="2D5F5D32" w:rsidR="00D22D8A" w:rsidRPr="00E33A2B" w:rsidRDefault="00E33A2B" w:rsidP="00D22D8A">
            <w:pPr>
              <w:rPr>
                <w:b/>
                <w:bCs/>
              </w:rPr>
            </w:pPr>
            <w:r w:rsidRPr="0041069D">
              <w:rPr>
                <w:b/>
                <w:bCs/>
              </w:rPr>
              <w:t>Proposal 9: RAN4 discuss whether to define CQI reporting test for TDD NB-IoT if RAN1 agree that 16QAM is applicable for NB-IoT in TDD. If defined, RAN4 need to discuss the detailed scheduling.</w:t>
            </w:r>
          </w:p>
        </w:tc>
      </w:tr>
      <w:tr w:rsidR="00D22D8A" w14:paraId="37AC0EF5" w14:textId="77777777" w:rsidTr="009546AA">
        <w:trPr>
          <w:trHeight w:val="468"/>
        </w:trPr>
        <w:tc>
          <w:tcPr>
            <w:tcW w:w="988" w:type="dxa"/>
          </w:tcPr>
          <w:p w14:paraId="039E3C31" w14:textId="2E6EF25B" w:rsidR="00D22D8A" w:rsidRPr="00D65C93" w:rsidRDefault="00245F19" w:rsidP="00D22D8A">
            <w:pPr>
              <w:spacing w:before="120" w:after="120"/>
            </w:pPr>
            <w:hyperlink r:id="rId11" w:history="1">
              <w:r w:rsidR="00D22D8A">
                <w:rPr>
                  <w:rStyle w:val="ac"/>
                  <w:rFonts w:ascii="Arial" w:hAnsi="Arial" w:cs="Arial"/>
                  <w:b/>
                  <w:bCs/>
                  <w:sz w:val="16"/>
                  <w:szCs w:val="16"/>
                </w:rPr>
                <w:t>R4-2205807</w:t>
              </w:r>
            </w:hyperlink>
          </w:p>
        </w:tc>
        <w:tc>
          <w:tcPr>
            <w:tcW w:w="1134" w:type="dxa"/>
          </w:tcPr>
          <w:p w14:paraId="6877C956" w14:textId="6897E0D4" w:rsidR="00D22D8A" w:rsidRDefault="00D22D8A" w:rsidP="00D22D8A">
            <w:pPr>
              <w:spacing w:before="120" w:after="120"/>
            </w:pPr>
            <w:r>
              <w:rPr>
                <w:rFonts w:ascii="Arial" w:hAnsi="Arial" w:cs="Arial"/>
                <w:sz w:val="16"/>
                <w:szCs w:val="16"/>
              </w:rPr>
              <w:t>Huawei,HiSilicon</w:t>
            </w:r>
          </w:p>
        </w:tc>
        <w:tc>
          <w:tcPr>
            <w:tcW w:w="7509" w:type="dxa"/>
          </w:tcPr>
          <w:p w14:paraId="46FB53D0" w14:textId="77777777" w:rsidR="00253D87" w:rsidRPr="00253D87" w:rsidRDefault="00253D87" w:rsidP="00253D87">
            <w:pPr>
              <w:spacing w:before="120" w:after="0"/>
              <w:rPr>
                <w:b/>
              </w:rPr>
            </w:pPr>
            <w:r w:rsidRPr="00253D87">
              <w:rPr>
                <w:b/>
              </w:rPr>
              <w:t>Proposal 1:  Introduce test cases to verify UE supporting 16QAM reception</w:t>
            </w:r>
          </w:p>
          <w:p w14:paraId="32CB3A31" w14:textId="77777777" w:rsidR="00253D87" w:rsidRPr="00253D87" w:rsidRDefault="00253D87" w:rsidP="00E32CEE">
            <w:pPr>
              <w:numPr>
                <w:ilvl w:val="0"/>
                <w:numId w:val="23"/>
              </w:numPr>
              <w:spacing w:before="120" w:after="0"/>
              <w:rPr>
                <w:b/>
                <w:bCs/>
              </w:rPr>
            </w:pPr>
            <w:r w:rsidRPr="00253D87">
              <w:rPr>
                <w:b/>
                <w:bCs/>
              </w:rPr>
              <w:t>Propagation condition: EPA5</w:t>
            </w:r>
          </w:p>
          <w:p w14:paraId="3984254B" w14:textId="77777777" w:rsidR="00253D87" w:rsidRPr="00253D87" w:rsidRDefault="00253D87" w:rsidP="00E32CEE">
            <w:pPr>
              <w:numPr>
                <w:ilvl w:val="0"/>
                <w:numId w:val="23"/>
              </w:numPr>
              <w:spacing w:before="120" w:after="0"/>
              <w:rPr>
                <w:b/>
                <w:bCs/>
              </w:rPr>
            </w:pPr>
            <w:r w:rsidRPr="00253D87">
              <w:rPr>
                <w:b/>
                <w:bCs/>
              </w:rPr>
              <w:t>Number of scheduled subframes and TBS: Use (ITBS, ISF) = (21, 7) which corresponds to TBS = 4968bits and effective code rate 0.78</w:t>
            </w:r>
          </w:p>
          <w:p w14:paraId="1D9790A1" w14:textId="77777777" w:rsidR="00253D87" w:rsidRPr="00253D87" w:rsidRDefault="00253D87" w:rsidP="00E32CEE">
            <w:pPr>
              <w:numPr>
                <w:ilvl w:val="2"/>
                <w:numId w:val="1"/>
              </w:numPr>
              <w:spacing w:before="120" w:after="0"/>
              <w:rPr>
                <w:b/>
              </w:rPr>
            </w:pPr>
            <w:r w:rsidRPr="00253D87">
              <w:rPr>
                <w:b/>
              </w:rPr>
              <w:t>Other options are not precluded</w:t>
            </w:r>
          </w:p>
          <w:p w14:paraId="5A9436EB" w14:textId="77777777" w:rsidR="00253D87" w:rsidRPr="00253D87" w:rsidRDefault="00253D87" w:rsidP="00E32CEE">
            <w:pPr>
              <w:numPr>
                <w:ilvl w:val="0"/>
                <w:numId w:val="23"/>
              </w:numPr>
              <w:spacing w:before="120" w:after="0"/>
              <w:rPr>
                <w:b/>
              </w:rPr>
            </w:pPr>
            <w:r w:rsidRPr="00253D87">
              <w:rPr>
                <w:b/>
              </w:rPr>
              <w:t xml:space="preserve">Test </w:t>
            </w:r>
            <w:r w:rsidRPr="00253D87">
              <w:rPr>
                <w:b/>
                <w:bCs/>
              </w:rPr>
              <w:t>metric</w:t>
            </w:r>
            <w:r w:rsidRPr="00253D87">
              <w:rPr>
                <w:b/>
              </w:rPr>
              <w:t>: 70% max TP for NPDSCH demodulation test for verification of 16QAM reception</w:t>
            </w:r>
          </w:p>
          <w:p w14:paraId="030BCBB0" w14:textId="77777777" w:rsidR="00253D87" w:rsidRPr="00253D87" w:rsidRDefault="00253D87" w:rsidP="00253D87">
            <w:pPr>
              <w:spacing w:before="120" w:after="0"/>
              <w:rPr>
                <w:b/>
              </w:rPr>
            </w:pPr>
          </w:p>
          <w:p w14:paraId="7691CB24" w14:textId="77777777" w:rsidR="00253D87" w:rsidRPr="00253D87" w:rsidRDefault="00253D87" w:rsidP="00253D87">
            <w:pPr>
              <w:spacing w:before="120" w:after="0"/>
              <w:rPr>
                <w:b/>
              </w:rPr>
            </w:pPr>
            <w:r w:rsidRPr="00253D87">
              <w:rPr>
                <w:b/>
              </w:rPr>
              <w:t>Proposal 2: Add following assumption in TS36.133:</w:t>
            </w:r>
          </w:p>
          <w:p w14:paraId="522B2ABA" w14:textId="77777777" w:rsidR="00253D87" w:rsidRPr="00253D87" w:rsidRDefault="00253D87" w:rsidP="00E32CEE">
            <w:pPr>
              <w:numPr>
                <w:ilvl w:val="0"/>
                <w:numId w:val="23"/>
              </w:numPr>
              <w:spacing w:before="120" w:after="0"/>
              <w:rPr>
                <w:b/>
              </w:rPr>
            </w:pPr>
            <w:r w:rsidRPr="00253D87">
              <w:rPr>
                <w:rFonts w:hint="eastAsia"/>
                <w:b/>
              </w:rPr>
              <w:t>F</w:t>
            </w:r>
            <w:r w:rsidRPr="00253D87">
              <w:rPr>
                <w:b/>
              </w:rPr>
              <w:t xml:space="preserve">or </w:t>
            </w:r>
            <w:r w:rsidRPr="00253D87">
              <w:rPr>
                <w:b/>
                <w:bCs/>
              </w:rPr>
              <w:t>each</w:t>
            </w:r>
            <w:r w:rsidRPr="00253D87">
              <w:rPr>
                <w:b/>
              </w:rPr>
              <w:t xml:space="preserve"> reported value, the PDSCH BLER shall be lower than 10% and PDCCH BLER shall be lower than 1%</w:t>
            </w:r>
          </w:p>
          <w:p w14:paraId="5D12FBB5" w14:textId="77777777" w:rsidR="00253D87" w:rsidRPr="00253D87" w:rsidRDefault="00253D87" w:rsidP="00253D87">
            <w:pPr>
              <w:spacing w:before="120" w:after="0"/>
              <w:rPr>
                <w:b/>
              </w:rPr>
            </w:pPr>
            <w:r w:rsidRPr="00253D87">
              <w:rPr>
                <w:b/>
              </w:rPr>
              <w:t xml:space="preserve">Proposal 3: Use following test metric: </w:t>
            </w:r>
          </w:p>
          <w:p w14:paraId="3C4F3C4D" w14:textId="77777777" w:rsidR="00253D87" w:rsidRPr="00253D87" w:rsidRDefault="00253D87" w:rsidP="00E32CEE">
            <w:pPr>
              <w:numPr>
                <w:ilvl w:val="1"/>
                <w:numId w:val="17"/>
              </w:numPr>
              <w:spacing w:before="120" w:after="0"/>
              <w:ind w:leftChars="348" w:left="1056"/>
              <w:rPr>
                <w:b/>
                <w:bCs/>
              </w:rPr>
            </w:pPr>
            <w:r w:rsidRPr="00253D87">
              <w:rPr>
                <w:b/>
                <w:bCs/>
              </w:rPr>
              <w:t xml:space="preserve">The reported candidateRep value shall be in the range of +/- 1 of the reported median more than 90% of the time. </w:t>
            </w:r>
          </w:p>
          <w:p w14:paraId="46C91EE1" w14:textId="77777777" w:rsidR="00253D87" w:rsidRPr="00253D87" w:rsidRDefault="00253D87" w:rsidP="00E32CEE">
            <w:pPr>
              <w:numPr>
                <w:ilvl w:val="2"/>
                <w:numId w:val="1"/>
              </w:numPr>
              <w:spacing w:before="120" w:after="0"/>
              <w:ind w:leftChars="562" w:left="1484"/>
              <w:rPr>
                <w:b/>
                <w:bCs/>
              </w:rPr>
            </w:pPr>
            <w:r w:rsidRPr="00253D87">
              <w:rPr>
                <w:b/>
                <w:bCs/>
              </w:rPr>
              <w:t xml:space="preserve">If the NPDSCH BLER using the transport format indicated by median candidateRep value is less than or equal to 0.1, the BLER using the transport format indicated by the (median candidateRep value + 1) shall be greater than 0.1. </w:t>
            </w:r>
          </w:p>
          <w:p w14:paraId="2CB26D77" w14:textId="77777777" w:rsidR="00253D87" w:rsidRPr="00253D87" w:rsidRDefault="00253D87" w:rsidP="00E32CEE">
            <w:pPr>
              <w:numPr>
                <w:ilvl w:val="2"/>
                <w:numId w:val="1"/>
              </w:numPr>
              <w:spacing w:before="120" w:after="0"/>
              <w:ind w:leftChars="562" w:left="1484"/>
              <w:rPr>
                <w:b/>
                <w:bCs/>
              </w:rPr>
            </w:pPr>
            <w:r w:rsidRPr="00253D87">
              <w:rPr>
                <w:b/>
                <w:bCs/>
              </w:rPr>
              <w:t>If the NPDSCH BLER using the transport format indicated by the median candidateRep value is greater than 0.1, the BLER using transport format indicated by (median candidateRep value – 1) shall be less than or equal to 0.1.</w:t>
            </w:r>
          </w:p>
          <w:p w14:paraId="541E2BE5" w14:textId="77777777" w:rsidR="00253D87" w:rsidRPr="00253D87" w:rsidRDefault="00253D87" w:rsidP="00253D87">
            <w:pPr>
              <w:spacing w:before="120" w:after="0"/>
              <w:rPr>
                <w:b/>
              </w:rPr>
            </w:pPr>
            <w:r w:rsidRPr="00253D87">
              <w:rPr>
                <w:b/>
              </w:rPr>
              <w:t>Proposal 4: Support following assumptions</w:t>
            </w:r>
          </w:p>
          <w:p w14:paraId="2486DCD7" w14:textId="77777777" w:rsidR="00253D87" w:rsidRPr="00253D87" w:rsidRDefault="00253D87" w:rsidP="00E32CEE">
            <w:pPr>
              <w:numPr>
                <w:ilvl w:val="0"/>
                <w:numId w:val="23"/>
              </w:numPr>
              <w:spacing w:before="120" w:after="0"/>
              <w:rPr>
                <w:b/>
                <w:bCs/>
              </w:rPr>
            </w:pPr>
            <w:r w:rsidRPr="00253D87">
              <w:rPr>
                <w:b/>
                <w:bCs/>
              </w:rPr>
              <w:t>Applicability: Cat-NB2 UE capable of 16QAM</w:t>
            </w:r>
          </w:p>
          <w:p w14:paraId="64D2E61E" w14:textId="77777777" w:rsidR="00253D87" w:rsidRPr="00253D87" w:rsidRDefault="00253D87" w:rsidP="00E32CEE">
            <w:pPr>
              <w:numPr>
                <w:ilvl w:val="0"/>
                <w:numId w:val="23"/>
              </w:numPr>
              <w:spacing w:before="120" w:after="0"/>
              <w:rPr>
                <w:b/>
                <w:bCs/>
              </w:rPr>
            </w:pPr>
            <w:r w:rsidRPr="00253D87">
              <w:rPr>
                <w:b/>
                <w:bCs/>
              </w:rPr>
              <w:t>Deployment mode: stand-alone</w:t>
            </w:r>
          </w:p>
          <w:p w14:paraId="09D2E7B7" w14:textId="77777777" w:rsidR="00253D87" w:rsidRPr="00253D87" w:rsidRDefault="00253D87" w:rsidP="00E32CEE">
            <w:pPr>
              <w:numPr>
                <w:ilvl w:val="0"/>
                <w:numId w:val="23"/>
              </w:numPr>
              <w:spacing w:before="120" w:after="0"/>
              <w:rPr>
                <w:b/>
                <w:bCs/>
              </w:rPr>
            </w:pPr>
            <w:r w:rsidRPr="00253D87">
              <w:rPr>
                <w:b/>
                <w:bCs/>
              </w:rPr>
              <w:t>Carrier type: Non anchor carrier (to avoid overhead)</w:t>
            </w:r>
          </w:p>
          <w:p w14:paraId="7B1010A6" w14:textId="77777777" w:rsidR="00253D87" w:rsidRPr="00253D87" w:rsidRDefault="00253D87" w:rsidP="00E32CEE">
            <w:pPr>
              <w:numPr>
                <w:ilvl w:val="0"/>
                <w:numId w:val="23"/>
              </w:numPr>
              <w:spacing w:before="120" w:after="0"/>
              <w:rPr>
                <w:b/>
                <w:bCs/>
              </w:rPr>
            </w:pPr>
            <w:r w:rsidRPr="00253D87">
              <w:rPr>
                <w:b/>
                <w:bCs/>
              </w:rPr>
              <w:t>Number of NRS ports: 1</w:t>
            </w:r>
          </w:p>
          <w:p w14:paraId="325BA0D9" w14:textId="77777777" w:rsidR="00253D87" w:rsidRPr="00253D87" w:rsidRDefault="00253D87" w:rsidP="00E32CEE">
            <w:pPr>
              <w:numPr>
                <w:ilvl w:val="0"/>
                <w:numId w:val="23"/>
              </w:numPr>
              <w:spacing w:before="120" w:after="0"/>
              <w:rPr>
                <w:b/>
                <w:bCs/>
              </w:rPr>
            </w:pPr>
            <w:r w:rsidRPr="00253D87">
              <w:rPr>
                <w:b/>
                <w:bCs/>
              </w:rPr>
              <w:t>Antenna configuration: 1x1</w:t>
            </w:r>
          </w:p>
          <w:p w14:paraId="00367815" w14:textId="77777777" w:rsidR="00253D87" w:rsidRPr="00253D87" w:rsidRDefault="00253D87" w:rsidP="00E32CEE">
            <w:pPr>
              <w:numPr>
                <w:ilvl w:val="0"/>
                <w:numId w:val="23"/>
              </w:numPr>
              <w:spacing w:before="120" w:after="0"/>
              <w:rPr>
                <w:b/>
              </w:rPr>
            </w:pPr>
            <w:r w:rsidRPr="00253D87">
              <w:rPr>
                <w:b/>
                <w:bCs/>
              </w:rPr>
              <w:t>Propagation condition: AWGN</w:t>
            </w:r>
          </w:p>
          <w:p w14:paraId="44A96989" w14:textId="77777777" w:rsidR="00253D87" w:rsidRPr="00253D87" w:rsidRDefault="00253D87" w:rsidP="00E32CEE">
            <w:pPr>
              <w:numPr>
                <w:ilvl w:val="0"/>
                <w:numId w:val="23"/>
              </w:numPr>
              <w:spacing w:before="120" w:after="0"/>
              <w:rPr>
                <w:b/>
              </w:rPr>
            </w:pPr>
            <w:r w:rsidRPr="00253D87">
              <w:rPr>
                <w:b/>
                <w:bCs/>
              </w:rPr>
              <w:t>No HARQ retransmission</w:t>
            </w:r>
          </w:p>
          <w:p w14:paraId="3242978C" w14:textId="77777777" w:rsidR="00253D87" w:rsidRPr="00253D87" w:rsidRDefault="00253D87" w:rsidP="00253D87">
            <w:pPr>
              <w:spacing w:before="120" w:after="0"/>
              <w:rPr>
                <w:b/>
              </w:rPr>
            </w:pPr>
            <w:r w:rsidRPr="00253D87">
              <w:rPr>
                <w:b/>
              </w:rPr>
              <w:lastRenderedPageBreak/>
              <w:t>Proposal 5: Use follow test point for CQI test:</w:t>
            </w:r>
          </w:p>
          <w:p w14:paraId="3FBC9181" w14:textId="77777777" w:rsidR="00253D87" w:rsidRPr="00253D87" w:rsidRDefault="00253D87" w:rsidP="00E32CEE">
            <w:pPr>
              <w:numPr>
                <w:ilvl w:val="0"/>
                <w:numId w:val="23"/>
              </w:numPr>
              <w:spacing w:before="120" w:after="0"/>
              <w:rPr>
                <w:b/>
              </w:rPr>
            </w:pPr>
            <w:r w:rsidRPr="00253D87">
              <w:rPr>
                <w:b/>
              </w:rPr>
              <w:t xml:space="preserve">RAN4 sets SNR </w:t>
            </w:r>
            <w:r w:rsidRPr="00253D87">
              <w:rPr>
                <w:b/>
                <w:bCs/>
              </w:rPr>
              <w:t>test</w:t>
            </w:r>
            <w:r w:rsidRPr="00253D87">
              <w:rPr>
                <w:b/>
              </w:rPr>
              <w:t xml:space="preserve"> point for NB-IoT CQI reporting test so that the reported value corresponds to 16QAM, i.e, candidateRep-K to candidateRep-O</w:t>
            </w:r>
          </w:p>
          <w:p w14:paraId="4026CBD1" w14:textId="77777777" w:rsidR="00253D87" w:rsidRPr="00253D87" w:rsidRDefault="00253D87" w:rsidP="00253D87">
            <w:pPr>
              <w:spacing w:before="120" w:after="0"/>
              <w:rPr>
                <w:b/>
              </w:rPr>
            </w:pPr>
            <w:r w:rsidRPr="00253D87">
              <w:rPr>
                <w:rFonts w:hint="eastAsia"/>
                <w:b/>
              </w:rPr>
              <w:t>Proposa</w:t>
            </w:r>
            <w:r w:rsidRPr="00253D87">
              <w:rPr>
                <w:b/>
              </w:rPr>
              <w:t>l 6: Use following scheduling pattern for CQI test:</w:t>
            </w:r>
          </w:p>
          <w:p w14:paraId="2B65F57B" w14:textId="77777777" w:rsidR="00253D87" w:rsidRPr="00253D87" w:rsidRDefault="00253D87" w:rsidP="00E32CEE">
            <w:pPr>
              <w:numPr>
                <w:ilvl w:val="0"/>
                <w:numId w:val="23"/>
              </w:numPr>
              <w:spacing w:before="120" w:after="0"/>
              <w:rPr>
                <w:b/>
                <w:bCs/>
              </w:rPr>
            </w:pPr>
            <w:r w:rsidRPr="00253D87">
              <w:rPr>
                <w:b/>
                <w:bCs/>
              </w:rPr>
              <w:t>Rmax (npdcch-NumRepetitions): 4</w:t>
            </w:r>
          </w:p>
          <w:p w14:paraId="01874063" w14:textId="77777777" w:rsidR="00253D87" w:rsidRPr="00253D87" w:rsidRDefault="00253D87" w:rsidP="00E32CEE">
            <w:pPr>
              <w:numPr>
                <w:ilvl w:val="0"/>
                <w:numId w:val="23"/>
              </w:numPr>
              <w:spacing w:before="120" w:after="0"/>
              <w:rPr>
                <w:b/>
                <w:bCs/>
              </w:rPr>
            </w:pPr>
            <w:r w:rsidRPr="00253D87">
              <w:rPr>
                <w:b/>
                <w:bCs/>
              </w:rPr>
              <w:t>G (nPDCCH-startSF-USS): 2</w:t>
            </w:r>
          </w:p>
          <w:p w14:paraId="3CBDBB21" w14:textId="77777777" w:rsidR="00253D87" w:rsidRPr="00253D87" w:rsidRDefault="00253D87" w:rsidP="00E32CEE">
            <w:pPr>
              <w:numPr>
                <w:ilvl w:val="0"/>
                <w:numId w:val="23"/>
              </w:numPr>
              <w:spacing w:before="120" w:after="0"/>
              <w:rPr>
                <w:b/>
                <w:bCs/>
              </w:rPr>
            </w:pPr>
            <w:r w:rsidRPr="00253D87">
              <w:rPr>
                <w:b/>
                <w:bCs/>
              </w:rPr>
              <w:t>Repetition numbers of NPDCCH and NPUSCH: 1</w:t>
            </w:r>
          </w:p>
          <w:p w14:paraId="55C0BE6D" w14:textId="77777777" w:rsidR="00253D87" w:rsidRPr="00253D87" w:rsidRDefault="00253D87" w:rsidP="00E32CEE">
            <w:pPr>
              <w:numPr>
                <w:ilvl w:val="0"/>
                <w:numId w:val="23"/>
              </w:numPr>
              <w:spacing w:before="120" w:after="0"/>
              <w:rPr>
                <w:b/>
                <w:bCs/>
              </w:rPr>
            </w:pPr>
            <w:r w:rsidRPr="00253D87">
              <w:rPr>
                <w:b/>
                <w:bCs/>
              </w:rPr>
              <w:t>ISF=1 for NPDSCH and IRU=NPUSCH format 1 to transmit MAC CE</w:t>
            </w:r>
          </w:p>
          <w:p w14:paraId="5E562DF1" w14:textId="77777777" w:rsidR="00253D87" w:rsidRPr="00253D87" w:rsidRDefault="00253D87" w:rsidP="00E32CEE">
            <w:pPr>
              <w:numPr>
                <w:ilvl w:val="0"/>
                <w:numId w:val="23"/>
              </w:numPr>
              <w:spacing w:before="120" w:after="0"/>
              <w:rPr>
                <w:b/>
                <w:bCs/>
              </w:rPr>
            </w:pPr>
            <w:r w:rsidRPr="00253D87">
              <w:rPr>
                <w:b/>
                <w:bCs/>
              </w:rPr>
              <w:t>CQI reporting period: 40ms</w:t>
            </w:r>
          </w:p>
          <w:p w14:paraId="5673E885" w14:textId="0583D209" w:rsidR="00D22D8A" w:rsidRPr="00253D87" w:rsidRDefault="00253D87" w:rsidP="00E32CEE">
            <w:pPr>
              <w:numPr>
                <w:ilvl w:val="0"/>
                <w:numId w:val="23"/>
              </w:numPr>
              <w:spacing w:before="120" w:after="0"/>
              <w:rPr>
                <w:b/>
                <w:bCs/>
              </w:rPr>
            </w:pPr>
            <w:r w:rsidRPr="00253D87">
              <w:rPr>
                <w:b/>
                <w:bCs/>
              </w:rPr>
              <w:t>CQI delay: 14ms</w:t>
            </w:r>
          </w:p>
        </w:tc>
      </w:tr>
    </w:tbl>
    <w:p w14:paraId="3E29E2AF" w14:textId="77777777" w:rsidR="00484C5D" w:rsidRPr="004A7544" w:rsidRDefault="00484C5D" w:rsidP="005B4802"/>
    <w:p w14:paraId="67EA3547" w14:textId="407DC46C" w:rsidR="00484C5D" w:rsidRPr="004A7544" w:rsidRDefault="00837458" w:rsidP="00FA579F">
      <w:pPr>
        <w:pStyle w:val="2"/>
      </w:pPr>
      <w:r w:rsidRPr="004A7544">
        <w:rPr>
          <w:rFonts w:hint="eastAsia"/>
        </w:rPr>
        <w:t>Open issues</w:t>
      </w:r>
      <w:r w:rsidR="00DC2500">
        <w:t xml:space="preserve"> summary</w:t>
      </w:r>
    </w:p>
    <w:p w14:paraId="766EF825" w14:textId="217F27FB" w:rsidR="00571777" w:rsidRDefault="00571777" w:rsidP="00FA579F">
      <w:pPr>
        <w:pStyle w:val="3"/>
      </w:pPr>
      <w:r w:rsidRPr="00805BE8">
        <w:t>Sub-</w:t>
      </w:r>
      <w:r w:rsidR="00142BB9">
        <w:t>topic</w:t>
      </w:r>
      <w:r w:rsidRPr="00805BE8">
        <w:t xml:space="preserve"> 1-1</w:t>
      </w:r>
      <w:r w:rsidR="0005778F">
        <w:t xml:space="preserve"> </w:t>
      </w:r>
      <w:r w:rsidR="001165C9">
        <w:t>Demodulation test</w:t>
      </w:r>
    </w:p>
    <w:p w14:paraId="2AAE8DEE" w14:textId="35E59AC7" w:rsidR="00545660" w:rsidRDefault="00545660" w:rsidP="00545660">
      <w:pPr>
        <w:rPr>
          <w:i/>
          <w:lang w:val="sv-SE" w:eastAsia="zh-CN"/>
        </w:rPr>
      </w:pPr>
      <w:r>
        <w:rPr>
          <w:i/>
          <w:lang w:val="sv-SE" w:eastAsia="zh-CN"/>
        </w:rPr>
        <w:t>Background</w:t>
      </w:r>
      <w:r w:rsidR="009B09B0">
        <w:rPr>
          <w:i/>
          <w:lang w:val="sv-SE" w:eastAsia="zh-CN"/>
        </w:rPr>
        <w:t xml:space="preserve"> information</w:t>
      </w:r>
      <w:r>
        <w:rPr>
          <w:i/>
          <w:lang w:val="sv-SE" w:eastAsia="zh-CN"/>
        </w:rPr>
        <w:t xml:space="preserve">: </w:t>
      </w:r>
    </w:p>
    <w:p w14:paraId="5EFFA9B9" w14:textId="0587AB79" w:rsidR="00545660" w:rsidRPr="004F3652" w:rsidRDefault="00545660" w:rsidP="00545660">
      <w:pPr>
        <w:rPr>
          <w:i/>
          <w:lang w:val="en-US" w:eastAsia="zh-CN"/>
        </w:rPr>
      </w:pPr>
      <w:r w:rsidRPr="004F3652">
        <w:rPr>
          <w:i/>
          <w:lang w:val="en-US" w:eastAsia="zh-CN"/>
        </w:rPr>
        <w:t>As per the approved WF R4-2203041, the following agreements are reached in last RAN4#101-bis-e meeting:</w:t>
      </w:r>
    </w:p>
    <w:tbl>
      <w:tblPr>
        <w:tblStyle w:val="afd"/>
        <w:tblW w:w="0" w:type="auto"/>
        <w:tblLook w:val="04A0" w:firstRow="1" w:lastRow="0" w:firstColumn="1" w:lastColumn="0" w:noHBand="0" w:noVBand="1"/>
      </w:tblPr>
      <w:tblGrid>
        <w:gridCol w:w="9631"/>
      </w:tblGrid>
      <w:tr w:rsidR="006215F4" w14:paraId="132D7575" w14:textId="77777777" w:rsidTr="006215F4">
        <w:tc>
          <w:tcPr>
            <w:tcW w:w="9631" w:type="dxa"/>
          </w:tcPr>
          <w:p w14:paraId="4FC649F7" w14:textId="77777777" w:rsidR="006215F4" w:rsidRPr="00AA622B" w:rsidRDefault="006215F4" w:rsidP="006215F4">
            <w:pPr>
              <w:rPr>
                <w:i/>
                <w:u w:val="single"/>
                <w:lang w:eastAsia="ko-KR"/>
              </w:rPr>
            </w:pPr>
            <w:r w:rsidRPr="00AA622B">
              <w:rPr>
                <w:i/>
                <w:u w:val="single"/>
                <w:lang w:eastAsia="ko-KR"/>
              </w:rPr>
              <w:t>Performance requirements to be defined</w:t>
            </w:r>
          </w:p>
          <w:p w14:paraId="051062CC" w14:textId="77777777" w:rsidR="006215F4" w:rsidRPr="00545660" w:rsidRDefault="006215F4" w:rsidP="006215F4">
            <w:pPr>
              <w:numPr>
                <w:ilvl w:val="0"/>
                <w:numId w:val="1"/>
              </w:numPr>
              <w:spacing w:after="120"/>
              <w:ind w:left="644"/>
              <w:rPr>
                <w:i/>
                <w:szCs w:val="24"/>
                <w:lang w:eastAsia="zh-CN"/>
              </w:rPr>
            </w:pPr>
            <w:r w:rsidRPr="00545660">
              <w:rPr>
                <w:i/>
                <w:szCs w:val="24"/>
                <w:lang w:eastAsia="zh-CN"/>
              </w:rPr>
              <w:t>Option 1: Introduce test cases to verify UE supporting 16QAM reception</w:t>
            </w:r>
          </w:p>
          <w:p w14:paraId="60AAEC52" w14:textId="77777777" w:rsidR="006215F4" w:rsidRPr="00545660" w:rsidRDefault="006215F4" w:rsidP="006215F4">
            <w:pPr>
              <w:numPr>
                <w:ilvl w:val="1"/>
                <w:numId w:val="1"/>
              </w:numPr>
              <w:spacing w:after="120"/>
              <w:ind w:left="1364"/>
              <w:rPr>
                <w:i/>
                <w:szCs w:val="24"/>
                <w:lang w:eastAsia="zh-CN"/>
              </w:rPr>
            </w:pPr>
            <w:r w:rsidRPr="00545660">
              <w:rPr>
                <w:i/>
                <w:szCs w:val="24"/>
                <w:lang w:eastAsia="zh-CN"/>
              </w:rPr>
              <w:t>Propagation condition: EPA5</w:t>
            </w:r>
          </w:p>
          <w:p w14:paraId="1838F92E" w14:textId="77777777" w:rsidR="006215F4" w:rsidRPr="00545660" w:rsidRDefault="006215F4" w:rsidP="006215F4">
            <w:pPr>
              <w:numPr>
                <w:ilvl w:val="1"/>
                <w:numId w:val="1"/>
              </w:numPr>
              <w:spacing w:after="120"/>
              <w:ind w:left="1364"/>
              <w:rPr>
                <w:i/>
                <w:szCs w:val="24"/>
                <w:lang w:eastAsia="zh-CN"/>
              </w:rPr>
            </w:pPr>
            <w:r w:rsidRPr="00545660">
              <w:rPr>
                <w:i/>
                <w:szCs w:val="24"/>
                <w:lang w:eastAsia="zh-CN"/>
              </w:rPr>
              <w:t xml:space="preserve">Number of scheduled subframes and TBS: Use </w:t>
            </w:r>
            <w:r w:rsidRPr="00545660">
              <w:rPr>
                <w:rFonts w:eastAsia="MS Mincho"/>
                <w:i/>
              </w:rPr>
              <w:t>(I</w:t>
            </w:r>
            <w:r w:rsidRPr="00545660">
              <w:rPr>
                <w:rFonts w:eastAsia="MS Mincho"/>
                <w:i/>
                <w:vertAlign w:val="subscript"/>
              </w:rPr>
              <w:t>TBS</w:t>
            </w:r>
            <w:r w:rsidRPr="00545660">
              <w:rPr>
                <w:rFonts w:eastAsia="MS Mincho"/>
                <w:i/>
              </w:rPr>
              <w:t>, I</w:t>
            </w:r>
            <w:r w:rsidRPr="00545660">
              <w:rPr>
                <w:rFonts w:eastAsia="MS Mincho"/>
                <w:i/>
                <w:vertAlign w:val="subscript"/>
              </w:rPr>
              <w:t>SF</w:t>
            </w:r>
            <w:r w:rsidRPr="00545660">
              <w:rPr>
                <w:rFonts w:eastAsia="MS Mincho"/>
                <w:i/>
              </w:rPr>
              <w:t>) = (16, 5) which corresponds to TBS = 1928bits and effective code rate 0.51</w:t>
            </w:r>
          </w:p>
          <w:p w14:paraId="5CBC290F" w14:textId="77777777" w:rsidR="006215F4" w:rsidRPr="00545660" w:rsidRDefault="006215F4" w:rsidP="006215F4">
            <w:pPr>
              <w:numPr>
                <w:ilvl w:val="2"/>
                <w:numId w:val="1"/>
              </w:numPr>
              <w:spacing w:after="120"/>
              <w:ind w:left="2084"/>
              <w:rPr>
                <w:i/>
                <w:szCs w:val="24"/>
                <w:lang w:eastAsia="zh-CN"/>
              </w:rPr>
            </w:pPr>
            <w:r w:rsidRPr="00545660">
              <w:rPr>
                <w:rFonts w:eastAsia="MS Mincho"/>
                <w:i/>
              </w:rPr>
              <w:t>Other options are not precluded</w:t>
            </w:r>
          </w:p>
          <w:p w14:paraId="39800C00" w14:textId="77777777" w:rsidR="006215F4" w:rsidRPr="00545660" w:rsidRDefault="006215F4" w:rsidP="006215F4">
            <w:pPr>
              <w:numPr>
                <w:ilvl w:val="1"/>
                <w:numId w:val="1"/>
              </w:numPr>
              <w:spacing w:after="120"/>
              <w:ind w:left="1364"/>
              <w:rPr>
                <w:i/>
                <w:szCs w:val="24"/>
                <w:lang w:eastAsia="zh-CN"/>
              </w:rPr>
            </w:pPr>
            <w:r w:rsidRPr="00545660">
              <w:rPr>
                <w:rFonts w:eastAsia="MS Mincho"/>
                <w:i/>
              </w:rPr>
              <w:t>Test metric: 70% max TP for NPDSCH demodulation test for verification of 16QAM reception</w:t>
            </w:r>
          </w:p>
          <w:p w14:paraId="005936E4" w14:textId="77777777" w:rsidR="006215F4" w:rsidRPr="00545660" w:rsidRDefault="006215F4" w:rsidP="006215F4">
            <w:pPr>
              <w:numPr>
                <w:ilvl w:val="0"/>
                <w:numId w:val="1"/>
              </w:numPr>
              <w:spacing w:after="120"/>
              <w:ind w:left="644"/>
              <w:rPr>
                <w:i/>
                <w:szCs w:val="24"/>
                <w:lang w:eastAsia="zh-CN"/>
              </w:rPr>
            </w:pPr>
            <w:r w:rsidRPr="00545660">
              <w:rPr>
                <w:i/>
                <w:szCs w:val="24"/>
                <w:lang w:eastAsia="zh-CN"/>
              </w:rPr>
              <w:t>Option 2: Introduce new soft buffer test with 16QAM to verify UE supporting both 16QAM reception and maximum TBS as defined in new TBS table.</w:t>
            </w:r>
          </w:p>
          <w:p w14:paraId="799B88F7" w14:textId="77777777" w:rsidR="006215F4" w:rsidRPr="00545660" w:rsidRDefault="006215F4" w:rsidP="006215F4">
            <w:pPr>
              <w:numPr>
                <w:ilvl w:val="1"/>
                <w:numId w:val="1"/>
              </w:numPr>
              <w:spacing w:after="120"/>
              <w:ind w:left="1364"/>
              <w:rPr>
                <w:i/>
                <w:szCs w:val="24"/>
                <w:lang w:eastAsia="zh-CN"/>
              </w:rPr>
            </w:pPr>
            <w:r w:rsidRPr="00545660">
              <w:rPr>
                <w:i/>
                <w:szCs w:val="24"/>
                <w:lang w:eastAsia="zh-CN"/>
              </w:rPr>
              <w:t>Propagation condition: AWGN</w:t>
            </w:r>
          </w:p>
          <w:p w14:paraId="5EE25827" w14:textId="77777777" w:rsidR="006215F4" w:rsidRPr="00545660" w:rsidRDefault="006215F4" w:rsidP="006215F4">
            <w:pPr>
              <w:numPr>
                <w:ilvl w:val="1"/>
                <w:numId w:val="1"/>
              </w:numPr>
              <w:spacing w:after="120"/>
              <w:ind w:left="1364"/>
              <w:rPr>
                <w:i/>
                <w:szCs w:val="24"/>
                <w:lang w:eastAsia="zh-CN"/>
              </w:rPr>
            </w:pPr>
            <w:r w:rsidRPr="00545660">
              <w:rPr>
                <w:i/>
                <w:szCs w:val="24"/>
                <w:lang w:eastAsia="zh-CN"/>
              </w:rPr>
              <w:t>Number of scheduled subframes and TBS: Use</w:t>
            </w:r>
            <w:r w:rsidRPr="00545660">
              <w:rPr>
                <w:rFonts w:eastAsia="MS Mincho"/>
                <w:i/>
              </w:rPr>
              <w:t xml:space="preserve"> </w:t>
            </w:r>
            <w:r w:rsidRPr="00545660">
              <w:rPr>
                <w:i/>
                <w:szCs w:val="24"/>
                <w:lang w:eastAsia="zh-CN"/>
              </w:rPr>
              <w:t>(I</w:t>
            </w:r>
            <w:r w:rsidRPr="00545660">
              <w:rPr>
                <w:i/>
                <w:szCs w:val="24"/>
                <w:vertAlign w:val="subscript"/>
                <w:lang w:eastAsia="zh-CN"/>
              </w:rPr>
              <w:t>TBS</w:t>
            </w:r>
            <w:r w:rsidRPr="00545660">
              <w:rPr>
                <w:i/>
                <w:szCs w:val="24"/>
                <w:lang w:eastAsia="zh-CN"/>
              </w:rPr>
              <w:t>, I</w:t>
            </w:r>
            <w:r w:rsidRPr="00545660">
              <w:rPr>
                <w:i/>
                <w:szCs w:val="24"/>
                <w:vertAlign w:val="subscript"/>
                <w:lang w:eastAsia="zh-CN"/>
              </w:rPr>
              <w:t>SF</w:t>
            </w:r>
            <w:r w:rsidRPr="00545660">
              <w:rPr>
                <w:i/>
                <w:szCs w:val="24"/>
                <w:lang w:eastAsia="zh-CN"/>
              </w:rPr>
              <w:t xml:space="preserve">) = (21,7) </w:t>
            </w:r>
            <w:r w:rsidRPr="00545660">
              <w:rPr>
                <w:rFonts w:eastAsia="MS Mincho"/>
                <w:i/>
              </w:rPr>
              <w:t>which corresponds to TBS = 4968</w:t>
            </w:r>
          </w:p>
          <w:p w14:paraId="2C5CB21A" w14:textId="77777777" w:rsidR="006215F4" w:rsidRPr="00545660" w:rsidRDefault="006215F4" w:rsidP="006215F4">
            <w:pPr>
              <w:numPr>
                <w:ilvl w:val="2"/>
                <w:numId w:val="1"/>
              </w:numPr>
              <w:spacing w:after="120"/>
              <w:ind w:left="2084"/>
              <w:rPr>
                <w:i/>
                <w:szCs w:val="24"/>
                <w:lang w:eastAsia="zh-CN"/>
              </w:rPr>
            </w:pPr>
            <w:r w:rsidRPr="00545660">
              <w:rPr>
                <w:rFonts w:eastAsia="MS Mincho"/>
                <w:i/>
              </w:rPr>
              <w:t>Other options are not precluded</w:t>
            </w:r>
          </w:p>
          <w:p w14:paraId="7B29526E" w14:textId="77777777" w:rsidR="006215F4" w:rsidRPr="00545660" w:rsidRDefault="006215F4" w:rsidP="006215F4">
            <w:pPr>
              <w:numPr>
                <w:ilvl w:val="1"/>
                <w:numId w:val="1"/>
              </w:numPr>
              <w:spacing w:after="120"/>
              <w:ind w:left="1364"/>
              <w:rPr>
                <w:i/>
                <w:szCs w:val="24"/>
                <w:lang w:eastAsia="zh-CN"/>
              </w:rPr>
            </w:pPr>
            <w:r w:rsidRPr="00545660">
              <w:rPr>
                <w:rFonts w:eastAsia="MS Mincho"/>
                <w:i/>
              </w:rPr>
              <w:t>Test metric: 85% for SDR test with verification of 16QAM and max TBS</w:t>
            </w:r>
          </w:p>
          <w:p w14:paraId="7B4C2EA2" w14:textId="77777777" w:rsidR="006215F4" w:rsidRPr="00545660" w:rsidRDefault="006215F4" w:rsidP="006215F4">
            <w:pPr>
              <w:spacing w:after="120"/>
              <w:rPr>
                <w:i/>
                <w:szCs w:val="24"/>
                <w:lang w:eastAsia="zh-CN"/>
              </w:rPr>
            </w:pPr>
          </w:p>
          <w:p w14:paraId="34A5F39D" w14:textId="77777777" w:rsidR="006215F4" w:rsidRPr="00AA622B" w:rsidRDefault="006215F4" w:rsidP="006215F4">
            <w:pPr>
              <w:rPr>
                <w:i/>
                <w:szCs w:val="24"/>
                <w:lang w:eastAsia="zh-CN"/>
              </w:rPr>
            </w:pPr>
            <w:r w:rsidRPr="00AA622B">
              <w:rPr>
                <w:i/>
                <w:lang w:eastAsia="ko-KR"/>
              </w:rPr>
              <w:t xml:space="preserve">Duplex mode: </w:t>
            </w:r>
            <w:r w:rsidRPr="00AA622B">
              <w:rPr>
                <w:i/>
                <w:szCs w:val="24"/>
                <w:lang w:eastAsia="zh-CN"/>
              </w:rPr>
              <w:t>Agree on HD-FDD and wait for RAN1 conclusion whether to consider TDD</w:t>
            </w:r>
          </w:p>
          <w:p w14:paraId="5D7FA420" w14:textId="77777777" w:rsidR="006215F4" w:rsidRPr="00AA622B" w:rsidRDefault="006215F4" w:rsidP="006215F4">
            <w:pPr>
              <w:rPr>
                <w:i/>
                <w:szCs w:val="24"/>
                <w:lang w:eastAsia="zh-CN"/>
              </w:rPr>
            </w:pPr>
            <w:r w:rsidRPr="00AA622B">
              <w:rPr>
                <w:i/>
                <w:lang w:eastAsia="ko-KR"/>
              </w:rPr>
              <w:t xml:space="preserve">Operation mode: </w:t>
            </w:r>
            <w:r w:rsidRPr="00AA622B">
              <w:rPr>
                <w:i/>
                <w:szCs w:val="24"/>
                <w:lang w:eastAsia="zh-CN"/>
              </w:rPr>
              <w:t xml:space="preserve"> Standalone</w:t>
            </w:r>
          </w:p>
          <w:p w14:paraId="04C85484" w14:textId="77777777" w:rsidR="006215F4" w:rsidRPr="00AA622B" w:rsidRDefault="006215F4" w:rsidP="006215F4">
            <w:pPr>
              <w:rPr>
                <w:i/>
                <w:lang w:eastAsia="ko-KR"/>
              </w:rPr>
            </w:pPr>
            <w:r w:rsidRPr="00AA622B">
              <w:rPr>
                <w:i/>
                <w:lang w:eastAsia="ko-KR"/>
              </w:rPr>
              <w:t xml:space="preserve">Antenna configuration: </w:t>
            </w:r>
            <w:r w:rsidRPr="00AA622B">
              <w:rPr>
                <w:i/>
                <w:szCs w:val="24"/>
                <w:lang w:eastAsia="zh-CN"/>
              </w:rPr>
              <w:t>1T1R</w:t>
            </w:r>
          </w:p>
          <w:p w14:paraId="145F0D38" w14:textId="77777777" w:rsidR="006215F4" w:rsidRPr="00AA622B" w:rsidRDefault="006215F4" w:rsidP="006215F4">
            <w:pPr>
              <w:rPr>
                <w:i/>
                <w:lang w:eastAsia="ko-KR"/>
              </w:rPr>
            </w:pPr>
            <w:r w:rsidRPr="00AA622B">
              <w:rPr>
                <w:i/>
                <w:lang w:eastAsia="ko-KR"/>
              </w:rPr>
              <w:t xml:space="preserve">Number of NRS ports: </w:t>
            </w:r>
            <w:r w:rsidRPr="00AA622B">
              <w:rPr>
                <w:i/>
                <w:szCs w:val="24"/>
                <w:lang w:eastAsia="zh-CN"/>
              </w:rPr>
              <w:t>1 NRS port</w:t>
            </w:r>
          </w:p>
          <w:p w14:paraId="1D8AD8D7" w14:textId="77777777" w:rsidR="006215F4" w:rsidRPr="00AA622B" w:rsidRDefault="006215F4" w:rsidP="006215F4">
            <w:pPr>
              <w:rPr>
                <w:i/>
                <w:lang w:eastAsia="ko-KR"/>
              </w:rPr>
            </w:pPr>
            <w:r w:rsidRPr="00AA622B">
              <w:rPr>
                <w:i/>
                <w:lang w:eastAsia="ko-KR"/>
              </w:rPr>
              <w:t>NPDSCH repetition number: 1, i.e. no repetition</w:t>
            </w:r>
          </w:p>
          <w:p w14:paraId="72AD6C1F" w14:textId="77777777" w:rsidR="006215F4" w:rsidRPr="00AA622B" w:rsidRDefault="006215F4" w:rsidP="006215F4">
            <w:pPr>
              <w:rPr>
                <w:i/>
                <w:lang w:eastAsia="ko-KR"/>
              </w:rPr>
            </w:pPr>
            <w:r w:rsidRPr="00AA622B">
              <w:rPr>
                <w:i/>
                <w:lang w:eastAsia="ko-KR"/>
              </w:rPr>
              <w:t>NPDCCH repetition number: 1, i.e. no repetition</w:t>
            </w:r>
          </w:p>
          <w:p w14:paraId="0219CE10" w14:textId="77777777" w:rsidR="006215F4" w:rsidRPr="00AA622B" w:rsidRDefault="006215F4" w:rsidP="006215F4">
            <w:pPr>
              <w:rPr>
                <w:i/>
                <w:lang w:eastAsia="ko-KR"/>
              </w:rPr>
            </w:pPr>
            <w:r w:rsidRPr="00AA622B">
              <w:rPr>
                <w:i/>
                <w:lang w:eastAsia="ko-KR"/>
              </w:rPr>
              <w:t>Carrier Type:</w:t>
            </w:r>
            <w:r w:rsidRPr="00AA622B">
              <w:rPr>
                <w:i/>
                <w:szCs w:val="24"/>
                <w:lang w:eastAsia="zh-CN"/>
              </w:rPr>
              <w:t xml:space="preserve"> Non-anchor</w:t>
            </w:r>
          </w:p>
          <w:p w14:paraId="314DDD3F" w14:textId="11274CA2" w:rsidR="006215F4" w:rsidRPr="006215F4" w:rsidRDefault="006215F4" w:rsidP="00545660">
            <w:pPr>
              <w:rPr>
                <w:rFonts w:eastAsia="Malgun Gothic"/>
                <w:i/>
                <w:lang w:eastAsia="ko-KR"/>
              </w:rPr>
            </w:pPr>
            <w:r w:rsidRPr="00AA622B">
              <w:rPr>
                <w:rFonts w:hint="eastAsia"/>
                <w:i/>
                <w:lang w:eastAsia="ko-KR"/>
              </w:rPr>
              <w:t>T</w:t>
            </w:r>
            <w:r w:rsidRPr="00AA622B">
              <w:rPr>
                <w:i/>
                <w:lang w:eastAsia="ko-KR"/>
              </w:rPr>
              <w:t>he ratio of EPRE of NPDSCH in symbols with and without NRS to NRS: 0dB</w:t>
            </w:r>
          </w:p>
        </w:tc>
      </w:tr>
    </w:tbl>
    <w:p w14:paraId="726CC2CA" w14:textId="3267997B" w:rsidR="00545660" w:rsidRPr="00545660" w:rsidRDefault="00545660" w:rsidP="00545660">
      <w:pPr>
        <w:rPr>
          <w:lang w:eastAsia="zh-CN"/>
        </w:rPr>
      </w:pPr>
    </w:p>
    <w:p w14:paraId="52E527C3" w14:textId="79CEB742" w:rsidR="00B4108D" w:rsidRPr="00CA05BF" w:rsidRDefault="00B4108D" w:rsidP="00B4108D">
      <w:pPr>
        <w:rPr>
          <w:b/>
          <w:u w:val="single"/>
          <w:lang w:eastAsia="ko-KR"/>
        </w:rPr>
      </w:pPr>
      <w:r w:rsidRPr="00CA05BF">
        <w:rPr>
          <w:b/>
          <w:u w:val="single"/>
          <w:lang w:eastAsia="ko-KR"/>
        </w:rPr>
        <w:t>Issue 1-1</w:t>
      </w:r>
      <w:r w:rsidR="007316D9">
        <w:rPr>
          <w:b/>
          <w:u w:val="single"/>
          <w:lang w:eastAsia="ko-KR"/>
        </w:rPr>
        <w:t>-1</w:t>
      </w:r>
      <w:r w:rsidRPr="00CA05BF">
        <w:rPr>
          <w:b/>
          <w:u w:val="single"/>
          <w:lang w:eastAsia="ko-KR"/>
        </w:rPr>
        <w:t xml:space="preserve">: </w:t>
      </w:r>
      <w:r w:rsidR="00E4428D">
        <w:rPr>
          <w:b/>
          <w:u w:val="single"/>
          <w:lang w:eastAsia="ko-KR"/>
        </w:rPr>
        <w:t>Performance requirements to be defined</w:t>
      </w:r>
    </w:p>
    <w:p w14:paraId="3C3336B6" w14:textId="77777777" w:rsidR="00B4108D" w:rsidRPr="00CA05BF" w:rsidRDefault="00B4108D"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05B9B283" w14:textId="6D7F3AC7" w:rsidR="00A62F24" w:rsidRPr="00A62F24" w:rsidRDefault="00A62F24" w:rsidP="00E32CEE">
      <w:pPr>
        <w:numPr>
          <w:ilvl w:val="1"/>
          <w:numId w:val="1"/>
        </w:numPr>
        <w:spacing w:after="120"/>
        <w:rPr>
          <w:szCs w:val="24"/>
          <w:lang w:eastAsia="zh-CN"/>
        </w:rPr>
      </w:pPr>
      <w:r w:rsidRPr="00A62F24">
        <w:rPr>
          <w:szCs w:val="24"/>
          <w:lang w:eastAsia="zh-CN"/>
        </w:rPr>
        <w:t>Option 1: Introduce test cases to verify UE supporting 16QAM reception</w:t>
      </w:r>
    </w:p>
    <w:p w14:paraId="40020B21" w14:textId="77777777" w:rsidR="00A62F24" w:rsidRPr="00A62F24" w:rsidRDefault="00A62F24" w:rsidP="00E32CEE">
      <w:pPr>
        <w:numPr>
          <w:ilvl w:val="2"/>
          <w:numId w:val="1"/>
        </w:numPr>
        <w:spacing w:after="120"/>
        <w:rPr>
          <w:szCs w:val="24"/>
          <w:lang w:eastAsia="zh-CN"/>
        </w:rPr>
      </w:pPr>
      <w:r w:rsidRPr="00A62F24">
        <w:rPr>
          <w:szCs w:val="24"/>
          <w:lang w:eastAsia="zh-CN"/>
        </w:rPr>
        <w:t>Propagation condition: EPA5</w:t>
      </w:r>
    </w:p>
    <w:p w14:paraId="3F7DEF94" w14:textId="77777777" w:rsidR="00A62F24" w:rsidRPr="00A62F24" w:rsidRDefault="00A62F24" w:rsidP="00E32CEE">
      <w:pPr>
        <w:numPr>
          <w:ilvl w:val="2"/>
          <w:numId w:val="1"/>
        </w:numPr>
        <w:spacing w:after="120"/>
        <w:rPr>
          <w:szCs w:val="24"/>
          <w:lang w:eastAsia="zh-CN"/>
        </w:rPr>
      </w:pPr>
      <w:r w:rsidRPr="00A62F24">
        <w:rPr>
          <w:rFonts w:eastAsia="MS Mincho"/>
        </w:rPr>
        <w:t>Test metric: 70% max TP for NPDSCH demodulation test for verification of 16QAM reception</w:t>
      </w:r>
    </w:p>
    <w:p w14:paraId="73F7E4A0" w14:textId="77777777" w:rsidR="00A62F24" w:rsidRDefault="00A62F24" w:rsidP="00E32CEE">
      <w:pPr>
        <w:numPr>
          <w:ilvl w:val="2"/>
          <w:numId w:val="1"/>
        </w:numPr>
        <w:spacing w:after="120"/>
        <w:rPr>
          <w:szCs w:val="24"/>
          <w:lang w:eastAsia="zh-CN"/>
        </w:rPr>
      </w:pPr>
      <w:r w:rsidRPr="00A62F24">
        <w:rPr>
          <w:szCs w:val="24"/>
          <w:lang w:eastAsia="zh-CN"/>
        </w:rPr>
        <w:t xml:space="preserve">Number of scheduled subframes and TBS: </w:t>
      </w:r>
    </w:p>
    <w:p w14:paraId="62EE8883" w14:textId="6949A55F" w:rsidR="00A62F24" w:rsidRPr="00A62F24" w:rsidRDefault="00A62F24" w:rsidP="00E32CEE">
      <w:pPr>
        <w:numPr>
          <w:ilvl w:val="3"/>
          <w:numId w:val="1"/>
        </w:numPr>
        <w:spacing w:after="120"/>
        <w:rPr>
          <w:szCs w:val="24"/>
          <w:lang w:eastAsia="zh-CN"/>
        </w:rPr>
      </w:pPr>
      <w:r>
        <w:rPr>
          <w:szCs w:val="24"/>
          <w:lang w:eastAsia="zh-CN"/>
        </w:rPr>
        <w:t xml:space="preserve">Option 1a: </w:t>
      </w:r>
      <w:r w:rsidRPr="00A62F24">
        <w:rPr>
          <w:szCs w:val="24"/>
          <w:lang w:eastAsia="zh-CN"/>
        </w:rPr>
        <w:t xml:space="preserve">Use </w:t>
      </w:r>
      <w:r w:rsidRPr="00A62F24">
        <w:rPr>
          <w:rFonts w:eastAsia="MS Mincho"/>
        </w:rPr>
        <w:t>(I</w:t>
      </w:r>
      <w:r w:rsidRPr="00A62F24">
        <w:rPr>
          <w:rFonts w:eastAsia="MS Mincho"/>
          <w:vertAlign w:val="subscript"/>
        </w:rPr>
        <w:t>TBS</w:t>
      </w:r>
      <w:r w:rsidRPr="00A62F24">
        <w:rPr>
          <w:rFonts w:eastAsia="MS Mincho"/>
        </w:rPr>
        <w:t>, I</w:t>
      </w:r>
      <w:r w:rsidRPr="00A62F24">
        <w:rPr>
          <w:rFonts w:eastAsia="MS Mincho"/>
          <w:vertAlign w:val="subscript"/>
        </w:rPr>
        <w:t>SF</w:t>
      </w:r>
      <w:r w:rsidRPr="00A62F24">
        <w:rPr>
          <w:rFonts w:eastAsia="MS Mincho"/>
        </w:rPr>
        <w:t>) = (16, 5) which corresponds to TBS = 1928bits and effective code rate 0.51</w:t>
      </w:r>
      <w:r w:rsidR="006B59E0">
        <w:rPr>
          <w:rFonts w:eastAsia="MS Mincho"/>
        </w:rPr>
        <w:t xml:space="preserve">  </w:t>
      </w:r>
      <w:r w:rsidR="006B59E0">
        <w:rPr>
          <w:szCs w:val="24"/>
          <w:lang w:eastAsia="zh-CN"/>
        </w:rPr>
        <w:t>(QC, Ericsson)</w:t>
      </w:r>
    </w:p>
    <w:p w14:paraId="01FD0A7F" w14:textId="572E697F" w:rsidR="00A62F24" w:rsidRPr="00A62F24" w:rsidRDefault="00A62F24" w:rsidP="00E32CEE">
      <w:pPr>
        <w:numPr>
          <w:ilvl w:val="3"/>
          <w:numId w:val="1"/>
        </w:numPr>
        <w:spacing w:after="120"/>
        <w:rPr>
          <w:szCs w:val="24"/>
          <w:lang w:eastAsia="zh-CN"/>
        </w:rPr>
      </w:pPr>
      <w:r>
        <w:rPr>
          <w:rFonts w:hint="eastAsia"/>
          <w:szCs w:val="24"/>
          <w:lang w:eastAsia="zh-CN"/>
        </w:rPr>
        <w:t>O</w:t>
      </w:r>
      <w:r>
        <w:rPr>
          <w:szCs w:val="24"/>
          <w:lang w:eastAsia="zh-CN"/>
        </w:rPr>
        <w:t xml:space="preserve">ption 1b: </w:t>
      </w:r>
      <w:r w:rsidRPr="00A62F24">
        <w:rPr>
          <w:szCs w:val="24"/>
          <w:lang w:eastAsia="zh-CN"/>
        </w:rPr>
        <w:t>Use (</w:t>
      </w:r>
      <w:r w:rsidR="00783173" w:rsidRPr="00A62F24">
        <w:rPr>
          <w:rFonts w:eastAsia="MS Mincho"/>
        </w:rPr>
        <w:t>I</w:t>
      </w:r>
      <w:r w:rsidR="00783173" w:rsidRPr="00A62F24">
        <w:rPr>
          <w:rFonts w:eastAsia="MS Mincho"/>
          <w:vertAlign w:val="subscript"/>
        </w:rPr>
        <w:t>TBS</w:t>
      </w:r>
      <w:r w:rsidR="00783173" w:rsidRPr="00A62F24">
        <w:rPr>
          <w:rFonts w:eastAsia="MS Mincho"/>
        </w:rPr>
        <w:t>, I</w:t>
      </w:r>
      <w:r w:rsidR="00783173" w:rsidRPr="00A62F24">
        <w:rPr>
          <w:rFonts w:eastAsia="MS Mincho"/>
          <w:vertAlign w:val="subscript"/>
        </w:rPr>
        <w:t>SF</w:t>
      </w:r>
      <w:r w:rsidRPr="00A62F24">
        <w:rPr>
          <w:szCs w:val="24"/>
          <w:lang w:eastAsia="zh-CN"/>
        </w:rPr>
        <w:t>) = (21, 7) which corresponds to TBS = 4968bits and effective code rate 0.78</w:t>
      </w:r>
      <w:r w:rsidR="006B59E0">
        <w:rPr>
          <w:szCs w:val="24"/>
          <w:lang w:eastAsia="zh-CN"/>
        </w:rPr>
        <w:t xml:space="preserve"> (Huawei)</w:t>
      </w:r>
    </w:p>
    <w:p w14:paraId="0F7F2B2F" w14:textId="674A7209" w:rsidR="00A62F24" w:rsidRPr="00A62F24" w:rsidRDefault="00A62F24" w:rsidP="00E32CEE">
      <w:pPr>
        <w:numPr>
          <w:ilvl w:val="1"/>
          <w:numId w:val="1"/>
        </w:numPr>
        <w:spacing w:after="120"/>
        <w:rPr>
          <w:szCs w:val="24"/>
          <w:lang w:eastAsia="zh-CN"/>
        </w:rPr>
      </w:pPr>
      <w:r>
        <w:rPr>
          <w:szCs w:val="24"/>
          <w:lang w:eastAsia="zh-CN"/>
        </w:rPr>
        <w:t>Other o</w:t>
      </w:r>
      <w:r w:rsidRPr="00A62F24">
        <w:rPr>
          <w:szCs w:val="24"/>
          <w:lang w:eastAsia="zh-CN"/>
        </w:rPr>
        <w:t>ption</w:t>
      </w:r>
      <w:r>
        <w:rPr>
          <w:szCs w:val="24"/>
          <w:lang w:eastAsia="zh-CN"/>
        </w:rPr>
        <w:t>s</w:t>
      </w:r>
    </w:p>
    <w:p w14:paraId="70435A5D" w14:textId="77777777" w:rsidR="00A62F24" w:rsidRPr="00A62F24" w:rsidRDefault="00A62F24" w:rsidP="00A62F24">
      <w:pPr>
        <w:spacing w:after="120"/>
        <w:ind w:left="2376"/>
        <w:rPr>
          <w:szCs w:val="24"/>
          <w:lang w:eastAsia="zh-CN"/>
        </w:rPr>
      </w:pPr>
    </w:p>
    <w:p w14:paraId="584C6E6F" w14:textId="77777777" w:rsidR="00B4108D" w:rsidRDefault="00B4108D"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01A2FFDD" w14:textId="18951662" w:rsidR="00A62F24" w:rsidRDefault="006E6638" w:rsidP="006E6638">
      <w:pPr>
        <w:spacing w:after="120"/>
        <w:ind w:left="568"/>
        <w:rPr>
          <w:szCs w:val="24"/>
          <w:lang w:eastAsia="zh-CN"/>
        </w:rPr>
      </w:pPr>
      <w:r>
        <w:rPr>
          <w:szCs w:val="24"/>
          <w:lang w:eastAsia="zh-CN"/>
        </w:rPr>
        <w:t xml:space="preserve">1: </w:t>
      </w:r>
      <w:r w:rsidR="00A62F24">
        <w:rPr>
          <w:szCs w:val="24"/>
          <w:lang w:eastAsia="zh-CN"/>
        </w:rPr>
        <w:t xml:space="preserve">As per companies’ input, all interesting companies are ok with following: </w:t>
      </w:r>
    </w:p>
    <w:p w14:paraId="276B7604" w14:textId="7202F18E" w:rsidR="00A62F24" w:rsidRDefault="00A62F24" w:rsidP="00A62F24">
      <w:pPr>
        <w:pStyle w:val="afe"/>
        <w:overflowPunct/>
        <w:autoSpaceDE/>
        <w:autoSpaceDN/>
        <w:adjustRightInd/>
        <w:spacing w:after="120"/>
        <w:ind w:left="720" w:firstLineChars="0" w:firstLine="0"/>
        <w:textAlignment w:val="auto"/>
        <w:rPr>
          <w:rFonts w:eastAsia="宋体"/>
          <w:szCs w:val="24"/>
          <w:lang w:eastAsia="zh-CN"/>
        </w:rPr>
      </w:pPr>
      <w:r>
        <w:rPr>
          <w:rFonts w:eastAsia="宋体" w:hint="eastAsia"/>
          <w:szCs w:val="24"/>
          <w:lang w:eastAsia="zh-CN"/>
        </w:rPr>
        <w:t>I</w:t>
      </w:r>
      <w:r>
        <w:rPr>
          <w:rFonts w:eastAsia="宋体"/>
          <w:szCs w:val="24"/>
          <w:lang w:eastAsia="zh-CN"/>
        </w:rPr>
        <w:t xml:space="preserve">ntroduce </w:t>
      </w:r>
      <w:r w:rsidR="00783173">
        <w:rPr>
          <w:rFonts w:eastAsia="宋体"/>
          <w:szCs w:val="24"/>
          <w:lang w:eastAsia="zh-CN"/>
        </w:rPr>
        <w:t xml:space="preserve">NPDSCH demodulation </w:t>
      </w:r>
      <w:r>
        <w:rPr>
          <w:rFonts w:eastAsia="宋体"/>
          <w:szCs w:val="24"/>
          <w:lang w:eastAsia="zh-CN"/>
        </w:rPr>
        <w:t>test</w:t>
      </w:r>
      <w:r w:rsidR="00783173">
        <w:rPr>
          <w:rFonts w:eastAsia="宋体"/>
          <w:szCs w:val="24"/>
          <w:lang w:eastAsia="zh-CN"/>
        </w:rPr>
        <w:t xml:space="preserve"> with</w:t>
      </w:r>
      <w:r>
        <w:rPr>
          <w:rFonts w:eastAsia="宋体"/>
          <w:szCs w:val="24"/>
          <w:lang w:eastAsia="zh-CN"/>
        </w:rPr>
        <w:t xml:space="preserve"> 16QAM, with:</w:t>
      </w:r>
    </w:p>
    <w:p w14:paraId="1DDEB4D9" w14:textId="109DEAF3" w:rsidR="00B4108D" w:rsidRDefault="00A62F24" w:rsidP="00E32CEE">
      <w:pPr>
        <w:pStyle w:val="afe"/>
        <w:numPr>
          <w:ilvl w:val="1"/>
          <w:numId w:val="23"/>
        </w:numPr>
        <w:overflowPunct/>
        <w:autoSpaceDE/>
        <w:autoSpaceDN/>
        <w:adjustRightInd/>
        <w:spacing w:after="120"/>
        <w:ind w:left="1208" w:firstLineChars="0" w:hanging="357"/>
        <w:textAlignment w:val="auto"/>
        <w:rPr>
          <w:rFonts w:eastAsia="宋体"/>
          <w:szCs w:val="24"/>
          <w:lang w:eastAsia="zh-CN"/>
        </w:rPr>
      </w:pPr>
      <w:r>
        <w:rPr>
          <w:rFonts w:eastAsia="宋体"/>
          <w:szCs w:val="24"/>
          <w:lang w:eastAsia="zh-CN"/>
        </w:rPr>
        <w:t>Propagation condition: EPA5</w:t>
      </w:r>
    </w:p>
    <w:p w14:paraId="154B32A3" w14:textId="50E1BBE0" w:rsidR="00A62F24" w:rsidRDefault="00A62F24" w:rsidP="00E32CEE">
      <w:pPr>
        <w:pStyle w:val="afe"/>
        <w:numPr>
          <w:ilvl w:val="1"/>
          <w:numId w:val="23"/>
        </w:numPr>
        <w:overflowPunct/>
        <w:autoSpaceDE/>
        <w:autoSpaceDN/>
        <w:adjustRightInd/>
        <w:spacing w:after="120"/>
        <w:ind w:left="1208" w:firstLineChars="0" w:hanging="357"/>
        <w:textAlignment w:val="auto"/>
        <w:rPr>
          <w:rFonts w:eastAsia="宋体"/>
          <w:szCs w:val="24"/>
          <w:lang w:eastAsia="zh-CN"/>
        </w:rPr>
      </w:pPr>
      <w:r>
        <w:rPr>
          <w:rFonts w:eastAsia="宋体"/>
          <w:szCs w:val="24"/>
          <w:lang w:eastAsia="zh-CN"/>
        </w:rPr>
        <w:t xml:space="preserve">Test metric: </w:t>
      </w:r>
      <w:r w:rsidRPr="00A62F24">
        <w:t>70% max TP</w:t>
      </w:r>
    </w:p>
    <w:p w14:paraId="12951933" w14:textId="04F06EC3" w:rsidR="00A2702C" w:rsidRPr="00783173" w:rsidRDefault="006E6638" w:rsidP="00783173">
      <w:pPr>
        <w:spacing w:after="120"/>
        <w:ind w:left="568"/>
        <w:rPr>
          <w:szCs w:val="24"/>
          <w:lang w:eastAsia="zh-CN"/>
        </w:rPr>
      </w:pPr>
      <w:r>
        <w:rPr>
          <w:szCs w:val="24"/>
          <w:lang w:eastAsia="zh-CN"/>
        </w:rPr>
        <w:t xml:space="preserve">2: </w:t>
      </w:r>
      <w:r w:rsidR="00783173">
        <w:rPr>
          <w:rFonts w:hint="eastAsia"/>
          <w:szCs w:val="24"/>
          <w:lang w:eastAsia="zh-CN"/>
        </w:rPr>
        <w:t>C</w:t>
      </w:r>
      <w:r w:rsidR="00783173">
        <w:rPr>
          <w:szCs w:val="24"/>
          <w:lang w:eastAsia="zh-CN"/>
        </w:rPr>
        <w:t>ompanies can focus on discussion on number of scheduled subframes and TBS:</w:t>
      </w:r>
      <w:r w:rsidR="00783173" w:rsidRPr="00A62F24">
        <w:rPr>
          <w:szCs w:val="24"/>
          <w:lang w:eastAsia="zh-CN"/>
        </w:rPr>
        <w:t xml:space="preserve"> </w:t>
      </w:r>
      <w:r w:rsidR="00783173" w:rsidRPr="00A62F24">
        <w:rPr>
          <w:rFonts w:eastAsia="MS Mincho"/>
        </w:rPr>
        <w:t>(I</w:t>
      </w:r>
      <w:r w:rsidR="00783173" w:rsidRPr="00A62F24">
        <w:rPr>
          <w:rFonts w:eastAsia="MS Mincho"/>
          <w:vertAlign w:val="subscript"/>
        </w:rPr>
        <w:t>TBS</w:t>
      </w:r>
      <w:r w:rsidR="00783173" w:rsidRPr="00A62F24">
        <w:rPr>
          <w:rFonts w:eastAsia="MS Mincho"/>
        </w:rPr>
        <w:t>, I</w:t>
      </w:r>
      <w:r w:rsidR="00783173" w:rsidRPr="00A62F24">
        <w:rPr>
          <w:rFonts w:eastAsia="MS Mincho"/>
          <w:vertAlign w:val="subscript"/>
        </w:rPr>
        <w:t>SF</w:t>
      </w:r>
      <w:r w:rsidR="00783173" w:rsidRPr="00A62F24">
        <w:rPr>
          <w:rFonts w:eastAsia="MS Mincho"/>
        </w:rPr>
        <w:t>) = (16, 5)</w:t>
      </w:r>
      <w:r w:rsidR="00783173">
        <w:rPr>
          <w:rFonts w:eastAsia="MS Mincho"/>
        </w:rPr>
        <w:t xml:space="preserve"> or </w:t>
      </w:r>
      <w:r w:rsidR="00783173" w:rsidRPr="00A62F24">
        <w:rPr>
          <w:szCs w:val="24"/>
          <w:lang w:eastAsia="zh-CN"/>
        </w:rPr>
        <w:t>(</w:t>
      </w:r>
      <w:r w:rsidR="00783173" w:rsidRPr="00A62F24">
        <w:rPr>
          <w:rFonts w:eastAsia="MS Mincho"/>
        </w:rPr>
        <w:t>I</w:t>
      </w:r>
      <w:r w:rsidR="00783173" w:rsidRPr="00A62F24">
        <w:rPr>
          <w:rFonts w:eastAsia="MS Mincho"/>
          <w:vertAlign w:val="subscript"/>
        </w:rPr>
        <w:t>TBS</w:t>
      </w:r>
      <w:r w:rsidR="00783173" w:rsidRPr="00A62F24">
        <w:rPr>
          <w:rFonts w:eastAsia="MS Mincho"/>
        </w:rPr>
        <w:t>, I</w:t>
      </w:r>
      <w:r w:rsidR="00783173" w:rsidRPr="00A62F24">
        <w:rPr>
          <w:rFonts w:eastAsia="MS Mincho"/>
          <w:vertAlign w:val="subscript"/>
        </w:rPr>
        <w:t>SF</w:t>
      </w:r>
      <w:r w:rsidR="00783173" w:rsidRPr="00A62F24">
        <w:rPr>
          <w:szCs w:val="24"/>
          <w:lang w:eastAsia="zh-CN"/>
        </w:rPr>
        <w:t>) = (21, 7)</w:t>
      </w:r>
    </w:p>
    <w:p w14:paraId="40ECFA2F" w14:textId="77777777" w:rsidR="00A2702C" w:rsidRPr="00CA05BF" w:rsidRDefault="00A2702C" w:rsidP="00A2702C">
      <w:pPr>
        <w:pStyle w:val="afe"/>
        <w:overflowPunct/>
        <w:autoSpaceDE/>
        <w:autoSpaceDN/>
        <w:adjustRightInd/>
        <w:spacing w:after="120"/>
        <w:ind w:left="1440" w:firstLineChars="0" w:firstLine="0"/>
        <w:textAlignment w:val="auto"/>
        <w:rPr>
          <w:rFonts w:eastAsia="宋体"/>
          <w:szCs w:val="24"/>
          <w:lang w:eastAsia="zh-CN"/>
        </w:rPr>
      </w:pPr>
    </w:p>
    <w:p w14:paraId="264CB14D" w14:textId="2E2798BD" w:rsidR="00A169EC" w:rsidRDefault="00A169EC" w:rsidP="00A169EC">
      <w:pPr>
        <w:rPr>
          <w:b/>
          <w:u w:val="single"/>
          <w:lang w:eastAsia="ko-KR"/>
        </w:rPr>
      </w:pPr>
      <w:r w:rsidRPr="00A169EC">
        <w:rPr>
          <w:b/>
          <w:u w:val="single"/>
          <w:lang w:eastAsia="ko-KR"/>
        </w:rPr>
        <w:t>Issue 1-</w:t>
      </w:r>
      <w:r w:rsidR="001165C9">
        <w:rPr>
          <w:b/>
          <w:u w:val="single"/>
          <w:lang w:eastAsia="ko-KR"/>
        </w:rPr>
        <w:t>1-</w:t>
      </w:r>
      <w:r w:rsidR="008F3A21">
        <w:rPr>
          <w:b/>
          <w:u w:val="single"/>
          <w:lang w:eastAsia="ko-KR"/>
        </w:rPr>
        <w:t>2</w:t>
      </w:r>
      <w:r w:rsidRPr="00A169EC">
        <w:rPr>
          <w:b/>
          <w:u w:val="single"/>
          <w:lang w:eastAsia="ko-KR"/>
        </w:rPr>
        <w:t xml:space="preserve">: </w:t>
      </w:r>
      <w:r>
        <w:rPr>
          <w:b/>
          <w:u w:val="single"/>
          <w:lang w:eastAsia="ko-KR"/>
        </w:rPr>
        <w:t>Duplex mode</w:t>
      </w:r>
      <w:r w:rsidR="000B7982">
        <w:rPr>
          <w:b/>
          <w:u w:val="single"/>
          <w:lang w:eastAsia="ko-KR"/>
        </w:rPr>
        <w:t xml:space="preserve"> for NPDSCH performance with 16QAM</w:t>
      </w:r>
    </w:p>
    <w:p w14:paraId="4533957A" w14:textId="77777777" w:rsidR="00A169EC" w:rsidRPr="00CA05BF" w:rsidRDefault="00A169E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66FA555D" w14:textId="56E18169" w:rsidR="00A169EC" w:rsidRDefault="00A169E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CA05BF">
        <w:rPr>
          <w:rFonts w:eastAsia="宋体"/>
          <w:szCs w:val="24"/>
          <w:lang w:eastAsia="zh-CN"/>
        </w:rPr>
        <w:t xml:space="preserve">Option 1: </w:t>
      </w:r>
      <w:r w:rsidR="00FC7F55">
        <w:rPr>
          <w:rFonts w:eastAsia="宋体"/>
          <w:szCs w:val="24"/>
          <w:lang w:eastAsia="zh-CN"/>
        </w:rPr>
        <w:t>HD-FDD and TDD</w:t>
      </w:r>
    </w:p>
    <w:p w14:paraId="321E0BC3" w14:textId="3E307AA0" w:rsidR="007316D9" w:rsidRPr="007316D9" w:rsidRDefault="007316D9"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HD-FDD only</w:t>
      </w:r>
    </w:p>
    <w:p w14:paraId="2CA9CE24" w14:textId="77777777" w:rsidR="00A169EC" w:rsidRPr="00CA05BF" w:rsidRDefault="00A169E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09561080" w14:textId="77777777" w:rsidR="00A169EC" w:rsidRDefault="00A169E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CA05BF">
        <w:rPr>
          <w:rFonts w:eastAsia="宋体"/>
          <w:szCs w:val="24"/>
          <w:lang w:eastAsia="zh-CN"/>
        </w:rPr>
        <w:t>TBA</w:t>
      </w:r>
    </w:p>
    <w:p w14:paraId="3EB250F1" w14:textId="77777777" w:rsidR="00DC6BD2" w:rsidRDefault="00DC6BD2" w:rsidP="00DC6BD2">
      <w:pPr>
        <w:spacing w:after="120"/>
        <w:rPr>
          <w:szCs w:val="24"/>
          <w:lang w:eastAsia="zh-CN"/>
        </w:rPr>
      </w:pPr>
    </w:p>
    <w:p w14:paraId="55D19237" w14:textId="5B8FDB98" w:rsidR="001165C9" w:rsidRDefault="001165C9" w:rsidP="00FA579F">
      <w:pPr>
        <w:pStyle w:val="3"/>
      </w:pPr>
      <w:r w:rsidRPr="00805BE8">
        <w:t>Sub-</w:t>
      </w:r>
      <w:r>
        <w:t>topic</w:t>
      </w:r>
      <w:r w:rsidRPr="00805BE8">
        <w:t xml:space="preserve"> 1-2</w:t>
      </w:r>
      <w:r>
        <w:t xml:space="preserve"> CQI test</w:t>
      </w:r>
    </w:p>
    <w:p w14:paraId="593C7B5A" w14:textId="77777777" w:rsidR="009B09B0" w:rsidRDefault="009B09B0" w:rsidP="009B09B0">
      <w:pPr>
        <w:rPr>
          <w:i/>
          <w:lang w:val="sv-SE" w:eastAsia="zh-CN"/>
        </w:rPr>
      </w:pPr>
      <w:r>
        <w:rPr>
          <w:i/>
          <w:lang w:val="sv-SE" w:eastAsia="zh-CN"/>
        </w:rPr>
        <w:t xml:space="preserve">Background information: </w:t>
      </w:r>
    </w:p>
    <w:p w14:paraId="005505D7" w14:textId="77777777" w:rsidR="009B09B0" w:rsidRPr="004F3652" w:rsidRDefault="009B09B0" w:rsidP="009B09B0">
      <w:pPr>
        <w:rPr>
          <w:i/>
          <w:lang w:val="en-US" w:eastAsia="zh-CN"/>
        </w:rPr>
      </w:pPr>
      <w:r w:rsidRPr="004F3652">
        <w:rPr>
          <w:i/>
          <w:lang w:val="en-US" w:eastAsia="zh-CN"/>
        </w:rPr>
        <w:t>As per the approved WF R4-2203041, the following agreements are reached in last RAN4#101-bis-e meeting:</w:t>
      </w:r>
    </w:p>
    <w:tbl>
      <w:tblPr>
        <w:tblStyle w:val="afd"/>
        <w:tblW w:w="0" w:type="auto"/>
        <w:tblLook w:val="04A0" w:firstRow="1" w:lastRow="0" w:firstColumn="1" w:lastColumn="0" w:noHBand="0" w:noVBand="1"/>
      </w:tblPr>
      <w:tblGrid>
        <w:gridCol w:w="9631"/>
      </w:tblGrid>
      <w:tr w:rsidR="006215F4" w14:paraId="0F6C3D44" w14:textId="77777777" w:rsidTr="006215F4">
        <w:tc>
          <w:tcPr>
            <w:tcW w:w="9631" w:type="dxa"/>
          </w:tcPr>
          <w:p w14:paraId="0ECF4A17" w14:textId="77777777" w:rsidR="006215F4" w:rsidRPr="006215F4" w:rsidRDefault="006215F4" w:rsidP="006215F4">
            <w:pPr>
              <w:rPr>
                <w:i/>
                <w:u w:val="single"/>
                <w:lang w:eastAsia="zh-CN"/>
              </w:rPr>
            </w:pPr>
            <w:r w:rsidRPr="006215F4">
              <w:rPr>
                <w:i/>
                <w:u w:val="single"/>
                <w:lang w:eastAsia="zh-CN"/>
              </w:rPr>
              <w:t>Whether to introduce CQI test for Rel-17 NB-IOT</w:t>
            </w:r>
          </w:p>
          <w:p w14:paraId="415A06A2" w14:textId="77777777" w:rsidR="006215F4" w:rsidRPr="009B09B0" w:rsidRDefault="006215F4" w:rsidP="006215F4">
            <w:pPr>
              <w:numPr>
                <w:ilvl w:val="0"/>
                <w:numId w:val="1"/>
              </w:numPr>
              <w:spacing w:after="120"/>
              <w:ind w:left="644"/>
              <w:rPr>
                <w:i/>
                <w:szCs w:val="24"/>
                <w:lang w:eastAsia="zh-CN"/>
              </w:rPr>
            </w:pPr>
            <w:r w:rsidRPr="009B09B0">
              <w:rPr>
                <w:rFonts w:hint="eastAsia"/>
                <w:i/>
                <w:szCs w:val="24"/>
                <w:lang w:eastAsia="zh-CN"/>
              </w:rPr>
              <w:t>D</w:t>
            </w:r>
            <w:r w:rsidRPr="009B09B0">
              <w:rPr>
                <w:i/>
                <w:szCs w:val="24"/>
                <w:lang w:eastAsia="zh-CN"/>
              </w:rPr>
              <w:t>efine CQI reporting requirements for Rel-17 NB-IOT UE in TS 36.101</w:t>
            </w:r>
          </w:p>
          <w:p w14:paraId="35BD4A1F" w14:textId="77777777" w:rsidR="006215F4" w:rsidRPr="009B09B0" w:rsidRDefault="006215F4" w:rsidP="006215F4">
            <w:pPr>
              <w:numPr>
                <w:ilvl w:val="0"/>
                <w:numId w:val="1"/>
              </w:numPr>
              <w:spacing w:after="120"/>
              <w:ind w:left="644"/>
              <w:rPr>
                <w:i/>
                <w:szCs w:val="24"/>
                <w:lang w:eastAsia="zh-CN"/>
              </w:rPr>
            </w:pPr>
            <w:r w:rsidRPr="009B09B0">
              <w:rPr>
                <w:i/>
                <w:szCs w:val="24"/>
                <w:lang w:eastAsia="zh-CN"/>
              </w:rPr>
              <w:t>Capture the CQI table and measurement resource in RRM specification TS 36.133</w:t>
            </w:r>
          </w:p>
          <w:p w14:paraId="39D155DD" w14:textId="77777777" w:rsidR="006215F4" w:rsidRPr="006215F4" w:rsidRDefault="006215F4" w:rsidP="006215F4">
            <w:pPr>
              <w:rPr>
                <w:i/>
                <w:u w:val="single"/>
                <w:lang w:eastAsia="zh-CN"/>
              </w:rPr>
            </w:pPr>
            <w:r w:rsidRPr="006215F4">
              <w:rPr>
                <w:i/>
                <w:u w:val="single"/>
                <w:lang w:eastAsia="zh-CN"/>
              </w:rPr>
              <w:t>Assumptions of UE behaviour on CQI measurement (If agreed)</w:t>
            </w:r>
          </w:p>
          <w:p w14:paraId="2ED7C784" w14:textId="77777777" w:rsidR="006215F4" w:rsidRPr="009B09B0" w:rsidRDefault="006215F4" w:rsidP="006215F4">
            <w:pPr>
              <w:rPr>
                <w:i/>
                <w:lang w:eastAsia="zh-CN"/>
              </w:rPr>
            </w:pPr>
            <w:r w:rsidRPr="009B09B0">
              <w:rPr>
                <w:i/>
                <w:lang w:eastAsia="zh-CN"/>
              </w:rPr>
              <w:t xml:space="preserve">Consider the following assumptions on CQI measurement resource as baseline and then capture them in TS 36.133 after RAN4 confirms it in next meeting: </w:t>
            </w:r>
          </w:p>
          <w:p w14:paraId="270DF0B1" w14:textId="77777777" w:rsidR="006215F4" w:rsidRPr="009B09B0" w:rsidRDefault="006215F4" w:rsidP="006215F4">
            <w:pPr>
              <w:rPr>
                <w:i/>
                <w:lang w:eastAsia="zh-CN"/>
              </w:rPr>
            </w:pPr>
            <w:r w:rsidRPr="009B09B0">
              <w:rPr>
                <w:i/>
                <w:lang w:eastAsia="zh-CN"/>
              </w:rPr>
              <w:t xml:space="preserve">RAN4 assume the reported NPDSCH MCS and repetition shall be derived from the channel quality measured from the time UE finish the decode of Downlink Channel Quality report MAC CE to the end of NPDCCH carrying the </w:t>
            </w:r>
            <w:r w:rsidRPr="009B09B0">
              <w:rPr>
                <w:i/>
                <w:lang w:eastAsia="zh-CN"/>
              </w:rPr>
              <w:lastRenderedPageBreak/>
              <w:t>uplink grant of channel quality report. Note UL transmission period and RF switching period is excluded from the measurement period.</w:t>
            </w:r>
          </w:p>
          <w:p w14:paraId="5CD772B1" w14:textId="77777777" w:rsidR="006215F4" w:rsidRPr="009B09B0" w:rsidRDefault="006215F4" w:rsidP="006215F4">
            <w:pPr>
              <w:numPr>
                <w:ilvl w:val="0"/>
                <w:numId w:val="1"/>
              </w:numPr>
              <w:ind w:left="644"/>
              <w:rPr>
                <w:i/>
                <w:lang w:eastAsia="zh-CN"/>
              </w:rPr>
            </w:pPr>
            <w:r w:rsidRPr="009B09B0">
              <w:rPr>
                <w:i/>
                <w:lang w:eastAsia="zh-CN"/>
              </w:rPr>
              <w:t>FFS a cap on the measurement duration should be considered, further discuss it in demodulation part.</w:t>
            </w:r>
          </w:p>
          <w:p w14:paraId="5057D993" w14:textId="77777777" w:rsidR="006215F4" w:rsidRPr="006215F4" w:rsidRDefault="006215F4" w:rsidP="006215F4">
            <w:pPr>
              <w:rPr>
                <w:i/>
                <w:u w:val="single"/>
                <w:lang w:eastAsia="zh-CN"/>
              </w:rPr>
            </w:pPr>
            <w:r w:rsidRPr="006215F4">
              <w:rPr>
                <w:i/>
                <w:u w:val="single"/>
                <w:lang w:eastAsia="zh-CN"/>
              </w:rPr>
              <w:t>Assumptions about the NPDCCH repetition level and NPDSCH MCS and repetition level derivation</w:t>
            </w:r>
          </w:p>
          <w:p w14:paraId="5542BE1C" w14:textId="77777777" w:rsidR="006215F4" w:rsidRPr="009B09B0" w:rsidRDefault="006215F4" w:rsidP="006215F4">
            <w:pPr>
              <w:rPr>
                <w:i/>
                <w:lang w:eastAsia="zh-CN"/>
              </w:rPr>
            </w:pPr>
            <w:r w:rsidRPr="009B09B0">
              <w:rPr>
                <w:i/>
                <w:lang w:eastAsia="zh-CN"/>
              </w:rPr>
              <w:t>FFS the following assumptions are feasible:</w:t>
            </w:r>
          </w:p>
          <w:p w14:paraId="7C840C9D" w14:textId="77777777" w:rsidR="006215F4" w:rsidRPr="009B09B0" w:rsidRDefault="006215F4" w:rsidP="006215F4">
            <w:pPr>
              <w:numPr>
                <w:ilvl w:val="0"/>
                <w:numId w:val="1"/>
              </w:numPr>
              <w:ind w:left="644"/>
              <w:rPr>
                <w:i/>
                <w:lang w:eastAsia="zh-CN"/>
              </w:rPr>
            </w:pPr>
            <w:r w:rsidRPr="009B09B0">
              <w:rPr>
                <w:i/>
                <w:lang w:eastAsia="zh-CN"/>
              </w:rPr>
              <w:t xml:space="preserve">NPDCCH repetition level satisfying the hypothetical NPDCCH block error rate of 1%, if UE determines the required NPDCCH repetition level &gt; 1, </w:t>
            </w:r>
          </w:p>
          <w:p w14:paraId="70E4D812" w14:textId="77777777" w:rsidR="006215F4" w:rsidRPr="009B09B0" w:rsidRDefault="006215F4" w:rsidP="006215F4">
            <w:pPr>
              <w:numPr>
                <w:ilvl w:val="0"/>
                <w:numId w:val="1"/>
              </w:numPr>
              <w:ind w:left="644"/>
              <w:rPr>
                <w:i/>
                <w:lang w:eastAsia="zh-CN"/>
              </w:rPr>
            </w:pPr>
            <w:r w:rsidRPr="009B09B0">
              <w:rPr>
                <w:i/>
                <w:lang w:eastAsia="zh-CN"/>
              </w:rPr>
              <w:t>NPDSCH MCS and repetition level satisfying the hypothetical PDSCH block error not exceeding 10%, if UE determines the required NPDCCH repetition level is 1.</w:t>
            </w:r>
          </w:p>
          <w:p w14:paraId="16422041" w14:textId="77777777" w:rsidR="006215F4" w:rsidRPr="009B09B0" w:rsidRDefault="006215F4" w:rsidP="006215F4">
            <w:pPr>
              <w:rPr>
                <w:i/>
                <w:lang w:eastAsia="zh-CN"/>
              </w:rPr>
            </w:pPr>
            <w:r w:rsidRPr="009B09B0">
              <w:rPr>
                <w:i/>
                <w:lang w:eastAsia="zh-CN"/>
              </w:rPr>
              <w:t>If feasible, capture the above assumptions in TS 36.133.</w:t>
            </w:r>
          </w:p>
          <w:p w14:paraId="01DC1EE1" w14:textId="77777777" w:rsidR="006215F4" w:rsidRPr="006215F4" w:rsidRDefault="006215F4" w:rsidP="006215F4">
            <w:pPr>
              <w:rPr>
                <w:i/>
                <w:u w:val="single"/>
                <w:lang w:eastAsia="zh-CN"/>
              </w:rPr>
            </w:pPr>
            <w:r w:rsidRPr="006215F4">
              <w:rPr>
                <w:i/>
                <w:u w:val="single"/>
                <w:lang w:eastAsia="zh-CN"/>
              </w:rPr>
              <w:t>Test metric for CQI test</w:t>
            </w:r>
          </w:p>
          <w:p w14:paraId="7499593A" w14:textId="77777777" w:rsidR="006215F4" w:rsidRPr="009B09B0" w:rsidRDefault="006215F4" w:rsidP="006215F4">
            <w:pPr>
              <w:numPr>
                <w:ilvl w:val="0"/>
                <w:numId w:val="1"/>
              </w:numPr>
              <w:spacing w:after="120"/>
              <w:ind w:left="644"/>
              <w:rPr>
                <w:i/>
                <w:szCs w:val="24"/>
                <w:lang w:eastAsia="zh-CN"/>
              </w:rPr>
            </w:pPr>
            <w:r w:rsidRPr="009B09B0">
              <w:rPr>
                <w:i/>
                <w:szCs w:val="24"/>
                <w:lang w:eastAsia="zh-CN"/>
              </w:rPr>
              <w:t>Option 1: (Baseline)</w:t>
            </w:r>
          </w:p>
          <w:p w14:paraId="3A010ED1" w14:textId="77777777" w:rsidR="006215F4" w:rsidRPr="009B09B0" w:rsidRDefault="006215F4" w:rsidP="006215F4">
            <w:pPr>
              <w:numPr>
                <w:ilvl w:val="1"/>
                <w:numId w:val="17"/>
              </w:numPr>
              <w:ind w:leftChars="348" w:left="1056"/>
              <w:rPr>
                <w:bCs/>
                <w:i/>
                <w:lang w:eastAsia="zh-CN"/>
              </w:rPr>
            </w:pPr>
            <w:r w:rsidRPr="009B09B0">
              <w:rPr>
                <w:bCs/>
                <w:i/>
                <w:lang w:eastAsia="zh-CN"/>
              </w:rPr>
              <w:t xml:space="preserve">The reported candidateRep value shall be in the range of +/- 1 of the reported median more than 90% of the time. </w:t>
            </w:r>
          </w:p>
          <w:p w14:paraId="55A2455C" w14:textId="77777777" w:rsidR="006215F4" w:rsidRPr="009B09B0" w:rsidRDefault="006215F4" w:rsidP="006215F4">
            <w:pPr>
              <w:numPr>
                <w:ilvl w:val="2"/>
                <w:numId w:val="1"/>
              </w:numPr>
              <w:ind w:leftChars="562" w:left="1484"/>
              <w:rPr>
                <w:bCs/>
                <w:i/>
                <w:lang w:eastAsia="zh-CN"/>
              </w:rPr>
            </w:pPr>
            <w:r w:rsidRPr="009B09B0">
              <w:rPr>
                <w:bCs/>
                <w:i/>
                <w:lang w:eastAsia="zh-CN"/>
              </w:rPr>
              <w:t xml:space="preserve">If the NPDSCH BLER using the transport format indicated by median candidateRep value is less than or equal to 0.1, the BLER using the transport format indicated by the (median candidateRep value + 1) shall be greater than 0.1. </w:t>
            </w:r>
          </w:p>
          <w:p w14:paraId="4D4BC7AB" w14:textId="77777777" w:rsidR="006215F4" w:rsidRPr="009B09B0" w:rsidRDefault="006215F4" w:rsidP="006215F4">
            <w:pPr>
              <w:numPr>
                <w:ilvl w:val="2"/>
                <w:numId w:val="1"/>
              </w:numPr>
              <w:ind w:leftChars="562" w:left="1484"/>
              <w:rPr>
                <w:bCs/>
                <w:i/>
                <w:lang w:eastAsia="zh-CN"/>
              </w:rPr>
            </w:pPr>
            <w:r w:rsidRPr="009B09B0">
              <w:rPr>
                <w:bCs/>
                <w:i/>
                <w:lang w:eastAsia="zh-CN"/>
              </w:rPr>
              <w:t>If the NPDSCH BLER using the transport format indicated by the median candidateRep value is greater than 0.1, the BLER using transport format indicated by (median candidateRep value – 1) shall be less than or equal to 0.1.</w:t>
            </w:r>
          </w:p>
          <w:p w14:paraId="6F37BE84" w14:textId="77777777" w:rsidR="006215F4" w:rsidRPr="009B09B0" w:rsidRDefault="006215F4" w:rsidP="006215F4">
            <w:pPr>
              <w:numPr>
                <w:ilvl w:val="0"/>
                <w:numId w:val="1"/>
              </w:numPr>
              <w:spacing w:after="120"/>
              <w:ind w:left="644"/>
              <w:rPr>
                <w:i/>
                <w:szCs w:val="24"/>
                <w:lang w:eastAsia="zh-CN"/>
              </w:rPr>
            </w:pPr>
            <w:r w:rsidRPr="009B09B0">
              <w:rPr>
                <w:i/>
                <w:szCs w:val="24"/>
                <w:lang w:eastAsia="zh-CN"/>
              </w:rPr>
              <w:t>Option 2: Other options not precluded</w:t>
            </w:r>
          </w:p>
          <w:p w14:paraId="4894AE29" w14:textId="77777777" w:rsidR="006215F4" w:rsidRPr="006215F4" w:rsidRDefault="006215F4" w:rsidP="006215F4">
            <w:pPr>
              <w:rPr>
                <w:i/>
                <w:u w:val="single"/>
                <w:lang w:eastAsia="zh-CN"/>
              </w:rPr>
            </w:pPr>
            <w:r w:rsidRPr="006215F4">
              <w:rPr>
                <w:i/>
                <w:u w:val="single"/>
                <w:lang w:eastAsia="zh-CN"/>
              </w:rPr>
              <w:t>Simulation assumptions for CQI test</w:t>
            </w:r>
          </w:p>
          <w:p w14:paraId="0AEA3D6E" w14:textId="77777777" w:rsidR="006215F4" w:rsidRPr="009B09B0" w:rsidRDefault="006215F4" w:rsidP="006215F4">
            <w:pPr>
              <w:numPr>
                <w:ilvl w:val="0"/>
                <w:numId w:val="1"/>
              </w:numPr>
              <w:ind w:left="644"/>
              <w:rPr>
                <w:i/>
                <w:lang w:eastAsia="zh-CN"/>
              </w:rPr>
            </w:pPr>
            <w:r w:rsidRPr="009B09B0">
              <w:rPr>
                <w:i/>
                <w:lang w:eastAsia="zh-CN"/>
              </w:rPr>
              <w:t>Option 1: (Baseline)</w:t>
            </w:r>
          </w:p>
          <w:p w14:paraId="574352F7" w14:textId="77777777" w:rsidR="006215F4" w:rsidRPr="009B09B0" w:rsidRDefault="006215F4" w:rsidP="006215F4">
            <w:pPr>
              <w:numPr>
                <w:ilvl w:val="0"/>
                <w:numId w:val="23"/>
              </w:numPr>
              <w:rPr>
                <w:bCs/>
                <w:i/>
                <w:lang w:eastAsia="zh-CN"/>
              </w:rPr>
            </w:pPr>
            <w:r w:rsidRPr="009B09B0">
              <w:rPr>
                <w:bCs/>
                <w:i/>
                <w:lang w:eastAsia="zh-CN"/>
              </w:rPr>
              <w:t>Applicability: Cat-NB2 UE capable of 16QAM</w:t>
            </w:r>
          </w:p>
          <w:p w14:paraId="4CD2BBCD" w14:textId="77777777" w:rsidR="006215F4" w:rsidRPr="009B09B0" w:rsidRDefault="006215F4" w:rsidP="006215F4">
            <w:pPr>
              <w:numPr>
                <w:ilvl w:val="0"/>
                <w:numId w:val="23"/>
              </w:numPr>
              <w:rPr>
                <w:bCs/>
                <w:i/>
                <w:lang w:eastAsia="zh-CN"/>
              </w:rPr>
            </w:pPr>
            <w:r w:rsidRPr="009B09B0">
              <w:rPr>
                <w:bCs/>
                <w:i/>
                <w:lang w:eastAsia="zh-CN"/>
              </w:rPr>
              <w:t>Deployment mode: stand-alone</w:t>
            </w:r>
          </w:p>
          <w:p w14:paraId="4B7B7ACB" w14:textId="77777777" w:rsidR="006215F4" w:rsidRPr="009B09B0" w:rsidRDefault="006215F4" w:rsidP="006215F4">
            <w:pPr>
              <w:numPr>
                <w:ilvl w:val="0"/>
                <w:numId w:val="23"/>
              </w:numPr>
              <w:rPr>
                <w:bCs/>
                <w:i/>
                <w:lang w:eastAsia="zh-CN"/>
              </w:rPr>
            </w:pPr>
            <w:r w:rsidRPr="009B09B0">
              <w:rPr>
                <w:bCs/>
                <w:i/>
                <w:lang w:eastAsia="zh-CN"/>
              </w:rPr>
              <w:t>Carrier type: Non anchor carrier (to avoid overhead)</w:t>
            </w:r>
          </w:p>
          <w:p w14:paraId="5B2296FC" w14:textId="77777777" w:rsidR="006215F4" w:rsidRPr="009B09B0" w:rsidRDefault="006215F4" w:rsidP="006215F4">
            <w:pPr>
              <w:numPr>
                <w:ilvl w:val="0"/>
                <w:numId w:val="23"/>
              </w:numPr>
              <w:rPr>
                <w:bCs/>
                <w:i/>
                <w:lang w:eastAsia="zh-CN"/>
              </w:rPr>
            </w:pPr>
            <w:r w:rsidRPr="009B09B0">
              <w:rPr>
                <w:bCs/>
                <w:i/>
                <w:lang w:eastAsia="zh-CN"/>
              </w:rPr>
              <w:t>Number of NRS ports: 1</w:t>
            </w:r>
          </w:p>
          <w:p w14:paraId="59072833" w14:textId="77777777" w:rsidR="006215F4" w:rsidRPr="009B09B0" w:rsidRDefault="006215F4" w:rsidP="006215F4">
            <w:pPr>
              <w:numPr>
                <w:ilvl w:val="0"/>
                <w:numId w:val="23"/>
              </w:numPr>
              <w:rPr>
                <w:bCs/>
                <w:i/>
                <w:lang w:eastAsia="zh-CN"/>
              </w:rPr>
            </w:pPr>
            <w:r w:rsidRPr="009B09B0">
              <w:rPr>
                <w:bCs/>
                <w:i/>
                <w:lang w:eastAsia="zh-CN"/>
              </w:rPr>
              <w:t>Antenna configuration: 1x1</w:t>
            </w:r>
          </w:p>
          <w:p w14:paraId="029E0087" w14:textId="77777777" w:rsidR="006215F4" w:rsidRPr="009B09B0" w:rsidRDefault="006215F4" w:rsidP="006215F4">
            <w:pPr>
              <w:numPr>
                <w:ilvl w:val="0"/>
                <w:numId w:val="23"/>
              </w:numPr>
              <w:rPr>
                <w:i/>
                <w:lang w:eastAsia="zh-CN"/>
              </w:rPr>
            </w:pPr>
            <w:r w:rsidRPr="009B09B0">
              <w:rPr>
                <w:bCs/>
                <w:i/>
                <w:lang w:eastAsia="zh-CN"/>
              </w:rPr>
              <w:t>Propagation condition: AWGN</w:t>
            </w:r>
          </w:p>
          <w:p w14:paraId="0286DFE9" w14:textId="77777777" w:rsidR="006215F4" w:rsidRPr="009B09B0" w:rsidRDefault="006215F4" w:rsidP="006215F4">
            <w:pPr>
              <w:numPr>
                <w:ilvl w:val="0"/>
                <w:numId w:val="23"/>
              </w:numPr>
              <w:rPr>
                <w:i/>
                <w:lang w:eastAsia="zh-CN"/>
              </w:rPr>
            </w:pPr>
            <w:r w:rsidRPr="009B09B0">
              <w:rPr>
                <w:bCs/>
                <w:i/>
                <w:lang w:eastAsia="zh-CN"/>
              </w:rPr>
              <w:t>No HARQ retransmission</w:t>
            </w:r>
          </w:p>
          <w:p w14:paraId="0B48AF36" w14:textId="77777777" w:rsidR="006215F4" w:rsidRPr="009B09B0" w:rsidRDefault="006215F4" w:rsidP="006215F4">
            <w:pPr>
              <w:numPr>
                <w:ilvl w:val="0"/>
                <w:numId w:val="1"/>
              </w:numPr>
              <w:ind w:left="644"/>
              <w:rPr>
                <w:i/>
                <w:lang w:eastAsia="zh-CN"/>
              </w:rPr>
            </w:pPr>
            <w:r w:rsidRPr="009B09B0">
              <w:rPr>
                <w:i/>
                <w:lang w:eastAsia="zh-CN"/>
              </w:rPr>
              <w:t>Option 2: Other options not precluded</w:t>
            </w:r>
          </w:p>
          <w:p w14:paraId="7E76729D" w14:textId="77777777" w:rsidR="006215F4" w:rsidRPr="006215F4" w:rsidRDefault="006215F4" w:rsidP="006215F4">
            <w:pPr>
              <w:rPr>
                <w:i/>
                <w:u w:val="single"/>
                <w:lang w:eastAsia="zh-CN"/>
              </w:rPr>
            </w:pPr>
            <w:r w:rsidRPr="006215F4">
              <w:rPr>
                <w:i/>
                <w:u w:val="single"/>
                <w:lang w:eastAsia="zh-CN"/>
              </w:rPr>
              <w:t>Scheduling pattern for CQI test</w:t>
            </w:r>
          </w:p>
          <w:p w14:paraId="2117FEF8" w14:textId="77777777" w:rsidR="006215F4" w:rsidRPr="009B09B0" w:rsidRDefault="006215F4" w:rsidP="006215F4">
            <w:pPr>
              <w:numPr>
                <w:ilvl w:val="0"/>
                <w:numId w:val="1"/>
              </w:numPr>
              <w:ind w:left="644"/>
              <w:rPr>
                <w:i/>
                <w:lang w:eastAsia="zh-CN"/>
              </w:rPr>
            </w:pPr>
            <w:r w:rsidRPr="009B09B0">
              <w:rPr>
                <w:i/>
                <w:lang w:eastAsia="zh-CN"/>
              </w:rPr>
              <w:t xml:space="preserve">Option 1: </w:t>
            </w:r>
          </w:p>
          <w:p w14:paraId="309D4331" w14:textId="77777777" w:rsidR="006215F4" w:rsidRPr="009B09B0" w:rsidRDefault="006215F4" w:rsidP="006215F4">
            <w:pPr>
              <w:numPr>
                <w:ilvl w:val="0"/>
                <w:numId w:val="23"/>
              </w:numPr>
              <w:rPr>
                <w:bCs/>
                <w:i/>
                <w:lang w:eastAsia="zh-CN"/>
              </w:rPr>
            </w:pPr>
            <w:r w:rsidRPr="009B09B0">
              <w:rPr>
                <w:bCs/>
                <w:i/>
                <w:lang w:eastAsia="zh-CN"/>
              </w:rPr>
              <w:t>Rmax (npdcch-NumRepetitions): 4</w:t>
            </w:r>
          </w:p>
          <w:p w14:paraId="1C277323" w14:textId="77777777" w:rsidR="006215F4" w:rsidRPr="009B09B0" w:rsidRDefault="006215F4" w:rsidP="006215F4">
            <w:pPr>
              <w:numPr>
                <w:ilvl w:val="0"/>
                <w:numId w:val="23"/>
              </w:numPr>
              <w:rPr>
                <w:bCs/>
                <w:i/>
                <w:lang w:eastAsia="zh-CN"/>
              </w:rPr>
            </w:pPr>
            <w:r w:rsidRPr="009B09B0">
              <w:rPr>
                <w:bCs/>
                <w:i/>
                <w:lang w:eastAsia="zh-CN"/>
              </w:rPr>
              <w:t>G (nPDCCH-startSF-USS): 2</w:t>
            </w:r>
          </w:p>
          <w:p w14:paraId="3078D25E" w14:textId="77777777" w:rsidR="006215F4" w:rsidRPr="009B09B0" w:rsidRDefault="006215F4" w:rsidP="006215F4">
            <w:pPr>
              <w:numPr>
                <w:ilvl w:val="0"/>
                <w:numId w:val="23"/>
              </w:numPr>
              <w:rPr>
                <w:bCs/>
                <w:i/>
                <w:lang w:eastAsia="zh-CN"/>
              </w:rPr>
            </w:pPr>
            <w:r w:rsidRPr="009B09B0">
              <w:rPr>
                <w:bCs/>
                <w:i/>
                <w:lang w:eastAsia="zh-CN"/>
              </w:rPr>
              <w:t>Repetition numbers of NPDCCH and NPUSCH: 1</w:t>
            </w:r>
          </w:p>
          <w:p w14:paraId="262B3305" w14:textId="77777777" w:rsidR="006215F4" w:rsidRPr="009B09B0" w:rsidRDefault="006215F4" w:rsidP="006215F4">
            <w:pPr>
              <w:numPr>
                <w:ilvl w:val="0"/>
                <w:numId w:val="23"/>
              </w:numPr>
              <w:rPr>
                <w:bCs/>
                <w:i/>
                <w:lang w:eastAsia="zh-CN"/>
              </w:rPr>
            </w:pPr>
            <w:r w:rsidRPr="009B09B0">
              <w:rPr>
                <w:bCs/>
                <w:i/>
                <w:lang w:eastAsia="zh-CN"/>
              </w:rPr>
              <w:t>ISF=1 for NPDSCH and IRU=NPUSCH format 1 to transmit MAC CE</w:t>
            </w:r>
          </w:p>
          <w:p w14:paraId="62511C9C" w14:textId="77777777" w:rsidR="006215F4" w:rsidRPr="009B09B0" w:rsidRDefault="006215F4" w:rsidP="006215F4">
            <w:pPr>
              <w:numPr>
                <w:ilvl w:val="0"/>
                <w:numId w:val="23"/>
              </w:numPr>
              <w:rPr>
                <w:bCs/>
                <w:i/>
                <w:lang w:eastAsia="zh-CN"/>
              </w:rPr>
            </w:pPr>
            <w:r w:rsidRPr="009B09B0">
              <w:rPr>
                <w:bCs/>
                <w:i/>
                <w:lang w:eastAsia="zh-CN"/>
              </w:rPr>
              <w:t>CQI reporting period: 40ms</w:t>
            </w:r>
          </w:p>
          <w:p w14:paraId="5CC365AF" w14:textId="77777777" w:rsidR="006215F4" w:rsidRPr="009B09B0" w:rsidRDefault="006215F4" w:rsidP="006215F4">
            <w:pPr>
              <w:numPr>
                <w:ilvl w:val="0"/>
                <w:numId w:val="23"/>
              </w:numPr>
              <w:rPr>
                <w:bCs/>
                <w:i/>
                <w:lang w:eastAsia="zh-CN"/>
              </w:rPr>
            </w:pPr>
            <w:r w:rsidRPr="009B09B0">
              <w:rPr>
                <w:bCs/>
                <w:i/>
                <w:lang w:eastAsia="zh-CN"/>
              </w:rPr>
              <w:lastRenderedPageBreak/>
              <w:t>CQI delay: 14ms</w:t>
            </w:r>
          </w:p>
          <w:p w14:paraId="4F20E2AF" w14:textId="77777777" w:rsidR="006215F4" w:rsidRPr="009B09B0" w:rsidRDefault="006215F4" w:rsidP="006215F4">
            <w:pPr>
              <w:numPr>
                <w:ilvl w:val="0"/>
                <w:numId w:val="1"/>
              </w:numPr>
              <w:ind w:left="644"/>
              <w:rPr>
                <w:i/>
                <w:lang w:eastAsia="zh-CN"/>
              </w:rPr>
            </w:pPr>
            <w:r w:rsidRPr="009B09B0">
              <w:rPr>
                <w:i/>
                <w:lang w:eastAsia="zh-CN"/>
              </w:rPr>
              <w:t>Option 2: Other options not precluded</w:t>
            </w:r>
          </w:p>
          <w:p w14:paraId="3BA533EF" w14:textId="77777777" w:rsidR="006215F4" w:rsidRPr="006215F4" w:rsidRDefault="006215F4" w:rsidP="006215F4">
            <w:pPr>
              <w:rPr>
                <w:i/>
                <w:u w:val="single"/>
                <w:lang w:eastAsia="zh-CN"/>
              </w:rPr>
            </w:pPr>
            <w:r w:rsidRPr="006215F4">
              <w:rPr>
                <w:i/>
                <w:u w:val="single"/>
                <w:lang w:eastAsia="zh-CN"/>
              </w:rPr>
              <w:t>Test point for CQI test</w:t>
            </w:r>
          </w:p>
          <w:p w14:paraId="4BC621EE" w14:textId="77777777" w:rsidR="006215F4" w:rsidRPr="009B09B0" w:rsidRDefault="006215F4" w:rsidP="006215F4">
            <w:pPr>
              <w:numPr>
                <w:ilvl w:val="0"/>
                <w:numId w:val="1"/>
              </w:numPr>
              <w:ind w:left="644"/>
              <w:rPr>
                <w:i/>
                <w:lang w:eastAsia="zh-CN"/>
              </w:rPr>
            </w:pPr>
            <w:r w:rsidRPr="009B09B0">
              <w:rPr>
                <w:i/>
                <w:lang w:eastAsia="zh-CN"/>
              </w:rPr>
              <w:t>Option 1: (Baseline) RAN4 sets SNR test point for NB-IoT CQI reporting test so that the reported value corresponds to 16QAM, i.e, candidateRep-K to candidateRep-O</w:t>
            </w:r>
          </w:p>
          <w:p w14:paraId="682931E6" w14:textId="36A9DC80" w:rsidR="006215F4" w:rsidRPr="006215F4" w:rsidRDefault="006215F4" w:rsidP="009B09B0">
            <w:pPr>
              <w:numPr>
                <w:ilvl w:val="0"/>
                <w:numId w:val="1"/>
              </w:numPr>
              <w:ind w:left="644"/>
              <w:rPr>
                <w:i/>
                <w:lang w:eastAsia="zh-CN"/>
              </w:rPr>
            </w:pPr>
            <w:r w:rsidRPr="009B09B0">
              <w:rPr>
                <w:i/>
                <w:lang w:eastAsia="zh-CN"/>
              </w:rPr>
              <w:t>Option 2: Other options not precluded</w:t>
            </w:r>
          </w:p>
        </w:tc>
      </w:tr>
    </w:tbl>
    <w:p w14:paraId="5985E7F2" w14:textId="77777777" w:rsidR="009B09B0" w:rsidRPr="001617CA" w:rsidRDefault="009B09B0" w:rsidP="009B09B0">
      <w:pPr>
        <w:rPr>
          <w:lang w:val="en-US" w:eastAsia="zh-CN"/>
        </w:rPr>
      </w:pPr>
    </w:p>
    <w:p w14:paraId="1993110D" w14:textId="2CF44A11" w:rsidR="00282D29" w:rsidRDefault="00282D29" w:rsidP="009B09B0">
      <w:pPr>
        <w:rPr>
          <w:lang w:val="en-US" w:eastAsia="zh-CN"/>
        </w:rPr>
      </w:pPr>
      <w:r w:rsidRPr="001617CA">
        <w:rPr>
          <w:lang w:val="en-US" w:eastAsia="zh-CN"/>
        </w:rPr>
        <w:t>Discussion for this RAN4#102-e meeting based on companies’ input:</w:t>
      </w:r>
    </w:p>
    <w:p w14:paraId="0C5AED9F" w14:textId="15F0F2CE" w:rsidR="007B5FAF" w:rsidRPr="00654C57" w:rsidRDefault="007B5FAF" w:rsidP="007B5FAF">
      <w:pPr>
        <w:spacing w:beforeLines="50" w:before="120"/>
        <w:rPr>
          <w:b/>
          <w:u w:val="single"/>
          <w:lang w:eastAsia="ko-KR"/>
        </w:rPr>
      </w:pPr>
      <w:r w:rsidRPr="00654C57">
        <w:rPr>
          <w:b/>
          <w:u w:val="single"/>
          <w:lang w:eastAsia="ko-KR"/>
        </w:rPr>
        <w:t>Issue 1-2-</w:t>
      </w:r>
      <w:r>
        <w:rPr>
          <w:b/>
          <w:u w:val="single"/>
          <w:lang w:eastAsia="ko-KR"/>
        </w:rPr>
        <w:t>0</w:t>
      </w:r>
      <w:r w:rsidRPr="00654C57">
        <w:rPr>
          <w:b/>
          <w:u w:val="single"/>
          <w:lang w:eastAsia="ko-KR"/>
        </w:rPr>
        <w:t>:</w:t>
      </w:r>
      <w:r>
        <w:rPr>
          <w:b/>
          <w:u w:val="single"/>
          <w:lang w:eastAsia="ko-KR"/>
        </w:rPr>
        <w:t xml:space="preserve"> Discussion on draft CR R4-2205090 for TS 38.133</w:t>
      </w:r>
    </w:p>
    <w:p w14:paraId="1837AD8E" w14:textId="579F93C3" w:rsidR="001617CA" w:rsidRDefault="001617CA" w:rsidP="009B09B0">
      <w:pPr>
        <w:rPr>
          <w:lang w:val="en-US" w:eastAsia="zh-CN"/>
        </w:rPr>
      </w:pPr>
      <w:r>
        <w:rPr>
          <w:lang w:val="en-US" w:eastAsia="zh-CN"/>
        </w:rPr>
        <w:t>Moderator: As per the agreements R4-2202764(RRM) and R4-2203041(Demodulation) reached in last RAN4</w:t>
      </w:r>
      <w:r>
        <w:rPr>
          <w:rFonts w:hint="eastAsia"/>
          <w:lang w:val="en-US" w:eastAsia="zh-CN"/>
        </w:rPr>
        <w:t>#</w:t>
      </w:r>
      <w:r>
        <w:rPr>
          <w:lang w:val="en-US" w:eastAsia="zh-CN"/>
        </w:rPr>
        <w:t>101</w:t>
      </w:r>
      <w:r>
        <w:rPr>
          <w:rFonts w:hint="eastAsia"/>
          <w:lang w:val="en-US" w:eastAsia="zh-CN"/>
        </w:rPr>
        <w:t>-</w:t>
      </w:r>
      <w:r>
        <w:rPr>
          <w:lang w:val="en-US" w:eastAsia="zh-CN"/>
        </w:rPr>
        <w:t xml:space="preserve">bis-e, RAN4 agreed to capture </w:t>
      </w:r>
      <w:r w:rsidR="00786BF2">
        <w:rPr>
          <w:lang w:val="en-US" w:eastAsia="zh-CN"/>
        </w:rPr>
        <w:t>core requirements related to the CQI reporting for 16-QAM</w:t>
      </w:r>
      <w:r>
        <w:rPr>
          <w:lang w:val="en-US" w:eastAsia="zh-CN"/>
        </w:rPr>
        <w:t xml:space="preserve"> in specification TS 36.133</w:t>
      </w:r>
    </w:p>
    <w:tbl>
      <w:tblPr>
        <w:tblStyle w:val="afd"/>
        <w:tblW w:w="0" w:type="auto"/>
        <w:tblLook w:val="04A0" w:firstRow="1" w:lastRow="0" w:firstColumn="1" w:lastColumn="0" w:noHBand="0" w:noVBand="1"/>
      </w:tblPr>
      <w:tblGrid>
        <w:gridCol w:w="9631"/>
      </w:tblGrid>
      <w:tr w:rsidR="001617CA" w14:paraId="7045BF01" w14:textId="77777777" w:rsidTr="001617CA">
        <w:tc>
          <w:tcPr>
            <w:tcW w:w="9631" w:type="dxa"/>
          </w:tcPr>
          <w:p w14:paraId="31DAB5ED" w14:textId="77777777" w:rsidR="001617CA" w:rsidRPr="001617CA" w:rsidRDefault="001617CA" w:rsidP="001617CA">
            <w:pPr>
              <w:rPr>
                <w:b/>
                <w:i/>
                <w:lang w:eastAsia="zh-CN"/>
              </w:rPr>
            </w:pPr>
            <w:r w:rsidRPr="001617CA">
              <w:rPr>
                <w:rFonts w:hint="eastAsia"/>
                <w:b/>
                <w:i/>
                <w:lang w:val="en-US" w:eastAsia="zh-CN"/>
              </w:rPr>
              <w:t xml:space="preserve">Topic#2 </w:t>
            </w:r>
            <w:r w:rsidRPr="001617CA">
              <w:rPr>
                <w:b/>
                <w:i/>
                <w:lang w:eastAsia="zh-CN"/>
              </w:rPr>
              <w:t>channel quality reporting table for 16-QAM in TS 36.133</w:t>
            </w:r>
          </w:p>
          <w:p w14:paraId="2E821FC3" w14:textId="77777777" w:rsidR="001617CA" w:rsidRPr="001617CA" w:rsidRDefault="001617CA" w:rsidP="001617CA">
            <w:pPr>
              <w:rPr>
                <w:b/>
                <w:i/>
                <w:u w:val="single"/>
                <w:lang w:eastAsia="zh-CN"/>
              </w:rPr>
            </w:pPr>
            <w:r w:rsidRPr="001617CA">
              <w:rPr>
                <w:b/>
                <w:i/>
                <w:u w:val="single"/>
                <w:lang w:eastAsia="zh-CN"/>
              </w:rPr>
              <w:t>Issue 2-1-1: Capture channel quality reporting table for 16-QAM in TS 36.133</w:t>
            </w:r>
          </w:p>
          <w:p w14:paraId="51094D70" w14:textId="77777777" w:rsidR="001617CA" w:rsidRPr="001617CA" w:rsidRDefault="001617CA" w:rsidP="001617CA">
            <w:pPr>
              <w:rPr>
                <w:i/>
                <w:lang w:eastAsia="zh-CN"/>
              </w:rPr>
            </w:pPr>
            <w:r w:rsidRPr="001617CA">
              <w:rPr>
                <w:rFonts w:hint="eastAsia"/>
                <w:i/>
                <w:lang w:eastAsia="zh-CN"/>
              </w:rPr>
              <w:t>A</w:t>
            </w:r>
            <w:r w:rsidRPr="001617CA">
              <w:rPr>
                <w:i/>
                <w:lang w:eastAsia="zh-CN"/>
              </w:rPr>
              <w:t>greement:</w:t>
            </w:r>
          </w:p>
          <w:p w14:paraId="6CEC941B" w14:textId="77777777" w:rsidR="001617CA" w:rsidRPr="001617CA" w:rsidRDefault="001617CA" w:rsidP="001617CA">
            <w:pPr>
              <w:numPr>
                <w:ilvl w:val="0"/>
                <w:numId w:val="28"/>
              </w:numPr>
              <w:rPr>
                <w:i/>
                <w:lang w:val="en-US" w:eastAsia="zh-CN"/>
              </w:rPr>
            </w:pPr>
            <w:r w:rsidRPr="001617CA">
              <w:rPr>
                <w:i/>
                <w:lang w:val="en-US" w:eastAsia="zh-CN"/>
              </w:rPr>
              <w:t>Capture the mapping table for channel quality reporting of 16-QAM in TS 36.133, and the</w:t>
            </w:r>
            <w:r w:rsidRPr="001617CA">
              <w:rPr>
                <w:rFonts w:hint="eastAsia"/>
                <w:i/>
                <w:lang w:val="en-US" w:eastAsia="zh-CN"/>
              </w:rPr>
              <w:t xml:space="preserve"> </w:t>
            </w:r>
            <w:r w:rsidRPr="001617CA">
              <w:rPr>
                <w:i/>
                <w:lang w:val="en-US" w:eastAsia="zh-CN"/>
              </w:rPr>
              <w:t>corresponding performance requirements will be discussed in Demod session.</w:t>
            </w:r>
          </w:p>
          <w:p w14:paraId="4AFAC885" w14:textId="77777777" w:rsidR="001617CA" w:rsidRPr="001617CA" w:rsidRDefault="001617CA" w:rsidP="001617CA">
            <w:pPr>
              <w:rPr>
                <w:b/>
                <w:i/>
                <w:u w:val="single"/>
                <w:lang w:eastAsia="zh-CN"/>
              </w:rPr>
            </w:pPr>
            <w:r w:rsidRPr="001617CA">
              <w:rPr>
                <w:b/>
                <w:i/>
                <w:u w:val="single"/>
                <w:lang w:eastAsia="zh-CN"/>
              </w:rPr>
              <w:t>Issue 2-1-2: Capture core requirements of channel quality reporting for 16-QAM in TS 36.133</w:t>
            </w:r>
          </w:p>
          <w:p w14:paraId="11EB61C6" w14:textId="77777777" w:rsidR="001617CA" w:rsidRPr="001617CA" w:rsidRDefault="001617CA" w:rsidP="001617CA">
            <w:pPr>
              <w:rPr>
                <w:i/>
                <w:lang w:eastAsia="zh-CN"/>
              </w:rPr>
            </w:pPr>
            <w:r w:rsidRPr="001617CA">
              <w:rPr>
                <w:i/>
                <w:lang w:eastAsia="zh-CN"/>
              </w:rPr>
              <w:t>Agreement:</w:t>
            </w:r>
          </w:p>
          <w:p w14:paraId="581672FA" w14:textId="5FCC3E24" w:rsidR="001617CA" w:rsidRPr="001617CA" w:rsidRDefault="001617CA" w:rsidP="001617CA">
            <w:pPr>
              <w:numPr>
                <w:ilvl w:val="0"/>
                <w:numId w:val="28"/>
              </w:numPr>
              <w:rPr>
                <w:lang w:val="en-US" w:eastAsia="zh-CN"/>
              </w:rPr>
            </w:pPr>
            <w:r w:rsidRPr="001617CA">
              <w:rPr>
                <w:i/>
                <w:lang w:val="en-US" w:eastAsia="zh-CN"/>
              </w:rPr>
              <w:t>The core requirements related to channel quality reporting for 16-QAM (e.g. measurement resource and/or period) will be discussed in Demod session, and the corresponding requirements can be captured in TS 36.133</w:t>
            </w:r>
          </w:p>
        </w:tc>
      </w:tr>
    </w:tbl>
    <w:p w14:paraId="7105C268" w14:textId="77777777" w:rsidR="001617CA" w:rsidRDefault="001617CA" w:rsidP="009B09B0">
      <w:pPr>
        <w:rPr>
          <w:lang w:val="en-US" w:eastAsia="zh-CN"/>
        </w:rPr>
      </w:pPr>
    </w:p>
    <w:p w14:paraId="7E892A52" w14:textId="404A6F68" w:rsidR="00786BF2" w:rsidRPr="001617CA" w:rsidRDefault="00786BF2" w:rsidP="009B09B0">
      <w:pPr>
        <w:rPr>
          <w:lang w:val="en-US" w:eastAsia="zh-CN"/>
        </w:rPr>
      </w:pPr>
      <w:r>
        <w:rPr>
          <w:lang w:val="en-US" w:eastAsia="zh-CN"/>
        </w:rPr>
        <w:t>Based on the discussions on the following Issue 1-2-1 and Issue 1</w:t>
      </w:r>
      <w:r>
        <w:rPr>
          <w:rFonts w:hint="eastAsia"/>
          <w:lang w:val="en-US" w:eastAsia="zh-CN"/>
        </w:rPr>
        <w:t>-</w:t>
      </w:r>
      <w:r>
        <w:rPr>
          <w:lang w:val="en-US" w:eastAsia="zh-CN"/>
        </w:rPr>
        <w:t>2</w:t>
      </w:r>
      <w:r>
        <w:rPr>
          <w:rFonts w:hint="eastAsia"/>
          <w:lang w:val="en-US" w:eastAsia="zh-CN"/>
        </w:rPr>
        <w:t>-</w:t>
      </w:r>
      <w:r>
        <w:rPr>
          <w:lang w:val="en-US" w:eastAsia="zh-CN"/>
        </w:rPr>
        <w:t>2</w:t>
      </w:r>
      <w:r>
        <w:rPr>
          <w:rFonts w:hint="eastAsia"/>
          <w:lang w:val="en-US" w:eastAsia="zh-CN"/>
        </w:rPr>
        <w:t>,</w:t>
      </w:r>
      <w:r>
        <w:rPr>
          <w:lang w:val="en-US" w:eastAsia="zh-CN"/>
        </w:rPr>
        <w:t xml:space="preserve"> company can check and provide comments on the draft CR </w:t>
      </w:r>
      <w:r w:rsidRPr="00786BF2">
        <w:rPr>
          <w:lang w:val="en-US" w:eastAsia="zh-CN"/>
        </w:rPr>
        <w:t>R4-2205090 ‘Introduction of channel quality report for NB-IoT supporting 16QAM’</w:t>
      </w:r>
      <w:r>
        <w:rPr>
          <w:lang w:val="en-US" w:eastAsia="zh-CN"/>
        </w:rPr>
        <w:t xml:space="preserve"> in section 1.4.2.</w:t>
      </w:r>
    </w:p>
    <w:p w14:paraId="5C682E18" w14:textId="210438D3" w:rsidR="00C1289F" w:rsidRPr="00654C57" w:rsidRDefault="00C1289F" w:rsidP="00C1289F">
      <w:pPr>
        <w:spacing w:beforeLines="50" w:before="120"/>
        <w:rPr>
          <w:b/>
          <w:u w:val="single"/>
          <w:lang w:eastAsia="ko-KR"/>
        </w:rPr>
      </w:pPr>
      <w:r w:rsidRPr="00654C57">
        <w:rPr>
          <w:b/>
          <w:u w:val="single"/>
          <w:lang w:eastAsia="ko-KR"/>
        </w:rPr>
        <w:t>Issue 1-2-</w:t>
      </w:r>
      <w:r w:rsidR="00D53EF1">
        <w:rPr>
          <w:b/>
          <w:u w:val="single"/>
          <w:lang w:eastAsia="ko-KR"/>
        </w:rPr>
        <w:t>1</w:t>
      </w:r>
      <w:r w:rsidRPr="00654C57">
        <w:rPr>
          <w:b/>
          <w:u w:val="single"/>
          <w:lang w:eastAsia="ko-KR"/>
        </w:rPr>
        <w:t>:</w:t>
      </w:r>
      <w:r>
        <w:rPr>
          <w:b/>
          <w:u w:val="single"/>
          <w:lang w:eastAsia="ko-KR"/>
        </w:rPr>
        <w:t xml:space="preserve"> </w:t>
      </w:r>
      <w:r w:rsidR="001A156D">
        <w:rPr>
          <w:b/>
          <w:u w:val="single"/>
          <w:lang w:eastAsia="ko-KR"/>
        </w:rPr>
        <w:t>CQI measurement resources</w:t>
      </w:r>
    </w:p>
    <w:p w14:paraId="23BD2603" w14:textId="77777777" w:rsidR="00C1289F" w:rsidRPr="00CA05BF" w:rsidRDefault="00C1289F"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2A680C05" w14:textId="190F17F1" w:rsidR="00C1289F" w:rsidRDefault="00C1289F"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654C57">
        <w:rPr>
          <w:rFonts w:eastAsia="宋体" w:hint="eastAsia"/>
          <w:szCs w:val="24"/>
          <w:lang w:eastAsia="zh-CN"/>
        </w:rPr>
        <w:t>O</w:t>
      </w:r>
      <w:r w:rsidRPr="00654C57">
        <w:rPr>
          <w:rFonts w:eastAsia="宋体"/>
          <w:szCs w:val="24"/>
          <w:lang w:eastAsia="zh-CN"/>
        </w:rPr>
        <w:t xml:space="preserve">ption 1: </w:t>
      </w:r>
      <w:r>
        <w:rPr>
          <w:rFonts w:eastAsia="宋体"/>
          <w:szCs w:val="24"/>
          <w:lang w:eastAsia="zh-CN"/>
        </w:rPr>
        <w:t>(Ericsson</w:t>
      </w:r>
      <w:r w:rsidR="00A031F9">
        <w:rPr>
          <w:rFonts w:eastAsia="宋体"/>
          <w:szCs w:val="24"/>
          <w:lang w:eastAsia="zh-CN"/>
        </w:rPr>
        <w:t>, Huawei</w:t>
      </w:r>
      <w:r>
        <w:rPr>
          <w:rFonts w:eastAsia="宋体"/>
          <w:szCs w:val="24"/>
          <w:lang w:eastAsia="zh-CN"/>
        </w:rPr>
        <w:t xml:space="preserve">): </w:t>
      </w:r>
      <w:r w:rsidR="001A156D" w:rsidRPr="001A156D">
        <w:rPr>
          <w:rFonts w:eastAsia="宋体"/>
          <w:szCs w:val="24"/>
          <w:lang w:eastAsia="zh-CN"/>
        </w:rPr>
        <w:t>RAN4 specify the CQI measurement resource in TS36.133 as follows</w:t>
      </w:r>
    </w:p>
    <w:p w14:paraId="02491781" w14:textId="67B4B034" w:rsidR="00C1289F" w:rsidRDefault="001A156D" w:rsidP="00E32CEE">
      <w:pPr>
        <w:pStyle w:val="afe"/>
        <w:numPr>
          <w:ilvl w:val="2"/>
          <w:numId w:val="1"/>
        </w:numPr>
        <w:overflowPunct/>
        <w:autoSpaceDE/>
        <w:autoSpaceDN/>
        <w:adjustRightInd/>
        <w:spacing w:after="120"/>
        <w:ind w:left="1775" w:firstLineChars="0" w:hanging="357"/>
        <w:textAlignment w:val="auto"/>
        <w:rPr>
          <w:rFonts w:eastAsia="宋体"/>
          <w:szCs w:val="24"/>
          <w:lang w:eastAsia="zh-CN"/>
        </w:rPr>
      </w:pPr>
      <w:r w:rsidRPr="001A156D">
        <w:rPr>
          <w:rFonts w:eastAsia="宋体"/>
          <w:szCs w:val="24"/>
          <w:lang w:eastAsia="zh-CN"/>
        </w:rPr>
        <w:t>The reported value shall be derived from the channel quality measured from the time UE finishes the decode of Downlink Channel Quality report MAC CE to the end of NPDCCH period with carries the uplink grant of channel quality report for measurement of DL channel quality of the configured carrier</w:t>
      </w:r>
      <w:r w:rsidR="00C1289F" w:rsidRPr="00C1289F">
        <w:rPr>
          <w:rFonts w:eastAsia="宋体"/>
          <w:szCs w:val="24"/>
          <w:lang w:eastAsia="zh-CN"/>
        </w:rPr>
        <w:t>.</w:t>
      </w:r>
    </w:p>
    <w:p w14:paraId="15CAB745" w14:textId="7930A528" w:rsidR="004521E3" w:rsidRPr="00654C57" w:rsidRDefault="004521E3"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w:t>
      </w:r>
    </w:p>
    <w:p w14:paraId="49175A0C" w14:textId="77777777" w:rsidR="00C1289F" w:rsidRPr="00654C57" w:rsidRDefault="00C1289F"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518E5538" w14:textId="3C9DADD7" w:rsidR="00C1289F" w:rsidRPr="004521E3" w:rsidRDefault="00C1289F"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p>
    <w:p w14:paraId="2EF282B8" w14:textId="77777777" w:rsidR="00C1289F" w:rsidRDefault="00C1289F" w:rsidP="001165C9">
      <w:pPr>
        <w:rPr>
          <w:rFonts w:eastAsia="Malgun Gothic"/>
          <w:b/>
          <w:u w:val="single"/>
          <w:lang w:eastAsia="ko-KR"/>
        </w:rPr>
      </w:pPr>
    </w:p>
    <w:p w14:paraId="488D3303" w14:textId="3AAB09A1" w:rsidR="00C1289F" w:rsidRPr="00654C57" w:rsidRDefault="00C1289F" w:rsidP="00C1289F">
      <w:pPr>
        <w:spacing w:beforeLines="50" w:before="120"/>
        <w:rPr>
          <w:b/>
          <w:u w:val="single"/>
          <w:lang w:eastAsia="ko-KR"/>
        </w:rPr>
      </w:pPr>
      <w:r w:rsidRPr="00654C57">
        <w:rPr>
          <w:b/>
          <w:u w:val="single"/>
          <w:lang w:eastAsia="ko-KR"/>
        </w:rPr>
        <w:t>Issue 1-2-</w:t>
      </w:r>
      <w:r w:rsidR="0053434C">
        <w:rPr>
          <w:b/>
          <w:u w:val="single"/>
          <w:lang w:eastAsia="ko-KR"/>
        </w:rPr>
        <w:t>2</w:t>
      </w:r>
      <w:r w:rsidRPr="00654C57">
        <w:rPr>
          <w:b/>
          <w:u w:val="single"/>
          <w:lang w:eastAsia="ko-KR"/>
        </w:rPr>
        <w:t>:</w:t>
      </w:r>
      <w:r>
        <w:rPr>
          <w:b/>
          <w:u w:val="single"/>
          <w:lang w:eastAsia="ko-KR"/>
        </w:rPr>
        <w:t xml:space="preserve"> </w:t>
      </w:r>
      <w:r w:rsidR="00282D29">
        <w:rPr>
          <w:b/>
          <w:u w:val="single"/>
          <w:lang w:eastAsia="ko-KR"/>
        </w:rPr>
        <w:t>Channel quality reporting requirements</w:t>
      </w:r>
    </w:p>
    <w:p w14:paraId="6BEAE516" w14:textId="77777777" w:rsidR="00C1289F" w:rsidRPr="00CA05BF" w:rsidRDefault="00C1289F"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2D636585" w14:textId="6B1816BC" w:rsidR="00C1289F" w:rsidRDefault="00C1289F"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654C57">
        <w:rPr>
          <w:rFonts w:eastAsia="宋体" w:hint="eastAsia"/>
          <w:szCs w:val="24"/>
          <w:lang w:eastAsia="zh-CN"/>
        </w:rPr>
        <w:t>O</w:t>
      </w:r>
      <w:r w:rsidRPr="00654C57">
        <w:rPr>
          <w:rFonts w:eastAsia="宋体"/>
          <w:szCs w:val="24"/>
          <w:lang w:eastAsia="zh-CN"/>
        </w:rPr>
        <w:t xml:space="preserve">ption 1: </w:t>
      </w:r>
      <w:r>
        <w:rPr>
          <w:rFonts w:eastAsia="宋体"/>
          <w:szCs w:val="24"/>
          <w:lang w:eastAsia="zh-CN"/>
        </w:rPr>
        <w:t xml:space="preserve">(Ericsson): </w:t>
      </w:r>
      <w:r w:rsidR="00282D29">
        <w:rPr>
          <w:rFonts w:eastAsia="宋体"/>
          <w:szCs w:val="24"/>
          <w:lang w:eastAsia="zh-CN"/>
        </w:rPr>
        <w:t>R</w:t>
      </w:r>
      <w:r w:rsidR="00282D29" w:rsidRPr="00282D29">
        <w:rPr>
          <w:rFonts w:eastAsia="宋体"/>
          <w:szCs w:val="24"/>
          <w:lang w:eastAsia="zh-CN"/>
        </w:rPr>
        <w:t>AN4 defines the Rel-17 channel quality reporting in TS36.133 as follows</w:t>
      </w:r>
    </w:p>
    <w:p w14:paraId="3A7E7C56" w14:textId="77777777" w:rsidR="00282D29" w:rsidRPr="00282D29" w:rsidRDefault="00282D29" w:rsidP="00E32CEE">
      <w:pPr>
        <w:pStyle w:val="afe"/>
        <w:numPr>
          <w:ilvl w:val="2"/>
          <w:numId w:val="24"/>
        </w:numPr>
        <w:overflowPunct/>
        <w:autoSpaceDE/>
        <w:autoSpaceDN/>
        <w:adjustRightInd/>
        <w:spacing w:after="120"/>
        <w:ind w:left="1775" w:firstLineChars="0" w:hanging="357"/>
        <w:textAlignment w:val="auto"/>
        <w:rPr>
          <w:bCs/>
        </w:rPr>
      </w:pPr>
      <w:r w:rsidRPr="00282D29">
        <w:rPr>
          <w:bCs/>
        </w:rPr>
        <w:lastRenderedPageBreak/>
        <w:t xml:space="preserve">The minimum NPDCCH repetition level to satisfy the hypothetical NPDCCH block error rate of 1%, </w:t>
      </w:r>
      <w:r w:rsidRPr="007776F1">
        <w:rPr>
          <w:bCs/>
        </w:rPr>
        <w:t>and</w:t>
      </w:r>
    </w:p>
    <w:p w14:paraId="17DA41BC" w14:textId="77777777" w:rsidR="00282D29" w:rsidRPr="004E53C1" w:rsidRDefault="00282D29" w:rsidP="00E32CEE">
      <w:pPr>
        <w:pStyle w:val="afe"/>
        <w:numPr>
          <w:ilvl w:val="2"/>
          <w:numId w:val="24"/>
        </w:numPr>
        <w:overflowPunct/>
        <w:autoSpaceDE/>
        <w:autoSpaceDN/>
        <w:adjustRightInd/>
        <w:spacing w:after="120"/>
        <w:ind w:left="1775" w:firstLineChars="0" w:hanging="357"/>
        <w:textAlignment w:val="auto"/>
        <w:rPr>
          <w:rFonts w:eastAsia="宋体"/>
          <w:szCs w:val="24"/>
          <w:lang w:eastAsia="zh-CN"/>
        </w:rPr>
      </w:pPr>
      <w:r w:rsidRPr="00282D29">
        <w:rPr>
          <w:bCs/>
        </w:rPr>
        <w:t>A single NPDSCH transport block with a combination of modulation scheme and transport block size corresponding to the reported value in TS36.133 Table 9.1.22.17, could be received with a transport block error probability not exceeding 0.1.</w:t>
      </w:r>
    </w:p>
    <w:p w14:paraId="37BDD0AC" w14:textId="1519FEE9" w:rsidR="004E53C1" w:rsidRPr="004E53C1" w:rsidRDefault="004E53C1" w:rsidP="00E32CEE">
      <w:pPr>
        <w:pStyle w:val="afe"/>
        <w:numPr>
          <w:ilvl w:val="2"/>
          <w:numId w:val="24"/>
        </w:numPr>
        <w:overflowPunct/>
        <w:autoSpaceDE/>
        <w:autoSpaceDN/>
        <w:adjustRightInd/>
        <w:spacing w:after="120"/>
        <w:ind w:left="1775" w:firstLineChars="0" w:hanging="357"/>
        <w:textAlignment w:val="auto"/>
        <w:rPr>
          <w:rFonts w:eastAsia="宋体"/>
          <w:szCs w:val="24"/>
          <w:lang w:eastAsia="zh-CN"/>
        </w:rPr>
      </w:pPr>
      <w:r w:rsidRPr="004E53C1">
        <w:rPr>
          <w:bCs/>
        </w:rPr>
        <w:t>UE shall report the NPDCCH repetition level, if the chosen minimum NPDCCH repetition level is more than 1. Otherwise UE shall report the NPDSCH transport block with a combination of modulation scheme and transport block size. The report mapping is defined in TS36.133 Table 9.1.22.17.</w:t>
      </w:r>
    </w:p>
    <w:p w14:paraId="47224E83" w14:textId="3E894DBC" w:rsidR="004521E3" w:rsidRDefault="00E30CFD"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(Huawei) Add the following in TS 36.133</w:t>
      </w:r>
    </w:p>
    <w:p w14:paraId="33296F25" w14:textId="458A7BAC" w:rsidR="00E30CFD" w:rsidRDefault="00E30CFD" w:rsidP="00E32CEE">
      <w:pPr>
        <w:pStyle w:val="afe"/>
        <w:numPr>
          <w:ilvl w:val="2"/>
          <w:numId w:val="24"/>
        </w:numPr>
        <w:overflowPunct/>
        <w:autoSpaceDE/>
        <w:autoSpaceDN/>
        <w:adjustRightInd/>
        <w:spacing w:after="120"/>
        <w:ind w:left="1775" w:firstLineChars="0" w:hanging="357"/>
        <w:textAlignment w:val="auto"/>
        <w:rPr>
          <w:bCs/>
        </w:rPr>
      </w:pPr>
      <w:r w:rsidRPr="00E30CFD">
        <w:rPr>
          <w:bCs/>
        </w:rPr>
        <w:t>For each reported value, the PDSCH BLER shall be lower than 10% and PDCCH BLER shall be lower than 1%</w:t>
      </w:r>
    </w:p>
    <w:p w14:paraId="018F6B0B" w14:textId="77777777" w:rsidR="00E168BC" w:rsidRDefault="00E168BC" w:rsidP="00E168BC">
      <w:pPr>
        <w:pStyle w:val="afe"/>
        <w:numPr>
          <w:ilvl w:val="2"/>
          <w:numId w:val="24"/>
        </w:numPr>
        <w:overflowPunct/>
        <w:autoSpaceDE/>
        <w:autoSpaceDN/>
        <w:adjustRightInd/>
        <w:spacing w:after="120"/>
        <w:ind w:left="1775" w:firstLineChars="0" w:hanging="357"/>
        <w:textAlignment w:val="auto"/>
        <w:rPr>
          <w:bCs/>
        </w:rPr>
      </w:pPr>
      <w:r>
        <w:rPr>
          <w:bCs/>
        </w:rPr>
        <w:t>Option 2A (Huawei)</w:t>
      </w:r>
    </w:p>
    <w:p w14:paraId="760A32C7" w14:textId="77777777" w:rsidR="00E168BC" w:rsidRPr="00FF7779" w:rsidRDefault="00E168BC" w:rsidP="00E168BC">
      <w:pPr>
        <w:pStyle w:val="afe"/>
        <w:numPr>
          <w:ilvl w:val="3"/>
          <w:numId w:val="24"/>
        </w:numPr>
        <w:overflowPunct/>
        <w:autoSpaceDE/>
        <w:autoSpaceDN/>
        <w:adjustRightInd/>
        <w:spacing w:after="120"/>
        <w:ind w:firstLineChars="0"/>
        <w:textAlignment w:val="auto"/>
        <w:rPr>
          <w:bCs/>
        </w:rPr>
      </w:pPr>
      <w:r w:rsidRPr="00E30CFD">
        <w:rPr>
          <w:bCs/>
        </w:rPr>
        <w:t>For each reported value, the PDSCH BLER shall be lower than 10% and PDCCH BLER shall be lower than 1%</w:t>
      </w:r>
    </w:p>
    <w:p w14:paraId="01890B9E" w14:textId="5FB3767D" w:rsidR="00E168BC" w:rsidRPr="00E168BC" w:rsidRDefault="00E168BC" w:rsidP="00E168BC">
      <w:pPr>
        <w:pStyle w:val="afe"/>
        <w:numPr>
          <w:ilvl w:val="3"/>
          <w:numId w:val="24"/>
        </w:numPr>
        <w:overflowPunct/>
        <w:autoSpaceDE/>
        <w:autoSpaceDN/>
        <w:adjustRightInd/>
        <w:spacing w:after="120"/>
        <w:ind w:firstLineChars="0"/>
        <w:textAlignment w:val="auto"/>
        <w:rPr>
          <w:rFonts w:eastAsiaTheme="minorEastAsia"/>
          <w:lang w:eastAsia="zh-CN"/>
        </w:rPr>
      </w:pPr>
      <w:r w:rsidRPr="00FF7779">
        <w:rPr>
          <w:rFonts w:eastAsiaTheme="minorEastAsia"/>
          <w:lang w:eastAsia="zh-CN"/>
        </w:rPr>
        <w:t xml:space="preserve">If </w:t>
      </w:r>
      <w:r>
        <w:rPr>
          <w:rFonts w:eastAsiaTheme="minorEastAsia"/>
          <w:lang w:eastAsia="zh-CN"/>
        </w:rPr>
        <w:t>reported NPDCCH repetition level is larger than 1</w:t>
      </w:r>
      <w:r w:rsidRPr="00FF7779">
        <w:rPr>
          <w:rFonts w:eastAsiaTheme="minorEastAsia"/>
          <w:lang w:eastAsia="zh-CN"/>
        </w:rPr>
        <w:t xml:space="preserve">, UE should report the </w:t>
      </w:r>
      <w:r>
        <w:rPr>
          <w:rFonts w:eastAsiaTheme="minorEastAsia"/>
          <w:lang w:eastAsia="zh-CN"/>
        </w:rPr>
        <w:t>larger</w:t>
      </w:r>
      <w:r w:rsidRPr="00FF7779">
        <w:rPr>
          <w:rFonts w:eastAsiaTheme="minorEastAsia"/>
          <w:lang w:eastAsia="zh-CN"/>
        </w:rPr>
        <w:t xml:space="preserve"> value</w:t>
      </w:r>
      <w:r>
        <w:rPr>
          <w:rFonts w:eastAsiaTheme="minorEastAsia"/>
          <w:lang w:eastAsia="zh-CN"/>
        </w:rPr>
        <w:t xml:space="preserve"> of </w:t>
      </w:r>
      <w:r w:rsidRPr="00C7356A">
        <w:rPr>
          <w:rFonts w:eastAsiaTheme="minorEastAsia"/>
          <w:lang w:eastAsia="zh-CN"/>
        </w:rPr>
        <w:t>candidateRep</w:t>
      </w:r>
      <w:r>
        <w:rPr>
          <w:rFonts w:eastAsiaTheme="minorEastAsia"/>
          <w:lang w:eastAsia="zh-CN"/>
        </w:rPr>
        <w:t xml:space="preserve"> of NPDCCH and NPDSCH  to satisfy</w:t>
      </w:r>
      <w:r w:rsidRPr="00FF7779">
        <w:rPr>
          <w:rFonts w:eastAsiaTheme="minorEastAsia"/>
          <w:lang w:eastAsia="zh-CN"/>
        </w:rPr>
        <w:t xml:space="preserve"> both NPDSCH BLER&lt;10%  and NPDCCH BLER&lt;1%</w:t>
      </w:r>
      <w:r>
        <w:rPr>
          <w:rFonts w:eastAsiaTheme="minorEastAsia"/>
          <w:lang w:eastAsia="zh-CN"/>
        </w:rPr>
        <w:t xml:space="preserve">, </w:t>
      </w:r>
      <w:r>
        <w:rPr>
          <w:bCs/>
        </w:rPr>
        <w:t>o</w:t>
      </w:r>
      <w:r w:rsidRPr="004E53C1">
        <w:rPr>
          <w:bCs/>
        </w:rPr>
        <w:t>therwise UE shall report the NPDSCH transport block with a combination of modulation scheme and transport block size.</w:t>
      </w:r>
    </w:p>
    <w:p w14:paraId="57372764" w14:textId="77777777" w:rsidR="00C1289F" w:rsidRPr="00654C57" w:rsidRDefault="00C1289F"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79EF1A1D" w14:textId="7E6E7172" w:rsidR="00C1289F" w:rsidRPr="004521E3" w:rsidRDefault="00D1296E"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Moderator understands that the first two bullets in Option 1 and Option 2 are similar</w:t>
      </w:r>
      <w:r w:rsidR="007776F1">
        <w:rPr>
          <w:rFonts w:eastAsia="宋体"/>
          <w:szCs w:val="24"/>
          <w:lang w:eastAsia="zh-CN"/>
        </w:rPr>
        <w:t xml:space="preserve"> with different wording, t</w:t>
      </w:r>
      <w:r>
        <w:rPr>
          <w:rFonts w:eastAsia="宋体"/>
          <w:szCs w:val="24"/>
          <w:lang w:eastAsia="zh-CN"/>
        </w:rPr>
        <w:t>he main difference is the third bullet in Option 1</w:t>
      </w:r>
      <w:r w:rsidR="007776F1">
        <w:rPr>
          <w:rFonts w:eastAsia="宋体"/>
          <w:szCs w:val="24"/>
          <w:lang w:eastAsia="zh-CN"/>
        </w:rPr>
        <w:t>.</w:t>
      </w:r>
      <w:r>
        <w:rPr>
          <w:rFonts w:eastAsia="宋体"/>
          <w:szCs w:val="24"/>
          <w:lang w:eastAsia="zh-CN"/>
        </w:rPr>
        <w:t xml:space="preserve"> </w:t>
      </w:r>
      <w:r w:rsidR="007776F1">
        <w:rPr>
          <w:rFonts w:eastAsia="宋体"/>
          <w:szCs w:val="24"/>
          <w:lang w:eastAsia="zh-CN"/>
        </w:rPr>
        <w:t>W</w:t>
      </w:r>
      <w:r>
        <w:rPr>
          <w:rFonts w:eastAsia="宋体"/>
          <w:szCs w:val="24"/>
          <w:lang w:eastAsia="zh-CN"/>
        </w:rPr>
        <w:t>e can focus discussion on third bullet in Option 1, whether it also needs to be captured in TS 36.133.</w:t>
      </w:r>
    </w:p>
    <w:p w14:paraId="79270AF6" w14:textId="77777777" w:rsidR="00C1289F" w:rsidRPr="00C1289F" w:rsidRDefault="00C1289F" w:rsidP="001165C9">
      <w:pPr>
        <w:rPr>
          <w:rFonts w:eastAsia="Malgun Gothic"/>
          <w:b/>
          <w:u w:val="single"/>
          <w:lang w:eastAsia="ko-KR"/>
        </w:rPr>
      </w:pPr>
    </w:p>
    <w:p w14:paraId="34F19450" w14:textId="02036626" w:rsidR="001165C9" w:rsidRPr="001165C9" w:rsidRDefault="001165C9" w:rsidP="001165C9">
      <w:pPr>
        <w:rPr>
          <w:b/>
          <w:u w:val="single"/>
          <w:lang w:eastAsia="ko-KR"/>
        </w:rPr>
      </w:pPr>
      <w:r w:rsidRPr="001165C9">
        <w:rPr>
          <w:b/>
          <w:u w:val="single"/>
          <w:lang w:eastAsia="ko-KR"/>
        </w:rPr>
        <w:t>Issue 1-2-</w:t>
      </w:r>
      <w:r w:rsidR="0053434C">
        <w:rPr>
          <w:b/>
          <w:u w:val="single"/>
          <w:lang w:eastAsia="ko-KR"/>
        </w:rPr>
        <w:t>3</w:t>
      </w:r>
      <w:r w:rsidRPr="001165C9">
        <w:rPr>
          <w:b/>
          <w:u w:val="single"/>
          <w:lang w:eastAsia="ko-KR"/>
        </w:rPr>
        <w:t xml:space="preserve">: </w:t>
      </w:r>
      <w:r w:rsidR="003F29CA">
        <w:rPr>
          <w:b/>
          <w:u w:val="single"/>
          <w:lang w:eastAsia="ko-KR"/>
        </w:rPr>
        <w:t>T</w:t>
      </w:r>
      <w:r w:rsidR="003F29CA">
        <w:rPr>
          <w:rFonts w:hint="eastAsia"/>
          <w:b/>
          <w:u w:val="single"/>
          <w:lang w:eastAsia="zh-CN"/>
        </w:rPr>
        <w:t>e</w:t>
      </w:r>
      <w:r w:rsidR="003F29CA">
        <w:rPr>
          <w:b/>
          <w:u w:val="single"/>
          <w:lang w:eastAsia="zh-CN"/>
        </w:rPr>
        <w:t>st setup</w:t>
      </w:r>
      <w:r w:rsidR="002D4BD8">
        <w:rPr>
          <w:b/>
          <w:u w:val="single"/>
          <w:lang w:eastAsia="ko-KR"/>
        </w:rPr>
        <w:t xml:space="preserve"> for CQI </w:t>
      </w:r>
      <w:r w:rsidR="003F29CA">
        <w:rPr>
          <w:b/>
          <w:u w:val="single"/>
          <w:lang w:eastAsia="ko-KR"/>
        </w:rPr>
        <w:t xml:space="preserve">reporting definition </w:t>
      </w:r>
      <w:r w:rsidR="002D4BD8">
        <w:rPr>
          <w:b/>
          <w:u w:val="single"/>
          <w:lang w:eastAsia="ko-KR"/>
        </w:rPr>
        <w:t>test</w:t>
      </w:r>
    </w:p>
    <w:p w14:paraId="664C597D" w14:textId="77777777" w:rsidR="001165C9" w:rsidRPr="00CA05BF" w:rsidRDefault="001165C9"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1A11FE55" w14:textId="76027515" w:rsidR="001165C9" w:rsidRDefault="001165C9"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w:t>
      </w:r>
      <w:r w:rsidR="007E212F">
        <w:rPr>
          <w:rFonts w:eastAsia="宋体"/>
          <w:szCs w:val="24"/>
          <w:lang w:eastAsia="zh-CN"/>
        </w:rPr>
        <w:t>, Huawei</w:t>
      </w:r>
      <w:r>
        <w:rPr>
          <w:rFonts w:eastAsia="宋体"/>
          <w:szCs w:val="24"/>
          <w:lang w:eastAsia="zh-CN"/>
        </w:rPr>
        <w:t>)</w:t>
      </w:r>
    </w:p>
    <w:p w14:paraId="10752D28" w14:textId="77777777" w:rsidR="001165C9" w:rsidRPr="001165C9" w:rsidRDefault="001165C9" w:rsidP="00E32CEE">
      <w:pPr>
        <w:pStyle w:val="afe"/>
        <w:widowControl w:val="0"/>
        <w:numPr>
          <w:ilvl w:val="2"/>
          <w:numId w:val="1"/>
        </w:numPr>
        <w:overflowPunct/>
        <w:autoSpaceDE/>
        <w:autoSpaceDN/>
        <w:adjustRightInd/>
        <w:spacing w:after="0"/>
        <w:ind w:firstLineChars="0"/>
        <w:jc w:val="both"/>
        <w:textAlignment w:val="auto"/>
        <w:rPr>
          <w:bCs/>
        </w:rPr>
      </w:pPr>
      <w:r w:rsidRPr="001165C9">
        <w:rPr>
          <w:bCs/>
        </w:rPr>
        <w:t>Applicability: Cat-NB2 UE capable of 16QAM</w:t>
      </w:r>
    </w:p>
    <w:p w14:paraId="7A522395" w14:textId="77777777" w:rsidR="001165C9" w:rsidRPr="001165C9" w:rsidRDefault="001165C9" w:rsidP="00E32CEE">
      <w:pPr>
        <w:pStyle w:val="afe"/>
        <w:widowControl w:val="0"/>
        <w:numPr>
          <w:ilvl w:val="2"/>
          <w:numId w:val="1"/>
        </w:numPr>
        <w:overflowPunct/>
        <w:autoSpaceDE/>
        <w:autoSpaceDN/>
        <w:adjustRightInd/>
        <w:spacing w:after="0"/>
        <w:ind w:firstLineChars="0"/>
        <w:jc w:val="both"/>
        <w:textAlignment w:val="auto"/>
        <w:rPr>
          <w:bCs/>
        </w:rPr>
      </w:pPr>
      <w:r w:rsidRPr="001165C9">
        <w:rPr>
          <w:bCs/>
        </w:rPr>
        <w:t>Deployment mode: stand-alone</w:t>
      </w:r>
    </w:p>
    <w:p w14:paraId="3C2BF2FB" w14:textId="77777777" w:rsidR="001165C9" w:rsidRPr="001165C9" w:rsidRDefault="001165C9" w:rsidP="00E32CEE">
      <w:pPr>
        <w:pStyle w:val="afe"/>
        <w:widowControl w:val="0"/>
        <w:numPr>
          <w:ilvl w:val="2"/>
          <w:numId w:val="1"/>
        </w:numPr>
        <w:overflowPunct/>
        <w:autoSpaceDE/>
        <w:autoSpaceDN/>
        <w:adjustRightInd/>
        <w:spacing w:after="0"/>
        <w:ind w:firstLineChars="0"/>
        <w:jc w:val="both"/>
        <w:textAlignment w:val="auto"/>
        <w:rPr>
          <w:bCs/>
        </w:rPr>
      </w:pPr>
      <w:r w:rsidRPr="001165C9">
        <w:rPr>
          <w:bCs/>
        </w:rPr>
        <w:t>Carrier type: Non anchor carrier (to avoid overhead)</w:t>
      </w:r>
    </w:p>
    <w:p w14:paraId="7D1557BA" w14:textId="77777777" w:rsidR="001165C9" w:rsidRPr="001165C9" w:rsidRDefault="001165C9" w:rsidP="00E32CEE">
      <w:pPr>
        <w:pStyle w:val="afe"/>
        <w:widowControl w:val="0"/>
        <w:numPr>
          <w:ilvl w:val="2"/>
          <w:numId w:val="1"/>
        </w:numPr>
        <w:overflowPunct/>
        <w:autoSpaceDE/>
        <w:autoSpaceDN/>
        <w:adjustRightInd/>
        <w:spacing w:after="0"/>
        <w:ind w:firstLineChars="0"/>
        <w:jc w:val="both"/>
        <w:textAlignment w:val="auto"/>
        <w:rPr>
          <w:bCs/>
        </w:rPr>
      </w:pPr>
      <w:r w:rsidRPr="001165C9">
        <w:rPr>
          <w:bCs/>
        </w:rPr>
        <w:t>Number of NRS ports: 1</w:t>
      </w:r>
    </w:p>
    <w:p w14:paraId="36D384E4" w14:textId="77777777" w:rsidR="001165C9" w:rsidRPr="001165C9" w:rsidRDefault="001165C9" w:rsidP="00E32CEE">
      <w:pPr>
        <w:pStyle w:val="afe"/>
        <w:widowControl w:val="0"/>
        <w:numPr>
          <w:ilvl w:val="2"/>
          <w:numId w:val="1"/>
        </w:numPr>
        <w:overflowPunct/>
        <w:autoSpaceDE/>
        <w:autoSpaceDN/>
        <w:adjustRightInd/>
        <w:spacing w:after="0"/>
        <w:ind w:firstLineChars="0"/>
        <w:jc w:val="both"/>
        <w:textAlignment w:val="auto"/>
        <w:rPr>
          <w:bCs/>
        </w:rPr>
      </w:pPr>
      <w:r w:rsidRPr="001165C9">
        <w:rPr>
          <w:bCs/>
        </w:rPr>
        <w:t>Antenna configuration: 1x1</w:t>
      </w:r>
    </w:p>
    <w:p w14:paraId="6B9DDE4A" w14:textId="77777777" w:rsidR="001165C9" w:rsidRPr="001165C9" w:rsidRDefault="001165C9" w:rsidP="00E32CEE">
      <w:pPr>
        <w:pStyle w:val="afe"/>
        <w:widowControl w:val="0"/>
        <w:numPr>
          <w:ilvl w:val="2"/>
          <w:numId w:val="1"/>
        </w:numPr>
        <w:overflowPunct/>
        <w:autoSpaceDE/>
        <w:autoSpaceDN/>
        <w:adjustRightInd/>
        <w:spacing w:after="0"/>
        <w:ind w:firstLineChars="0"/>
        <w:jc w:val="both"/>
        <w:textAlignment w:val="auto"/>
      </w:pPr>
      <w:r w:rsidRPr="001165C9">
        <w:rPr>
          <w:bCs/>
        </w:rPr>
        <w:t>Propagation condition: AWGN</w:t>
      </w:r>
    </w:p>
    <w:p w14:paraId="2265B751" w14:textId="77777777" w:rsidR="001165C9" w:rsidRPr="001165C9" w:rsidRDefault="001165C9" w:rsidP="00E32CEE">
      <w:pPr>
        <w:pStyle w:val="afe"/>
        <w:widowControl w:val="0"/>
        <w:numPr>
          <w:ilvl w:val="2"/>
          <w:numId w:val="1"/>
        </w:numPr>
        <w:overflowPunct/>
        <w:autoSpaceDE/>
        <w:autoSpaceDN/>
        <w:adjustRightInd/>
        <w:spacing w:after="0"/>
        <w:ind w:firstLineChars="0"/>
        <w:jc w:val="both"/>
        <w:textAlignment w:val="auto"/>
      </w:pPr>
      <w:r w:rsidRPr="001165C9">
        <w:rPr>
          <w:bCs/>
        </w:rPr>
        <w:t>No HARQ retransmission</w:t>
      </w:r>
    </w:p>
    <w:p w14:paraId="2C8028BD" w14:textId="77777777" w:rsidR="004521E3" w:rsidRPr="00654C57" w:rsidRDefault="004521E3"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w:t>
      </w:r>
    </w:p>
    <w:p w14:paraId="4BA7B2B3" w14:textId="77777777" w:rsidR="004521E3" w:rsidRDefault="004521E3"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187D43E7" w14:textId="38B9269D" w:rsidR="004521E3" w:rsidRPr="00654C57" w:rsidRDefault="004521E3"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95170F3" w14:textId="77777777" w:rsidR="004521E3" w:rsidRDefault="004521E3" w:rsidP="001165C9">
      <w:pPr>
        <w:spacing w:beforeLines="50" w:before="120"/>
        <w:rPr>
          <w:b/>
          <w:u w:val="single"/>
          <w:lang w:eastAsia="ko-KR"/>
        </w:rPr>
      </w:pPr>
    </w:p>
    <w:p w14:paraId="74D2AD86" w14:textId="69B39F6E" w:rsidR="001165C9" w:rsidRDefault="001165C9" w:rsidP="001165C9">
      <w:pPr>
        <w:spacing w:beforeLines="50" w:before="120"/>
        <w:rPr>
          <w:b/>
          <w:u w:val="single"/>
          <w:lang w:eastAsia="ko-KR"/>
        </w:rPr>
      </w:pPr>
      <w:r w:rsidRPr="001165C9">
        <w:rPr>
          <w:b/>
          <w:u w:val="single"/>
          <w:lang w:eastAsia="ko-KR"/>
        </w:rPr>
        <w:t>Issue 1-2-</w:t>
      </w:r>
      <w:r w:rsidR="00447F49">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 xml:space="preserve">metric </w:t>
      </w:r>
      <w:r w:rsidR="00C513E6">
        <w:rPr>
          <w:b/>
          <w:u w:val="single"/>
          <w:lang w:eastAsia="ko-KR"/>
        </w:rPr>
        <w:t>for CQI test</w:t>
      </w:r>
    </w:p>
    <w:p w14:paraId="3059DFF5" w14:textId="2BBE1B07" w:rsidR="001165C9" w:rsidRPr="001165C9" w:rsidRDefault="001165C9"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3A19BFBC" w14:textId="3BCFE97E" w:rsidR="001165C9" w:rsidRPr="001165C9" w:rsidRDefault="001165C9"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w:t>
      </w:r>
      <w:r w:rsidR="009F299D">
        <w:rPr>
          <w:rFonts w:eastAsia="宋体"/>
          <w:szCs w:val="24"/>
          <w:lang w:eastAsia="zh-CN"/>
        </w:rPr>
        <w:t>, Huawei</w:t>
      </w:r>
      <w:r>
        <w:rPr>
          <w:rFonts w:eastAsia="宋体"/>
          <w:szCs w:val="24"/>
          <w:lang w:eastAsia="zh-CN"/>
        </w:rPr>
        <w:t>)</w:t>
      </w:r>
    </w:p>
    <w:p w14:paraId="5E60BD48" w14:textId="77777777" w:rsidR="001165C9" w:rsidRPr="001165C9" w:rsidRDefault="001165C9" w:rsidP="00E32CEE">
      <w:pPr>
        <w:pStyle w:val="afe"/>
        <w:widowControl w:val="0"/>
        <w:numPr>
          <w:ilvl w:val="2"/>
          <w:numId w:val="1"/>
        </w:numPr>
        <w:overflowPunct/>
        <w:autoSpaceDE/>
        <w:autoSpaceDN/>
        <w:adjustRightInd/>
        <w:spacing w:after="0"/>
        <w:ind w:firstLineChars="0"/>
        <w:jc w:val="both"/>
        <w:textAlignment w:val="auto"/>
        <w:rPr>
          <w:bCs/>
        </w:rPr>
      </w:pPr>
      <w:r w:rsidRPr="001165C9">
        <w:rPr>
          <w:bCs/>
        </w:rPr>
        <w:t xml:space="preserve">The reported candidateRep value shall be in the range of +/- 1 of the reported median more than 90% of the time. </w:t>
      </w:r>
    </w:p>
    <w:p w14:paraId="404A4DF8" w14:textId="77777777" w:rsidR="001165C9" w:rsidRPr="001165C9" w:rsidRDefault="001165C9" w:rsidP="00E32CEE">
      <w:pPr>
        <w:pStyle w:val="afe"/>
        <w:widowControl w:val="0"/>
        <w:numPr>
          <w:ilvl w:val="3"/>
          <w:numId w:val="1"/>
        </w:numPr>
        <w:overflowPunct/>
        <w:autoSpaceDE/>
        <w:autoSpaceDN/>
        <w:adjustRightInd/>
        <w:spacing w:after="0"/>
        <w:ind w:firstLineChars="0"/>
        <w:jc w:val="both"/>
        <w:textAlignment w:val="auto"/>
        <w:rPr>
          <w:bCs/>
        </w:rPr>
      </w:pPr>
      <w:r w:rsidRPr="001165C9">
        <w:rPr>
          <w:bCs/>
        </w:rPr>
        <w:t xml:space="preserve">If the NPDSCH BLER using the transport format indicated by median candidateRep value is less than or equal to 0.1, the BLER using the transport format indicated by the (median candidateRep value + 1) shall be greater than 0.1. </w:t>
      </w:r>
    </w:p>
    <w:p w14:paraId="7D9E02A0" w14:textId="77777777" w:rsidR="001165C9" w:rsidRDefault="001165C9" w:rsidP="00E32CEE">
      <w:pPr>
        <w:pStyle w:val="afe"/>
        <w:widowControl w:val="0"/>
        <w:numPr>
          <w:ilvl w:val="3"/>
          <w:numId w:val="1"/>
        </w:numPr>
        <w:overflowPunct/>
        <w:autoSpaceDE/>
        <w:autoSpaceDN/>
        <w:adjustRightInd/>
        <w:spacing w:after="0"/>
        <w:ind w:firstLineChars="0"/>
        <w:jc w:val="both"/>
        <w:textAlignment w:val="auto"/>
        <w:rPr>
          <w:bCs/>
        </w:rPr>
      </w:pPr>
      <w:r w:rsidRPr="001165C9">
        <w:rPr>
          <w:bCs/>
        </w:rPr>
        <w:t xml:space="preserve">If the NPDSCH BLER using the transport format indicated by the median </w:t>
      </w:r>
      <w:r w:rsidRPr="001165C9">
        <w:rPr>
          <w:bCs/>
        </w:rPr>
        <w:lastRenderedPageBreak/>
        <w:t>candidateRep value is greater than 0.1, the BLER using transport format indicated by (median candidateRep value – 1) shall be less than or equal to 0.1.</w:t>
      </w:r>
    </w:p>
    <w:p w14:paraId="0ABE7D51" w14:textId="77777777" w:rsidR="00E168BC" w:rsidRDefault="00E168BC" w:rsidP="00E168B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(Huawei)</w:t>
      </w:r>
    </w:p>
    <w:p w14:paraId="48DA5123" w14:textId="77777777" w:rsidR="00E168BC" w:rsidRPr="001165C9" w:rsidRDefault="00E168BC" w:rsidP="00E168BC">
      <w:pPr>
        <w:pStyle w:val="afe"/>
        <w:widowControl w:val="0"/>
        <w:numPr>
          <w:ilvl w:val="2"/>
          <w:numId w:val="1"/>
        </w:numPr>
        <w:overflowPunct/>
        <w:autoSpaceDE/>
        <w:autoSpaceDN/>
        <w:adjustRightInd/>
        <w:spacing w:after="0"/>
        <w:ind w:firstLineChars="0"/>
        <w:jc w:val="both"/>
        <w:textAlignment w:val="auto"/>
        <w:rPr>
          <w:bCs/>
        </w:rPr>
      </w:pPr>
      <w:r w:rsidRPr="001165C9">
        <w:rPr>
          <w:bCs/>
        </w:rPr>
        <w:t xml:space="preserve">The reported candidateRep value shall be in the range of +/- 1 of the reported median more than </w:t>
      </w:r>
      <w:r>
        <w:rPr>
          <w:bCs/>
        </w:rPr>
        <w:t>X</w:t>
      </w:r>
      <w:r w:rsidRPr="001165C9">
        <w:rPr>
          <w:bCs/>
        </w:rPr>
        <w:t xml:space="preserve">% of the time. </w:t>
      </w:r>
    </w:p>
    <w:p w14:paraId="7A6774D7" w14:textId="77777777" w:rsidR="00E168BC" w:rsidRPr="001165C9" w:rsidRDefault="00E168BC" w:rsidP="00E168BC">
      <w:pPr>
        <w:pStyle w:val="afe"/>
        <w:widowControl w:val="0"/>
        <w:numPr>
          <w:ilvl w:val="3"/>
          <w:numId w:val="1"/>
        </w:numPr>
        <w:overflowPunct/>
        <w:autoSpaceDE/>
        <w:autoSpaceDN/>
        <w:adjustRightInd/>
        <w:spacing w:after="0"/>
        <w:ind w:firstLineChars="0"/>
        <w:jc w:val="both"/>
        <w:textAlignment w:val="auto"/>
        <w:rPr>
          <w:bCs/>
        </w:rPr>
      </w:pPr>
      <w:r w:rsidRPr="001165C9">
        <w:rPr>
          <w:bCs/>
        </w:rPr>
        <w:t xml:space="preserve">If the NPDSCH BLER using the transport format indicated by median candidateRep value is less than or equal to 0.1, the BLER using the transport format indicated by the (median candidateRep value + 1) shall be greater than 0.1. </w:t>
      </w:r>
    </w:p>
    <w:p w14:paraId="6DFA6718" w14:textId="77777777" w:rsidR="00E168BC" w:rsidRPr="001165C9" w:rsidRDefault="00E168BC" w:rsidP="00E168BC">
      <w:pPr>
        <w:pStyle w:val="afe"/>
        <w:widowControl w:val="0"/>
        <w:numPr>
          <w:ilvl w:val="3"/>
          <w:numId w:val="1"/>
        </w:numPr>
        <w:overflowPunct/>
        <w:autoSpaceDE/>
        <w:autoSpaceDN/>
        <w:adjustRightInd/>
        <w:spacing w:after="0"/>
        <w:ind w:firstLineChars="0"/>
        <w:jc w:val="both"/>
        <w:textAlignment w:val="auto"/>
        <w:rPr>
          <w:bCs/>
        </w:rPr>
      </w:pPr>
      <w:r w:rsidRPr="001165C9">
        <w:rPr>
          <w:bCs/>
        </w:rPr>
        <w:t>If the NPDSCH BLER using the transport format indicated by the median candidateRep value is greater than 0.1, the BLER using transport format indicated by (median candidateRep value – 1) shall be less than or equal to 0.1.</w:t>
      </w:r>
    </w:p>
    <w:p w14:paraId="3A5201D3" w14:textId="77777777" w:rsidR="00E168BC" w:rsidRPr="00235481" w:rsidRDefault="00E168BC" w:rsidP="00E168BC">
      <w:pPr>
        <w:pStyle w:val="afe"/>
        <w:widowControl w:val="0"/>
        <w:numPr>
          <w:ilvl w:val="3"/>
          <w:numId w:val="1"/>
        </w:numPr>
        <w:overflowPunct/>
        <w:autoSpaceDE/>
        <w:autoSpaceDN/>
        <w:adjustRightInd/>
        <w:spacing w:after="0"/>
        <w:ind w:firstLineChars="0"/>
        <w:jc w:val="both"/>
        <w:textAlignment w:val="auto"/>
        <w:rPr>
          <w:rFonts w:eastAsia="宋体"/>
          <w:szCs w:val="24"/>
          <w:lang w:eastAsia="zh-CN"/>
        </w:rPr>
      </w:pPr>
      <w:r>
        <w:rPr>
          <w:rFonts w:eastAsia="宋体"/>
          <w:szCs w:val="24"/>
          <w:lang w:eastAsia="zh-CN"/>
        </w:rPr>
        <w:t xml:space="preserve"> X is FFS and is </w:t>
      </w:r>
      <w:r w:rsidRPr="00235481">
        <w:rPr>
          <w:bCs/>
        </w:rPr>
        <w:t>derived</w:t>
      </w:r>
      <w:r>
        <w:rPr>
          <w:rFonts w:eastAsia="宋体"/>
          <w:szCs w:val="24"/>
          <w:lang w:eastAsia="zh-CN"/>
        </w:rPr>
        <w:t xml:space="preserve"> based on the simulation results.</w:t>
      </w:r>
    </w:p>
    <w:p w14:paraId="04A8A86A" w14:textId="77777777" w:rsidR="00E168BC" w:rsidRPr="00E168BC" w:rsidRDefault="00E168BC" w:rsidP="00E168BC">
      <w:pPr>
        <w:widowControl w:val="0"/>
        <w:spacing w:after="0"/>
        <w:jc w:val="both"/>
        <w:rPr>
          <w:bCs/>
        </w:rPr>
      </w:pPr>
    </w:p>
    <w:p w14:paraId="0DF81E8B" w14:textId="77777777" w:rsidR="004521E3" w:rsidRPr="00654C57" w:rsidRDefault="004521E3"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w:t>
      </w:r>
    </w:p>
    <w:p w14:paraId="02B86595" w14:textId="77777777" w:rsidR="004521E3" w:rsidRDefault="004521E3"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771DC99C" w14:textId="77777777" w:rsidR="004521E3" w:rsidRPr="00654C57" w:rsidRDefault="004521E3"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3228292" w14:textId="77777777" w:rsidR="004521E3" w:rsidRPr="004521E3" w:rsidRDefault="004521E3" w:rsidP="001165C9">
      <w:pPr>
        <w:spacing w:beforeLines="50" w:before="120"/>
        <w:rPr>
          <w:rFonts w:eastAsia="Malgun Gothic"/>
          <w:b/>
          <w:u w:val="single"/>
          <w:lang w:eastAsia="ko-KR"/>
        </w:rPr>
      </w:pPr>
    </w:p>
    <w:p w14:paraId="11920708" w14:textId="63BFFAAF" w:rsidR="001165C9" w:rsidRPr="001165C9" w:rsidRDefault="001165C9" w:rsidP="001165C9">
      <w:pPr>
        <w:spacing w:beforeLines="50" w:before="120"/>
        <w:rPr>
          <w:b/>
          <w:u w:val="single"/>
          <w:lang w:eastAsia="ko-KR"/>
        </w:rPr>
      </w:pPr>
      <w:r w:rsidRPr="001165C9">
        <w:rPr>
          <w:b/>
          <w:u w:val="single"/>
          <w:lang w:eastAsia="ko-KR"/>
        </w:rPr>
        <w:t>Issue 1-2-</w:t>
      </w:r>
      <w:r w:rsidR="00447F49">
        <w:rPr>
          <w:b/>
          <w:u w:val="single"/>
          <w:lang w:eastAsia="ko-KR"/>
        </w:rPr>
        <w:t>5</w:t>
      </w:r>
      <w:r w:rsidRPr="001165C9">
        <w:rPr>
          <w:b/>
          <w:u w:val="single"/>
          <w:lang w:eastAsia="ko-KR"/>
        </w:rPr>
        <w:t xml:space="preserve">: </w:t>
      </w:r>
      <w:r w:rsidR="00A416F5">
        <w:rPr>
          <w:b/>
          <w:u w:val="single"/>
          <w:lang w:eastAsia="ko-KR"/>
        </w:rPr>
        <w:t xml:space="preserve">SNR </w:t>
      </w:r>
      <w:r w:rsidR="00A416F5">
        <w:rPr>
          <w:rFonts w:hint="eastAsia"/>
          <w:b/>
          <w:u w:val="single"/>
          <w:lang w:eastAsia="zh-CN"/>
        </w:rPr>
        <w:t>t</w:t>
      </w:r>
      <w:r w:rsidRPr="001165C9">
        <w:rPr>
          <w:b/>
          <w:u w:val="single"/>
          <w:lang w:eastAsia="ko-KR"/>
        </w:rPr>
        <w:t xml:space="preserve">est </w:t>
      </w:r>
      <w:r>
        <w:rPr>
          <w:b/>
          <w:u w:val="single"/>
          <w:lang w:eastAsia="ko-KR"/>
        </w:rPr>
        <w:t>point</w:t>
      </w:r>
      <w:r w:rsidR="00C513E6">
        <w:rPr>
          <w:b/>
          <w:u w:val="single"/>
          <w:lang w:eastAsia="ko-KR"/>
        </w:rPr>
        <w:t xml:space="preserve"> for CQI test</w:t>
      </w:r>
    </w:p>
    <w:p w14:paraId="371FA1AD" w14:textId="77777777" w:rsidR="001165C9" w:rsidRPr="00CA05BF" w:rsidRDefault="001165C9"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7EA2549A" w14:textId="49C9B581" w:rsidR="001165C9" w:rsidRDefault="001165C9"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AB39F2">
        <w:rPr>
          <w:rFonts w:eastAsia="宋体"/>
          <w:szCs w:val="24"/>
          <w:lang w:eastAsia="zh-CN"/>
        </w:rPr>
        <w:t>(Ericsson</w:t>
      </w:r>
      <w:r w:rsidR="00DE0B33">
        <w:rPr>
          <w:rFonts w:eastAsia="宋体"/>
          <w:szCs w:val="24"/>
          <w:lang w:eastAsia="zh-CN"/>
        </w:rPr>
        <w:t>, Huawei</w:t>
      </w:r>
      <w:r w:rsidR="00AB39F2">
        <w:rPr>
          <w:rFonts w:eastAsia="宋体"/>
          <w:szCs w:val="24"/>
          <w:lang w:eastAsia="zh-CN"/>
        </w:rPr>
        <w:t xml:space="preserve">) </w:t>
      </w:r>
      <w:r w:rsidRPr="001165C9">
        <w:rPr>
          <w:rFonts w:eastAsia="宋体"/>
          <w:szCs w:val="24"/>
          <w:lang w:eastAsia="zh-CN"/>
        </w:rPr>
        <w:t>RAN4 sets SNR test point for NB-IoT CQI reporting test so that the reported value corresponds to 16QAM, i.e, candidateRep-K to candidateRep-O</w:t>
      </w:r>
      <w:r>
        <w:rPr>
          <w:rFonts w:eastAsia="宋体"/>
          <w:szCs w:val="24"/>
          <w:lang w:eastAsia="zh-CN"/>
        </w:rPr>
        <w:t xml:space="preserve"> </w:t>
      </w:r>
    </w:p>
    <w:p w14:paraId="5889E9C1" w14:textId="73A551DE" w:rsidR="004521E3" w:rsidRPr="001165C9" w:rsidRDefault="004521E3"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w:t>
      </w:r>
    </w:p>
    <w:p w14:paraId="7F4D93D1" w14:textId="77777777" w:rsidR="001165C9" w:rsidRPr="00CA05BF" w:rsidRDefault="001165C9"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5E2CC531" w14:textId="77777777" w:rsidR="001165C9" w:rsidRDefault="001165C9"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CA05BF">
        <w:rPr>
          <w:rFonts w:eastAsia="宋体"/>
          <w:szCs w:val="24"/>
          <w:lang w:eastAsia="zh-CN"/>
        </w:rPr>
        <w:t>TBA</w:t>
      </w:r>
    </w:p>
    <w:p w14:paraId="0BD19B60" w14:textId="77777777" w:rsidR="0053434C" w:rsidRDefault="0053434C" w:rsidP="0053434C">
      <w:pPr>
        <w:spacing w:after="120"/>
        <w:rPr>
          <w:szCs w:val="24"/>
          <w:lang w:eastAsia="zh-CN"/>
        </w:rPr>
      </w:pPr>
    </w:p>
    <w:p w14:paraId="40DC8353" w14:textId="5BB25F8B" w:rsidR="00D1296E" w:rsidRDefault="00D1296E" w:rsidP="00D1296E">
      <w:pPr>
        <w:spacing w:beforeLines="50" w:before="120"/>
        <w:rPr>
          <w:rFonts w:eastAsia="Malgun Gothic"/>
          <w:b/>
          <w:u w:val="single"/>
          <w:lang w:eastAsia="ko-KR"/>
        </w:rPr>
      </w:pPr>
      <w:r w:rsidRPr="001165C9">
        <w:rPr>
          <w:b/>
          <w:u w:val="single"/>
          <w:lang w:eastAsia="ko-KR"/>
        </w:rPr>
        <w:t>Issue 1-2-</w:t>
      </w:r>
      <w:r w:rsidR="00447F49">
        <w:rPr>
          <w:b/>
          <w:u w:val="single"/>
          <w:lang w:eastAsia="ko-KR"/>
        </w:rPr>
        <w:t>6</w:t>
      </w:r>
      <w:r w:rsidRPr="001165C9">
        <w:rPr>
          <w:b/>
          <w:u w:val="single"/>
          <w:lang w:eastAsia="ko-KR"/>
        </w:rPr>
        <w:t xml:space="preserve">: </w:t>
      </w:r>
      <w:r>
        <w:rPr>
          <w:b/>
          <w:u w:val="single"/>
          <w:lang w:eastAsia="ko-KR"/>
        </w:rPr>
        <w:t>Scheduling</w:t>
      </w:r>
      <w:r w:rsidRPr="001165C9">
        <w:rPr>
          <w:b/>
          <w:u w:val="single"/>
          <w:lang w:eastAsia="ko-KR"/>
        </w:rPr>
        <w:t xml:space="preserve"> </w:t>
      </w:r>
      <w:r>
        <w:rPr>
          <w:b/>
          <w:u w:val="single"/>
          <w:lang w:eastAsia="ko-KR"/>
        </w:rPr>
        <w:t xml:space="preserve">pattern </w:t>
      </w:r>
      <w:r w:rsidRPr="001165C9">
        <w:rPr>
          <w:b/>
          <w:u w:val="single"/>
          <w:lang w:eastAsia="ko-KR"/>
        </w:rPr>
        <w:t xml:space="preserve">for </w:t>
      </w:r>
      <w:r>
        <w:rPr>
          <w:b/>
          <w:u w:val="single"/>
          <w:lang w:eastAsia="ko-KR"/>
        </w:rPr>
        <w:t xml:space="preserve">HD-FDD </w:t>
      </w:r>
      <w:r w:rsidRPr="001165C9">
        <w:rPr>
          <w:b/>
          <w:u w:val="single"/>
          <w:lang w:eastAsia="ko-KR"/>
        </w:rPr>
        <w:t xml:space="preserve">CQI </w:t>
      </w:r>
      <w:r>
        <w:rPr>
          <w:b/>
          <w:u w:val="single"/>
          <w:lang w:eastAsia="ko-KR"/>
        </w:rPr>
        <w:t xml:space="preserve">reporting </w:t>
      </w:r>
      <w:r w:rsidRPr="001165C9">
        <w:rPr>
          <w:b/>
          <w:u w:val="single"/>
          <w:lang w:eastAsia="ko-KR"/>
        </w:rPr>
        <w:t>test</w:t>
      </w:r>
    </w:p>
    <w:p w14:paraId="66A6D287" w14:textId="77777777" w:rsidR="00D1296E" w:rsidRPr="001165C9" w:rsidRDefault="00D1296E" w:rsidP="00D1296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28E77AE8" w14:textId="77777777" w:rsidR="00D1296E" w:rsidRPr="001165C9" w:rsidRDefault="00D1296E" w:rsidP="00D1296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 Huawei)</w:t>
      </w:r>
    </w:p>
    <w:p w14:paraId="5362E568" w14:textId="77777777" w:rsidR="00D1296E" w:rsidRPr="001165C9" w:rsidRDefault="00D1296E" w:rsidP="00D1296E">
      <w:pPr>
        <w:pStyle w:val="afe"/>
        <w:widowControl w:val="0"/>
        <w:numPr>
          <w:ilvl w:val="2"/>
          <w:numId w:val="1"/>
        </w:numPr>
        <w:overflowPunct/>
        <w:autoSpaceDE/>
        <w:autoSpaceDN/>
        <w:adjustRightInd/>
        <w:spacing w:after="0"/>
        <w:ind w:firstLineChars="0"/>
        <w:jc w:val="both"/>
        <w:textAlignment w:val="auto"/>
        <w:rPr>
          <w:bCs/>
        </w:rPr>
      </w:pPr>
      <w:r w:rsidRPr="001165C9">
        <w:rPr>
          <w:bCs/>
        </w:rPr>
        <w:t>Rmax (npdcch-NumRepetitions): 4</w:t>
      </w:r>
    </w:p>
    <w:p w14:paraId="1407996E" w14:textId="77777777" w:rsidR="00D1296E" w:rsidRPr="001165C9" w:rsidRDefault="00D1296E" w:rsidP="00D1296E">
      <w:pPr>
        <w:pStyle w:val="afe"/>
        <w:widowControl w:val="0"/>
        <w:numPr>
          <w:ilvl w:val="2"/>
          <w:numId w:val="1"/>
        </w:numPr>
        <w:overflowPunct/>
        <w:autoSpaceDE/>
        <w:autoSpaceDN/>
        <w:adjustRightInd/>
        <w:spacing w:after="0"/>
        <w:ind w:firstLineChars="0"/>
        <w:jc w:val="both"/>
        <w:textAlignment w:val="auto"/>
        <w:rPr>
          <w:bCs/>
        </w:rPr>
      </w:pPr>
      <w:r w:rsidRPr="001165C9">
        <w:rPr>
          <w:bCs/>
        </w:rPr>
        <w:t>G (nPDCCH-startSF-USS): 2</w:t>
      </w:r>
    </w:p>
    <w:p w14:paraId="0295D1DA" w14:textId="77777777" w:rsidR="00D1296E" w:rsidRPr="001165C9" w:rsidRDefault="00D1296E" w:rsidP="00D1296E">
      <w:pPr>
        <w:pStyle w:val="afe"/>
        <w:widowControl w:val="0"/>
        <w:numPr>
          <w:ilvl w:val="2"/>
          <w:numId w:val="1"/>
        </w:numPr>
        <w:overflowPunct/>
        <w:autoSpaceDE/>
        <w:autoSpaceDN/>
        <w:adjustRightInd/>
        <w:spacing w:after="0"/>
        <w:ind w:firstLineChars="0"/>
        <w:jc w:val="both"/>
        <w:textAlignment w:val="auto"/>
        <w:rPr>
          <w:bCs/>
        </w:rPr>
      </w:pPr>
      <w:r w:rsidRPr="001165C9">
        <w:rPr>
          <w:bCs/>
        </w:rPr>
        <w:t>Repetition numbers of NPDCCH and NPUSCH: 1</w:t>
      </w:r>
    </w:p>
    <w:p w14:paraId="48A05736" w14:textId="77777777" w:rsidR="00D1296E" w:rsidRPr="001165C9" w:rsidRDefault="00D1296E" w:rsidP="00D1296E">
      <w:pPr>
        <w:pStyle w:val="afe"/>
        <w:widowControl w:val="0"/>
        <w:numPr>
          <w:ilvl w:val="2"/>
          <w:numId w:val="1"/>
        </w:numPr>
        <w:overflowPunct/>
        <w:autoSpaceDE/>
        <w:autoSpaceDN/>
        <w:adjustRightInd/>
        <w:spacing w:after="0"/>
        <w:ind w:firstLineChars="0"/>
        <w:jc w:val="both"/>
        <w:textAlignment w:val="auto"/>
        <w:rPr>
          <w:bCs/>
        </w:rPr>
      </w:pPr>
      <w:r w:rsidRPr="001165C9">
        <w:rPr>
          <w:bCs/>
        </w:rPr>
        <w:t>I</w:t>
      </w:r>
      <w:r>
        <w:rPr>
          <w:bCs/>
          <w:vertAlign w:val="subscript"/>
        </w:rPr>
        <w:t>SF</w:t>
      </w:r>
      <w:r w:rsidRPr="001165C9">
        <w:rPr>
          <w:bCs/>
        </w:rPr>
        <w:t>=1 for NPDSCH and I</w:t>
      </w:r>
      <w:r>
        <w:rPr>
          <w:bCs/>
          <w:vertAlign w:val="subscript"/>
        </w:rPr>
        <w:t>RU</w:t>
      </w:r>
      <w:r w:rsidRPr="001165C9">
        <w:rPr>
          <w:bCs/>
        </w:rPr>
        <w:t>=NPUSCH format 1 to transmit MAC CE</w:t>
      </w:r>
    </w:p>
    <w:p w14:paraId="4A3E833E" w14:textId="77777777" w:rsidR="00D1296E" w:rsidRPr="001165C9" w:rsidRDefault="00D1296E" w:rsidP="00D1296E">
      <w:pPr>
        <w:pStyle w:val="afe"/>
        <w:widowControl w:val="0"/>
        <w:numPr>
          <w:ilvl w:val="2"/>
          <w:numId w:val="1"/>
        </w:numPr>
        <w:overflowPunct/>
        <w:autoSpaceDE/>
        <w:autoSpaceDN/>
        <w:adjustRightInd/>
        <w:spacing w:after="0"/>
        <w:ind w:firstLineChars="0"/>
        <w:jc w:val="both"/>
        <w:textAlignment w:val="auto"/>
        <w:rPr>
          <w:bCs/>
        </w:rPr>
      </w:pPr>
      <w:r w:rsidRPr="001165C9">
        <w:rPr>
          <w:bCs/>
        </w:rPr>
        <w:t>CQI reporting period: 40ms</w:t>
      </w:r>
    </w:p>
    <w:p w14:paraId="5B3DBD16" w14:textId="77777777" w:rsidR="00D1296E" w:rsidRPr="001165C9" w:rsidRDefault="00D1296E" w:rsidP="00D1296E">
      <w:pPr>
        <w:pStyle w:val="afe"/>
        <w:widowControl w:val="0"/>
        <w:numPr>
          <w:ilvl w:val="2"/>
          <w:numId w:val="1"/>
        </w:numPr>
        <w:overflowPunct/>
        <w:autoSpaceDE/>
        <w:autoSpaceDN/>
        <w:adjustRightInd/>
        <w:spacing w:after="0"/>
        <w:ind w:firstLineChars="0"/>
        <w:jc w:val="both"/>
        <w:textAlignment w:val="auto"/>
        <w:rPr>
          <w:bCs/>
        </w:rPr>
      </w:pPr>
      <w:r w:rsidRPr="001165C9">
        <w:rPr>
          <w:bCs/>
        </w:rPr>
        <w:t>CQI delay: 14ms</w:t>
      </w:r>
    </w:p>
    <w:p w14:paraId="6A8BCD7B" w14:textId="77777777" w:rsidR="00D1296E" w:rsidRPr="00654C57" w:rsidRDefault="00D1296E" w:rsidP="00D1296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w:t>
      </w:r>
    </w:p>
    <w:p w14:paraId="1056D562" w14:textId="77777777" w:rsidR="00D1296E" w:rsidRDefault="00D1296E" w:rsidP="00D1296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6E44C114" w14:textId="77777777" w:rsidR="00D1296E" w:rsidRPr="00654C57" w:rsidRDefault="00D1296E" w:rsidP="00D1296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5463143" w14:textId="77777777" w:rsidR="00D1296E" w:rsidRDefault="00D1296E" w:rsidP="0053434C">
      <w:pPr>
        <w:spacing w:after="120"/>
        <w:rPr>
          <w:szCs w:val="24"/>
          <w:lang w:eastAsia="zh-CN"/>
        </w:rPr>
      </w:pPr>
    </w:p>
    <w:p w14:paraId="28943291" w14:textId="595D1E7A" w:rsidR="0053434C" w:rsidRPr="001165C9" w:rsidRDefault="0053434C" w:rsidP="0053434C">
      <w:pPr>
        <w:spacing w:beforeLines="50" w:before="120"/>
        <w:rPr>
          <w:b/>
          <w:u w:val="single"/>
          <w:lang w:eastAsia="ko-KR"/>
        </w:rPr>
      </w:pPr>
      <w:r w:rsidRPr="001165C9">
        <w:rPr>
          <w:b/>
          <w:u w:val="single"/>
          <w:lang w:eastAsia="ko-KR"/>
        </w:rPr>
        <w:t>Issue 1-2-</w:t>
      </w:r>
      <w:r>
        <w:rPr>
          <w:b/>
          <w:u w:val="single"/>
          <w:lang w:eastAsia="ko-KR"/>
        </w:rPr>
        <w:t>7</w:t>
      </w:r>
      <w:r w:rsidRPr="001165C9">
        <w:rPr>
          <w:b/>
          <w:u w:val="single"/>
          <w:lang w:eastAsia="ko-KR"/>
        </w:rPr>
        <w:t xml:space="preserve">: </w:t>
      </w:r>
      <w:r>
        <w:rPr>
          <w:b/>
          <w:u w:val="single"/>
          <w:lang w:eastAsia="ko-KR"/>
        </w:rPr>
        <w:t>CQI reporting test for TDD</w:t>
      </w:r>
    </w:p>
    <w:p w14:paraId="5864A424" w14:textId="77777777" w:rsidR="0053434C" w:rsidRPr="00CA05BF" w:rsidRDefault="0053434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27F9CD26" w14:textId="1EEBE4EE" w:rsidR="0053434C" w:rsidRDefault="00D1296E"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53434C">
        <w:rPr>
          <w:rFonts w:eastAsia="宋体"/>
          <w:szCs w:val="24"/>
          <w:lang w:eastAsia="zh-CN"/>
        </w:rPr>
        <w:t xml:space="preserve">RAN4 defines the CQI reporting test for TDD </w:t>
      </w:r>
      <w:r w:rsidR="00820AA5" w:rsidRPr="00820AA5">
        <w:rPr>
          <w:rFonts w:eastAsia="宋体"/>
          <w:szCs w:val="24"/>
          <w:lang w:eastAsia="zh-CN"/>
        </w:rPr>
        <w:t>if RAN1 agree that 16QAM is applicable for NB-IoT in TDD</w:t>
      </w:r>
    </w:p>
    <w:p w14:paraId="353FFD01" w14:textId="77777777" w:rsidR="0053434C" w:rsidRPr="001165C9" w:rsidRDefault="0053434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w:t>
      </w:r>
    </w:p>
    <w:p w14:paraId="72D9CCCD" w14:textId="77777777" w:rsidR="0053434C" w:rsidRPr="00CA05BF" w:rsidRDefault="0053434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2892D294" w14:textId="5B7A6456" w:rsidR="0053434C" w:rsidRDefault="00AB3F34" w:rsidP="00711650">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Moderator: suggest company to focus on discussion</w:t>
      </w:r>
      <w:r w:rsidRPr="00711650">
        <w:rPr>
          <w:rFonts w:eastAsia="宋体"/>
          <w:szCs w:val="24"/>
          <w:lang w:eastAsia="zh-CN"/>
        </w:rPr>
        <w:t xml:space="preserve"> </w:t>
      </w:r>
      <w:r>
        <w:rPr>
          <w:rFonts w:eastAsia="宋体"/>
          <w:szCs w:val="24"/>
          <w:lang w:eastAsia="zh-CN"/>
        </w:rPr>
        <w:t>on Issue</w:t>
      </w:r>
      <w:r w:rsidRPr="00711650">
        <w:rPr>
          <w:rFonts w:eastAsia="宋体"/>
          <w:szCs w:val="24"/>
          <w:lang w:eastAsia="zh-CN"/>
        </w:rPr>
        <w:t xml:space="preserve"> 1-1-2</w:t>
      </w:r>
      <w:r>
        <w:rPr>
          <w:rFonts w:eastAsia="宋体"/>
          <w:szCs w:val="24"/>
          <w:lang w:eastAsia="zh-CN"/>
        </w:rPr>
        <w:t xml:space="preserve"> if the 16QAM is applicable for NB-IoT in TDD firstly</w:t>
      </w:r>
    </w:p>
    <w:p w14:paraId="6C76E74C" w14:textId="77777777" w:rsidR="0053434C" w:rsidRPr="0053434C" w:rsidRDefault="0053434C" w:rsidP="0053434C">
      <w:pPr>
        <w:spacing w:after="120"/>
        <w:rPr>
          <w:szCs w:val="24"/>
          <w:lang w:eastAsia="zh-CN"/>
        </w:rPr>
      </w:pPr>
    </w:p>
    <w:p w14:paraId="2F59D28F" w14:textId="77777777" w:rsidR="00DC2500" w:rsidRPr="003E1FA4" w:rsidRDefault="00DC2500" w:rsidP="00FA579F">
      <w:pPr>
        <w:pStyle w:val="2"/>
        <w:rPr>
          <w:lang w:val="en-US"/>
        </w:rPr>
      </w:pPr>
      <w:r w:rsidRPr="003E1FA4">
        <w:rPr>
          <w:lang w:val="en-US"/>
        </w:rPr>
        <w:t xml:space="preserve">Companies views’ collection for 1st round </w:t>
      </w:r>
    </w:p>
    <w:p w14:paraId="2A1A3671" w14:textId="7DD8B522" w:rsidR="003418CB" w:rsidRDefault="00DC2500" w:rsidP="00FA579F">
      <w:pPr>
        <w:pStyle w:val="3"/>
      </w:pPr>
      <w:r w:rsidRPr="00805BE8">
        <w:t>Open issues</w:t>
      </w:r>
      <w:r w:rsidR="003418CB" w:rsidRPr="00805BE8">
        <w:t xml:space="preserve"> </w:t>
      </w:r>
    </w:p>
    <w:p w14:paraId="76D8642A" w14:textId="50663E76" w:rsidR="009C3C80" w:rsidRPr="00E72CF1" w:rsidRDefault="009C3C80" w:rsidP="00E72CF1">
      <w:pPr>
        <w:rPr>
          <w:bCs/>
          <w:color w:val="0070C0"/>
          <w:u w:val="single"/>
          <w:lang w:eastAsia="ko-KR"/>
        </w:rPr>
      </w:pPr>
      <w:r w:rsidRPr="00E72CF1">
        <w:rPr>
          <w:bCs/>
          <w:color w:val="0070C0"/>
          <w:u w:val="single"/>
          <w:lang w:eastAsia="ko-KR"/>
        </w:rPr>
        <w:t>Sub topic 1-1</w:t>
      </w:r>
      <w:r w:rsidR="004521E3">
        <w:rPr>
          <w:bCs/>
          <w:color w:val="0070C0"/>
          <w:u w:val="single"/>
          <w:lang w:eastAsia="ko-KR"/>
        </w:rPr>
        <w:t>:</w:t>
      </w:r>
      <w:r w:rsidRPr="00E72CF1">
        <w:rPr>
          <w:bCs/>
          <w:color w:val="0070C0"/>
          <w:u w:val="single"/>
          <w:lang w:eastAsia="ko-KR"/>
        </w:rPr>
        <w:t xml:space="preserve"> </w:t>
      </w:r>
      <w:r w:rsidR="004521E3">
        <w:rPr>
          <w:bCs/>
          <w:color w:val="0070C0"/>
          <w:u w:val="single"/>
          <w:lang w:eastAsia="ko-KR"/>
        </w:rPr>
        <w:t>Demodulation test</w:t>
      </w:r>
    </w:p>
    <w:tbl>
      <w:tblPr>
        <w:tblStyle w:val="af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0577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05778F">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5841B4D" w14:textId="77777777" w:rsidR="00447F49" w:rsidRPr="00CA05BF" w:rsidRDefault="00447F49" w:rsidP="00447F49">
            <w:pPr>
              <w:rPr>
                <w:b/>
                <w:u w:val="single"/>
                <w:lang w:eastAsia="ko-KR"/>
              </w:rPr>
            </w:pPr>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Performance requirements to be defined</w:t>
            </w:r>
          </w:p>
          <w:p w14:paraId="1A10F641" w14:textId="77777777" w:rsidR="00447F49" w:rsidRDefault="00447F49" w:rsidP="00447F49">
            <w:pPr>
              <w:rPr>
                <w:b/>
                <w:u w:val="single"/>
                <w:lang w:eastAsia="ko-KR"/>
              </w:rPr>
            </w:pPr>
            <w:r w:rsidRPr="00A169EC">
              <w:rPr>
                <w:b/>
                <w:u w:val="single"/>
                <w:lang w:eastAsia="ko-KR"/>
              </w:rPr>
              <w:t>Issue 1-</w:t>
            </w:r>
            <w:r>
              <w:rPr>
                <w:b/>
                <w:u w:val="single"/>
                <w:lang w:eastAsia="ko-KR"/>
              </w:rPr>
              <w:t>1-2</w:t>
            </w:r>
            <w:r w:rsidRPr="00A169EC">
              <w:rPr>
                <w:b/>
                <w:u w:val="single"/>
                <w:lang w:eastAsia="ko-KR"/>
              </w:rPr>
              <w:t xml:space="preserve">: </w:t>
            </w:r>
            <w:r>
              <w:rPr>
                <w:b/>
                <w:u w:val="single"/>
                <w:lang w:eastAsia="ko-KR"/>
              </w:rPr>
              <w:t>Duplex mode for NPDSCH performance with 16QAM</w:t>
            </w:r>
          </w:p>
          <w:p w14:paraId="04B11BC9" w14:textId="4F4C1A09" w:rsidR="00447F49" w:rsidRPr="00447F49" w:rsidRDefault="00447F49" w:rsidP="0005778F">
            <w:pPr>
              <w:spacing w:after="120"/>
              <w:rPr>
                <w:rFonts w:eastAsiaTheme="minorEastAsia"/>
                <w:color w:val="0070C0"/>
                <w:lang w:eastAsia="zh-CN"/>
              </w:rPr>
            </w:pPr>
          </w:p>
        </w:tc>
      </w:tr>
      <w:tr w:rsidR="009B4C2B" w14:paraId="6B37D94C" w14:textId="77777777" w:rsidTr="00E72CF1">
        <w:tc>
          <w:tcPr>
            <w:tcW w:w="1236" w:type="dxa"/>
          </w:tcPr>
          <w:p w14:paraId="3CAE8E48" w14:textId="1C3C9CDF" w:rsidR="009B4C2B" w:rsidRDefault="009B4C2B" w:rsidP="009B4C2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7A5D952" w14:textId="77777777" w:rsidR="009B4C2B" w:rsidRPr="00CA05BF" w:rsidRDefault="009B4C2B" w:rsidP="009B4C2B">
            <w:pPr>
              <w:rPr>
                <w:b/>
                <w:u w:val="single"/>
                <w:lang w:eastAsia="ko-KR"/>
              </w:rPr>
            </w:pPr>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Performance requirements to be defined</w:t>
            </w:r>
          </w:p>
          <w:p w14:paraId="262A6023" w14:textId="198612E9" w:rsidR="009B4C2B" w:rsidRDefault="00EC4E50" w:rsidP="009B4C2B">
            <w:pPr>
              <w:rPr>
                <w:bCs/>
                <w:lang w:eastAsia="ko-KR"/>
              </w:rPr>
            </w:pPr>
            <w:r>
              <w:rPr>
                <w:bCs/>
                <w:lang w:eastAsia="ko-KR"/>
              </w:rPr>
              <w:t>We are fine with</w:t>
            </w:r>
            <w:r w:rsidR="009B4C2B">
              <w:rPr>
                <w:bCs/>
                <w:lang w:eastAsia="ko-KR"/>
              </w:rPr>
              <w:t xml:space="preserve"> the recommended WF. </w:t>
            </w:r>
          </w:p>
          <w:p w14:paraId="594C6B8F" w14:textId="7CF998A5" w:rsidR="009B4C2B" w:rsidRPr="002E5C67" w:rsidRDefault="009E38C6" w:rsidP="009B4C2B">
            <w:pPr>
              <w:rPr>
                <w:bCs/>
                <w:lang w:eastAsia="ko-KR"/>
              </w:rPr>
            </w:pPr>
            <w:r>
              <w:rPr>
                <w:bCs/>
                <w:lang w:eastAsia="ko-KR"/>
              </w:rPr>
              <w:t xml:space="preserve">Regarding TBS, we prefer to set </w:t>
            </w:r>
            <w:r w:rsidRPr="009E38C6">
              <w:rPr>
                <w:bCs/>
                <w:lang w:eastAsia="ko-KR"/>
              </w:rPr>
              <w:t>(I</w:t>
            </w:r>
            <w:r w:rsidRPr="002E5C67">
              <w:rPr>
                <w:bCs/>
                <w:vertAlign w:val="subscript"/>
                <w:lang w:eastAsia="ko-KR"/>
              </w:rPr>
              <w:t>TBS</w:t>
            </w:r>
            <w:r w:rsidRPr="009E38C6">
              <w:rPr>
                <w:bCs/>
                <w:lang w:eastAsia="ko-KR"/>
              </w:rPr>
              <w:t>, I</w:t>
            </w:r>
            <w:r w:rsidRPr="002E5C67">
              <w:rPr>
                <w:bCs/>
                <w:vertAlign w:val="subscript"/>
                <w:lang w:eastAsia="ko-KR"/>
              </w:rPr>
              <w:t>SF</w:t>
            </w:r>
            <w:r w:rsidRPr="009E38C6">
              <w:rPr>
                <w:bCs/>
                <w:lang w:eastAsia="ko-KR"/>
              </w:rPr>
              <w:t>) = (16, 5)</w:t>
            </w:r>
            <w:r>
              <w:rPr>
                <w:bCs/>
                <w:lang w:eastAsia="ko-KR"/>
              </w:rPr>
              <w:t>, keeping the same code rate as the existing Cat-NB2 NPDSCH demodulation requirements. We think it is better to set I</w:t>
            </w:r>
            <w:r w:rsidRPr="002E5C67">
              <w:rPr>
                <w:bCs/>
                <w:vertAlign w:val="subscript"/>
                <w:lang w:eastAsia="ko-KR"/>
              </w:rPr>
              <w:t>SF</w:t>
            </w:r>
            <w:r>
              <w:rPr>
                <w:bCs/>
                <w:lang w:eastAsia="ko-KR"/>
              </w:rPr>
              <w:t xml:space="preserve">=5 to </w:t>
            </w:r>
            <w:r w:rsidR="009D0F0F">
              <w:rPr>
                <w:bCs/>
                <w:lang w:eastAsia="ko-KR"/>
              </w:rPr>
              <w:t>save</w:t>
            </w:r>
            <w:r>
              <w:rPr>
                <w:bCs/>
                <w:lang w:eastAsia="ko-KR"/>
              </w:rPr>
              <w:t xml:space="preserve"> the test time</w:t>
            </w:r>
            <w:r w:rsidR="009D0F0F">
              <w:rPr>
                <w:bCs/>
                <w:lang w:eastAsia="ko-KR"/>
              </w:rPr>
              <w:t xml:space="preserve">. </w:t>
            </w:r>
            <w:r>
              <w:rPr>
                <w:bCs/>
                <w:lang w:eastAsia="ko-KR"/>
              </w:rPr>
              <w:t xml:space="preserve">  </w:t>
            </w:r>
          </w:p>
          <w:p w14:paraId="108F08E4" w14:textId="5C5AE5AF" w:rsidR="009B4C2B" w:rsidRDefault="009B4C2B" w:rsidP="009B4C2B">
            <w:pPr>
              <w:rPr>
                <w:b/>
                <w:u w:val="single"/>
                <w:lang w:eastAsia="ko-KR"/>
              </w:rPr>
            </w:pPr>
            <w:r w:rsidRPr="00A169EC">
              <w:rPr>
                <w:b/>
                <w:u w:val="single"/>
                <w:lang w:eastAsia="ko-KR"/>
              </w:rPr>
              <w:t>Issue 1-</w:t>
            </w:r>
            <w:r>
              <w:rPr>
                <w:b/>
                <w:u w:val="single"/>
                <w:lang w:eastAsia="ko-KR"/>
              </w:rPr>
              <w:t>1-2</w:t>
            </w:r>
            <w:r w:rsidRPr="00A169EC">
              <w:rPr>
                <w:b/>
                <w:u w:val="single"/>
                <w:lang w:eastAsia="ko-KR"/>
              </w:rPr>
              <w:t xml:space="preserve">: </w:t>
            </w:r>
            <w:r>
              <w:rPr>
                <w:b/>
                <w:u w:val="single"/>
                <w:lang w:eastAsia="ko-KR"/>
              </w:rPr>
              <w:t>Duplex mode for NPDSCH performance with 16QAM</w:t>
            </w:r>
          </w:p>
          <w:p w14:paraId="0F953C52" w14:textId="10628410" w:rsidR="009B4C2B" w:rsidRPr="003418CB" w:rsidRDefault="009E38C6" w:rsidP="009B4C2B">
            <w:pPr>
              <w:spacing w:after="120"/>
              <w:rPr>
                <w:rFonts w:eastAsiaTheme="minorEastAsia"/>
                <w:color w:val="0070C0"/>
                <w:lang w:val="en-US" w:eastAsia="zh-CN"/>
              </w:rPr>
            </w:pPr>
            <w:r>
              <w:rPr>
                <w:bCs/>
                <w:lang w:eastAsia="ko-KR"/>
              </w:rPr>
              <w:t>Propose to wait for RAN1 conclusion. We are fine to define the NPDSCH requirements with 16QAM for</w:t>
            </w:r>
            <w:r w:rsidR="00F14695">
              <w:rPr>
                <w:bCs/>
                <w:lang w:eastAsia="ko-KR"/>
              </w:rPr>
              <w:t xml:space="preserve"> both HD-FDD and</w:t>
            </w:r>
            <w:r>
              <w:rPr>
                <w:bCs/>
                <w:lang w:eastAsia="ko-KR"/>
              </w:rPr>
              <w:t xml:space="preserve"> TDD if RAN1 agree to support.  </w:t>
            </w:r>
          </w:p>
        </w:tc>
      </w:tr>
      <w:tr w:rsidR="00DF1C38" w14:paraId="4CBECFDF" w14:textId="77777777" w:rsidTr="00E72CF1">
        <w:tc>
          <w:tcPr>
            <w:tcW w:w="1236" w:type="dxa"/>
          </w:tcPr>
          <w:p w14:paraId="19546677" w14:textId="0D6F2B98" w:rsidR="00DF1C38" w:rsidRDefault="00DB7824" w:rsidP="009B4C2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AFDE562" w14:textId="0C97D503" w:rsidR="00DB7824" w:rsidRDefault="00DB7824" w:rsidP="00DB7824">
            <w:pPr>
              <w:rPr>
                <w:b/>
                <w:u w:val="single"/>
                <w:lang w:eastAsia="ko-KR"/>
              </w:rPr>
            </w:pPr>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Performance requirements to be defined</w:t>
            </w:r>
          </w:p>
          <w:p w14:paraId="37D39979" w14:textId="49C59814" w:rsidR="00DB7824" w:rsidRDefault="00B740E6" w:rsidP="00DB7824">
            <w:pPr>
              <w:rPr>
                <w:bCs/>
                <w:lang w:eastAsia="ko-KR"/>
              </w:rPr>
            </w:pPr>
            <w:r w:rsidRPr="00DE1EEA">
              <w:rPr>
                <w:bCs/>
                <w:lang w:eastAsia="ko-KR"/>
              </w:rPr>
              <w:t>Agree with the recommended WF.</w:t>
            </w:r>
            <w:r w:rsidR="002E3B5E">
              <w:rPr>
                <w:bCs/>
                <w:lang w:eastAsia="ko-KR"/>
              </w:rPr>
              <w:t xml:space="preserve"> Regarding the TBS, we don’t have a strong opinion.</w:t>
            </w:r>
          </w:p>
          <w:p w14:paraId="3C6800EC" w14:textId="77777777" w:rsidR="002E3B5E" w:rsidRPr="00DE1EEA" w:rsidRDefault="002E3B5E" w:rsidP="00DB7824">
            <w:pPr>
              <w:rPr>
                <w:bCs/>
                <w:lang w:eastAsia="ko-KR"/>
              </w:rPr>
            </w:pPr>
          </w:p>
          <w:p w14:paraId="0955B280" w14:textId="77777777" w:rsidR="00DB7824" w:rsidRDefault="00DB7824" w:rsidP="00DB7824">
            <w:pPr>
              <w:rPr>
                <w:b/>
                <w:u w:val="single"/>
                <w:lang w:eastAsia="ko-KR"/>
              </w:rPr>
            </w:pPr>
            <w:r w:rsidRPr="00A169EC">
              <w:rPr>
                <w:b/>
                <w:u w:val="single"/>
                <w:lang w:eastAsia="ko-KR"/>
              </w:rPr>
              <w:t>Issue 1-</w:t>
            </w:r>
            <w:r>
              <w:rPr>
                <w:b/>
                <w:u w:val="single"/>
                <w:lang w:eastAsia="ko-KR"/>
              </w:rPr>
              <w:t>1-2</w:t>
            </w:r>
            <w:r w:rsidRPr="00A169EC">
              <w:rPr>
                <w:b/>
                <w:u w:val="single"/>
                <w:lang w:eastAsia="ko-KR"/>
              </w:rPr>
              <w:t xml:space="preserve">: </w:t>
            </w:r>
            <w:r>
              <w:rPr>
                <w:b/>
                <w:u w:val="single"/>
                <w:lang w:eastAsia="ko-KR"/>
              </w:rPr>
              <w:t>Duplex mode for NPDSCH performance with 16QAM</w:t>
            </w:r>
          </w:p>
          <w:p w14:paraId="55EBA8FD" w14:textId="45F96B34" w:rsidR="00DF1C38" w:rsidRPr="00DE1EEA" w:rsidRDefault="00122F29" w:rsidP="009B4C2B">
            <w:pPr>
              <w:rPr>
                <w:bCs/>
                <w:lang w:eastAsia="ko-KR"/>
              </w:rPr>
            </w:pPr>
            <w:r w:rsidRPr="00DE1EEA">
              <w:rPr>
                <w:bCs/>
                <w:lang w:eastAsia="ko-KR"/>
              </w:rPr>
              <w:t>We’re OK</w:t>
            </w:r>
            <w:r w:rsidR="00D329AC" w:rsidRPr="00DE1EEA">
              <w:rPr>
                <w:bCs/>
                <w:lang w:eastAsia="ko-KR"/>
              </w:rPr>
              <w:t xml:space="preserve"> to </w:t>
            </w:r>
            <w:r w:rsidR="007225E9" w:rsidRPr="00DE1EEA">
              <w:rPr>
                <w:bCs/>
                <w:lang w:eastAsia="ko-KR"/>
              </w:rPr>
              <w:t>wait for the conclusion in RAN1.</w:t>
            </w:r>
          </w:p>
        </w:tc>
      </w:tr>
      <w:tr w:rsidR="0073724F" w14:paraId="4A1A1AE6" w14:textId="77777777" w:rsidTr="00E72CF1">
        <w:tc>
          <w:tcPr>
            <w:tcW w:w="1236" w:type="dxa"/>
          </w:tcPr>
          <w:p w14:paraId="135AF0F8" w14:textId="73A18F94" w:rsidR="0073724F" w:rsidRDefault="0073724F" w:rsidP="0073724F">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180E2863" w14:textId="77777777" w:rsidR="0073724F" w:rsidRPr="00CD0D5F" w:rsidRDefault="0073724F" w:rsidP="0073724F">
            <w:pPr>
              <w:rPr>
                <w:rFonts w:eastAsia="Malgun Gothic"/>
                <w:b/>
                <w:u w:val="single"/>
                <w:lang w:eastAsia="ko-KR"/>
              </w:rPr>
            </w:pPr>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Performance requirements to be defined</w:t>
            </w:r>
          </w:p>
          <w:p w14:paraId="72302F1C" w14:textId="77777777" w:rsidR="0073724F" w:rsidRDefault="0073724F" w:rsidP="0073724F">
            <w:pPr>
              <w:rPr>
                <w:rFonts w:eastAsiaTheme="minorEastAsia"/>
                <w:lang w:eastAsia="zh-CN"/>
              </w:rPr>
            </w:pPr>
            <w:r>
              <w:rPr>
                <w:rFonts w:eastAsiaTheme="minorEastAsia" w:hint="eastAsia"/>
                <w:lang w:eastAsia="zh-CN"/>
              </w:rPr>
              <w:t>A</w:t>
            </w:r>
            <w:r>
              <w:rPr>
                <w:rFonts w:eastAsiaTheme="minorEastAsia"/>
                <w:lang w:eastAsia="zh-CN"/>
              </w:rPr>
              <w:t xml:space="preserve">s discussed in our contribution, larger TBS is introduced to increase peak date rate. Therefore based on our understanding, it is necessary to introduce maximum TBS besides 16QAM reception to verify whether UE can support the max TBS size defined by RAN 1 and corresponding soft buffer size. Also, based on our calculation and simulations, the corresponding coding rate is 0.78 and SNR@70 % max TP is 17.3dB which are acceptable for requirements definition. </w:t>
            </w:r>
          </w:p>
          <w:p w14:paraId="3D8C3A83" w14:textId="77777777" w:rsidR="0073724F" w:rsidRDefault="0073724F" w:rsidP="0073724F">
            <w:pPr>
              <w:rPr>
                <w:b/>
                <w:u w:val="single"/>
                <w:lang w:eastAsia="ko-KR"/>
              </w:rPr>
            </w:pPr>
            <w:r w:rsidRPr="00A169EC">
              <w:rPr>
                <w:b/>
                <w:u w:val="single"/>
                <w:lang w:eastAsia="ko-KR"/>
              </w:rPr>
              <w:t>Issue 1-</w:t>
            </w:r>
            <w:r>
              <w:rPr>
                <w:b/>
                <w:u w:val="single"/>
                <w:lang w:eastAsia="ko-KR"/>
              </w:rPr>
              <w:t>1-2</w:t>
            </w:r>
            <w:r w:rsidRPr="00A169EC">
              <w:rPr>
                <w:b/>
                <w:u w:val="single"/>
                <w:lang w:eastAsia="ko-KR"/>
              </w:rPr>
              <w:t xml:space="preserve">: </w:t>
            </w:r>
            <w:r>
              <w:rPr>
                <w:b/>
                <w:u w:val="single"/>
                <w:lang w:eastAsia="ko-KR"/>
              </w:rPr>
              <w:t>Duplex mode for NPDSCH performance with 16QAM</w:t>
            </w:r>
          </w:p>
          <w:p w14:paraId="22DB1750" w14:textId="47AD7873" w:rsidR="0073724F" w:rsidRPr="00CA05BF" w:rsidRDefault="0073724F" w:rsidP="0073724F">
            <w:pPr>
              <w:rPr>
                <w:b/>
                <w:u w:val="single"/>
                <w:lang w:eastAsia="ko-KR"/>
              </w:rPr>
            </w:pPr>
            <w:r>
              <w:rPr>
                <w:rFonts w:eastAsiaTheme="minorEastAsia"/>
                <w:lang w:eastAsia="zh-CN"/>
              </w:rPr>
              <w:t>We propose to focus on HD-FDD only and wait the RAN 1’s agreements on TDD.</w:t>
            </w:r>
          </w:p>
        </w:tc>
      </w:tr>
      <w:tr w:rsidR="00AD26D3" w14:paraId="64C1B8C7" w14:textId="77777777" w:rsidTr="00E72CF1">
        <w:tc>
          <w:tcPr>
            <w:tcW w:w="1236" w:type="dxa"/>
          </w:tcPr>
          <w:p w14:paraId="556AC26C" w14:textId="52D8D21F" w:rsidR="00AD26D3" w:rsidRDefault="00AD26D3" w:rsidP="00AD26D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301DFF4" w14:textId="77777777" w:rsidR="00AD26D3" w:rsidRDefault="00AD26D3" w:rsidP="00AD26D3">
            <w:pPr>
              <w:rPr>
                <w:b/>
                <w:u w:val="single"/>
                <w:lang w:eastAsia="ko-KR"/>
              </w:rPr>
            </w:pPr>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Performance requirements to be defined</w:t>
            </w:r>
          </w:p>
          <w:p w14:paraId="59F974AC" w14:textId="77777777" w:rsidR="00AD26D3" w:rsidRPr="00F12B47" w:rsidRDefault="00AD26D3" w:rsidP="00AD26D3">
            <w:pPr>
              <w:rPr>
                <w:bCs/>
                <w:u w:val="single"/>
                <w:lang w:eastAsia="ko-KR"/>
              </w:rPr>
            </w:pPr>
            <w:r w:rsidRPr="00F12B47">
              <w:rPr>
                <w:bCs/>
                <w:u w:val="single"/>
                <w:lang w:eastAsia="ko-KR"/>
              </w:rPr>
              <w:t>We agree with the recommended WF. We have no strong preference for option 1a or 1b. Alternatively</w:t>
            </w:r>
            <w:r>
              <w:rPr>
                <w:bCs/>
                <w:u w:val="single"/>
                <w:lang w:eastAsia="ko-KR"/>
              </w:rPr>
              <w:t>,</w:t>
            </w:r>
            <w:r w:rsidRPr="00F12B47">
              <w:rPr>
                <w:bCs/>
                <w:u w:val="single"/>
                <w:lang w:eastAsia="ko-KR"/>
              </w:rPr>
              <w:t xml:space="preserve"> both TBS could be tested.</w:t>
            </w:r>
          </w:p>
          <w:p w14:paraId="51FDCCF0" w14:textId="77777777" w:rsidR="00AD26D3" w:rsidRDefault="00AD26D3" w:rsidP="00AD26D3">
            <w:pPr>
              <w:rPr>
                <w:b/>
                <w:u w:val="single"/>
                <w:lang w:eastAsia="ko-KR"/>
              </w:rPr>
            </w:pPr>
            <w:r w:rsidRPr="00A169EC">
              <w:rPr>
                <w:b/>
                <w:u w:val="single"/>
                <w:lang w:eastAsia="ko-KR"/>
              </w:rPr>
              <w:t>Issue 1-</w:t>
            </w:r>
            <w:r>
              <w:rPr>
                <w:b/>
                <w:u w:val="single"/>
                <w:lang w:eastAsia="ko-KR"/>
              </w:rPr>
              <w:t>1-2</w:t>
            </w:r>
            <w:r w:rsidRPr="00A169EC">
              <w:rPr>
                <w:b/>
                <w:u w:val="single"/>
                <w:lang w:eastAsia="ko-KR"/>
              </w:rPr>
              <w:t xml:space="preserve">: </w:t>
            </w:r>
            <w:r>
              <w:rPr>
                <w:b/>
                <w:u w:val="single"/>
                <w:lang w:eastAsia="ko-KR"/>
              </w:rPr>
              <w:t>Duplex mode for NPDSCH performance with 16QAM</w:t>
            </w:r>
          </w:p>
          <w:p w14:paraId="7BB1882A" w14:textId="0D71AA35" w:rsidR="00AD26D3" w:rsidRPr="00CA05BF" w:rsidRDefault="00AD26D3" w:rsidP="00AD26D3">
            <w:pPr>
              <w:rPr>
                <w:b/>
                <w:u w:val="single"/>
                <w:lang w:eastAsia="ko-KR"/>
              </w:rPr>
            </w:pPr>
            <w:r>
              <w:rPr>
                <w:bCs/>
                <w:u w:val="single"/>
                <w:lang w:eastAsia="ko-KR"/>
              </w:rPr>
              <w:t xml:space="preserve">We agree with Ericsson and Qualcomm, </w:t>
            </w:r>
            <w:r w:rsidRPr="00F12B47">
              <w:rPr>
                <w:bCs/>
                <w:u w:val="single"/>
                <w:lang w:eastAsia="ko-KR"/>
              </w:rPr>
              <w:t>RAN4 should wait for RAN1’s conclusion.</w:t>
            </w:r>
          </w:p>
        </w:tc>
      </w:tr>
    </w:tbl>
    <w:p w14:paraId="434B388F" w14:textId="2514BBAA" w:rsidR="003418CB" w:rsidRPr="002A7389" w:rsidRDefault="003418CB" w:rsidP="005B4802">
      <w:pPr>
        <w:rPr>
          <w:color w:val="0070C0"/>
          <w:lang w:val="en-US" w:eastAsia="zh-CN"/>
        </w:rPr>
      </w:pPr>
      <w:r w:rsidRPr="003418CB">
        <w:rPr>
          <w:rFonts w:hint="eastAsia"/>
          <w:color w:val="0070C0"/>
          <w:lang w:val="en-US" w:eastAsia="zh-CN"/>
        </w:rPr>
        <w:t xml:space="preserve"> </w:t>
      </w:r>
    </w:p>
    <w:p w14:paraId="171CABC0" w14:textId="2BDCCB0B" w:rsidR="009C3C80" w:rsidRPr="00E72CF1" w:rsidRDefault="009C3C80" w:rsidP="009C3C80">
      <w:pPr>
        <w:rPr>
          <w:bCs/>
          <w:color w:val="0070C0"/>
          <w:u w:val="single"/>
          <w:lang w:eastAsia="ko-KR"/>
        </w:rPr>
      </w:pPr>
      <w:r w:rsidRPr="00E72CF1">
        <w:rPr>
          <w:bCs/>
          <w:color w:val="0070C0"/>
          <w:u w:val="single"/>
          <w:lang w:eastAsia="ko-KR"/>
        </w:rPr>
        <w:t>Sub topic 1-2</w:t>
      </w:r>
      <w:r w:rsidR="004521E3">
        <w:rPr>
          <w:bCs/>
          <w:color w:val="0070C0"/>
          <w:u w:val="single"/>
          <w:lang w:eastAsia="ko-KR"/>
        </w:rPr>
        <w:t>: CQI test</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9C3C80" w14:paraId="418DEED8" w14:textId="77777777" w:rsidTr="0005778F">
        <w:tc>
          <w:tcPr>
            <w:tcW w:w="1236" w:type="dxa"/>
          </w:tcPr>
          <w:p w14:paraId="41F5A5A3" w14:textId="77777777" w:rsidR="009C3C80" w:rsidRPr="00805BE8" w:rsidRDefault="009C3C80" w:rsidP="0005778F">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07E04399" w14:textId="77777777" w:rsidR="009C3C80" w:rsidRPr="00805BE8" w:rsidRDefault="009C3C80" w:rsidP="0005778F">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05778F">
        <w:tc>
          <w:tcPr>
            <w:tcW w:w="1236" w:type="dxa"/>
          </w:tcPr>
          <w:p w14:paraId="7D109906" w14:textId="77777777" w:rsidR="009C3C80" w:rsidRPr="003418CB" w:rsidRDefault="009C3C80"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00BBE96" w14:textId="77777777" w:rsidR="00447F49" w:rsidRDefault="00447F49" w:rsidP="00447F49">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CQI measurement resources</w:t>
            </w:r>
          </w:p>
          <w:p w14:paraId="7A16755E" w14:textId="77777777" w:rsidR="00447F49" w:rsidRPr="00654C57" w:rsidRDefault="00447F49" w:rsidP="00447F49">
            <w:pPr>
              <w:spacing w:beforeLines="50" w:before="120"/>
              <w:rPr>
                <w:b/>
                <w:u w:val="single"/>
                <w:lang w:eastAsia="ko-KR"/>
              </w:rPr>
            </w:pPr>
            <w:r w:rsidRPr="00654C57">
              <w:rPr>
                <w:b/>
                <w:u w:val="single"/>
                <w:lang w:eastAsia="ko-KR"/>
              </w:rPr>
              <w:t>Issue 1-2-</w:t>
            </w:r>
            <w:r>
              <w:rPr>
                <w:b/>
                <w:u w:val="single"/>
                <w:lang w:eastAsia="ko-KR"/>
              </w:rPr>
              <w:t>2</w:t>
            </w:r>
            <w:r w:rsidRPr="00654C57">
              <w:rPr>
                <w:b/>
                <w:u w:val="single"/>
                <w:lang w:eastAsia="ko-KR"/>
              </w:rPr>
              <w:t>:</w:t>
            </w:r>
            <w:r>
              <w:rPr>
                <w:b/>
                <w:u w:val="single"/>
                <w:lang w:eastAsia="ko-KR"/>
              </w:rPr>
              <w:t xml:space="preserve"> Channel quality reporting requirements</w:t>
            </w:r>
          </w:p>
          <w:p w14:paraId="2A3A2B09" w14:textId="77777777" w:rsidR="00447F49" w:rsidRPr="001165C9" w:rsidRDefault="00447F49" w:rsidP="00447F49">
            <w:pPr>
              <w:rPr>
                <w:b/>
                <w:u w:val="single"/>
                <w:lang w:eastAsia="ko-KR"/>
              </w:rPr>
            </w:pPr>
            <w:r w:rsidRPr="001165C9">
              <w:rPr>
                <w:b/>
                <w:u w:val="single"/>
                <w:lang w:eastAsia="ko-KR"/>
              </w:rPr>
              <w:t>Issue 1-2-</w:t>
            </w:r>
            <w:r>
              <w:rPr>
                <w:b/>
                <w:u w:val="single"/>
                <w:lang w:eastAsia="ko-KR"/>
              </w:rPr>
              <w:t>3</w:t>
            </w:r>
            <w:r w:rsidRPr="001165C9">
              <w:rPr>
                <w:b/>
                <w:u w:val="single"/>
                <w:lang w:eastAsia="ko-KR"/>
              </w:rPr>
              <w:t xml:space="preserve">: </w:t>
            </w:r>
            <w:r>
              <w:rPr>
                <w:b/>
                <w:u w:val="single"/>
                <w:lang w:eastAsia="ko-KR"/>
              </w:rPr>
              <w:t>T</w:t>
            </w:r>
            <w:r>
              <w:rPr>
                <w:rFonts w:hint="eastAsia"/>
                <w:b/>
                <w:u w:val="single"/>
                <w:lang w:eastAsia="zh-CN"/>
              </w:rPr>
              <w:t>e</w:t>
            </w:r>
            <w:r>
              <w:rPr>
                <w:b/>
                <w:u w:val="single"/>
                <w:lang w:eastAsia="zh-CN"/>
              </w:rPr>
              <w:t>st setup</w:t>
            </w:r>
            <w:r>
              <w:rPr>
                <w:b/>
                <w:u w:val="single"/>
                <w:lang w:eastAsia="ko-KR"/>
              </w:rPr>
              <w:t xml:space="preserve"> for CQI reporting definition test</w:t>
            </w:r>
          </w:p>
          <w:p w14:paraId="0A89B1AE" w14:textId="77777777" w:rsidR="00447F49" w:rsidRDefault="00447F49" w:rsidP="00447F49">
            <w:pPr>
              <w:spacing w:beforeLines="50" w:before="120"/>
              <w:rPr>
                <w:b/>
                <w:u w:val="single"/>
                <w:lang w:eastAsia="ko-KR"/>
              </w:rPr>
            </w:pPr>
            <w:r w:rsidRPr="001165C9">
              <w:rPr>
                <w:b/>
                <w:u w:val="single"/>
                <w:lang w:eastAsia="ko-KR"/>
              </w:rPr>
              <w:t>Issue 1-2-</w:t>
            </w:r>
            <w:r>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45A045B9" w14:textId="77777777" w:rsidR="00447F49" w:rsidRPr="001165C9" w:rsidRDefault="00447F49" w:rsidP="00447F49">
            <w:pPr>
              <w:spacing w:beforeLines="50" w:before="120"/>
              <w:rPr>
                <w:b/>
                <w:u w:val="single"/>
                <w:lang w:eastAsia="ko-KR"/>
              </w:rPr>
            </w:pPr>
            <w:r w:rsidRPr="001165C9">
              <w:rPr>
                <w:b/>
                <w:u w:val="single"/>
                <w:lang w:eastAsia="ko-KR"/>
              </w:rPr>
              <w:t>Issue 1-2-</w:t>
            </w:r>
            <w:r>
              <w:rPr>
                <w:b/>
                <w:u w:val="single"/>
                <w:lang w:eastAsia="ko-KR"/>
              </w:rPr>
              <w:t>5</w:t>
            </w:r>
            <w:r w:rsidRPr="001165C9">
              <w:rPr>
                <w:b/>
                <w:u w:val="single"/>
                <w:lang w:eastAsia="ko-KR"/>
              </w:rPr>
              <w:t xml:space="preserve">: </w:t>
            </w:r>
            <w:r>
              <w:rPr>
                <w:b/>
                <w:u w:val="single"/>
                <w:lang w:eastAsia="ko-KR"/>
              </w:rPr>
              <w:t xml:space="preserve">SNR </w:t>
            </w:r>
            <w:r>
              <w:rPr>
                <w:rFonts w:hint="eastAsia"/>
                <w:b/>
                <w:u w:val="single"/>
                <w:lang w:eastAsia="zh-CN"/>
              </w:rPr>
              <w:t>t</w:t>
            </w:r>
            <w:r w:rsidRPr="001165C9">
              <w:rPr>
                <w:b/>
                <w:u w:val="single"/>
                <w:lang w:eastAsia="ko-KR"/>
              </w:rPr>
              <w:t xml:space="preserve">est </w:t>
            </w:r>
            <w:r>
              <w:rPr>
                <w:b/>
                <w:u w:val="single"/>
                <w:lang w:eastAsia="ko-KR"/>
              </w:rPr>
              <w:t>point for CQI test</w:t>
            </w:r>
          </w:p>
          <w:p w14:paraId="309FB355" w14:textId="77777777" w:rsidR="00447F49" w:rsidRDefault="00447F49" w:rsidP="00447F49">
            <w:pPr>
              <w:spacing w:beforeLines="50" w:before="120"/>
              <w:rPr>
                <w:rFonts w:eastAsia="Malgun Gothic"/>
                <w:b/>
                <w:u w:val="single"/>
                <w:lang w:eastAsia="ko-KR"/>
              </w:rPr>
            </w:pPr>
            <w:r w:rsidRPr="001165C9">
              <w:rPr>
                <w:b/>
                <w:u w:val="single"/>
                <w:lang w:eastAsia="ko-KR"/>
              </w:rPr>
              <w:t>Issue 1-2-</w:t>
            </w:r>
            <w:r>
              <w:rPr>
                <w:b/>
                <w:u w:val="single"/>
                <w:lang w:eastAsia="ko-KR"/>
              </w:rPr>
              <w:t>6</w:t>
            </w:r>
            <w:r w:rsidRPr="001165C9">
              <w:rPr>
                <w:b/>
                <w:u w:val="single"/>
                <w:lang w:eastAsia="ko-KR"/>
              </w:rPr>
              <w:t xml:space="preserve">: </w:t>
            </w:r>
            <w:r>
              <w:rPr>
                <w:b/>
                <w:u w:val="single"/>
                <w:lang w:eastAsia="ko-KR"/>
              </w:rPr>
              <w:t>Scheduling</w:t>
            </w:r>
            <w:r w:rsidRPr="001165C9">
              <w:rPr>
                <w:b/>
                <w:u w:val="single"/>
                <w:lang w:eastAsia="ko-KR"/>
              </w:rPr>
              <w:t xml:space="preserve"> </w:t>
            </w:r>
            <w:r>
              <w:rPr>
                <w:b/>
                <w:u w:val="single"/>
                <w:lang w:eastAsia="ko-KR"/>
              </w:rPr>
              <w:t xml:space="preserve">pattern </w:t>
            </w:r>
            <w:r w:rsidRPr="001165C9">
              <w:rPr>
                <w:b/>
                <w:u w:val="single"/>
                <w:lang w:eastAsia="ko-KR"/>
              </w:rPr>
              <w:t xml:space="preserve">for </w:t>
            </w:r>
            <w:r>
              <w:rPr>
                <w:b/>
                <w:u w:val="single"/>
                <w:lang w:eastAsia="ko-KR"/>
              </w:rPr>
              <w:t xml:space="preserve">HD-FDD </w:t>
            </w:r>
            <w:r w:rsidRPr="001165C9">
              <w:rPr>
                <w:b/>
                <w:u w:val="single"/>
                <w:lang w:eastAsia="ko-KR"/>
              </w:rPr>
              <w:t xml:space="preserve">CQI </w:t>
            </w:r>
            <w:r>
              <w:rPr>
                <w:b/>
                <w:u w:val="single"/>
                <w:lang w:eastAsia="ko-KR"/>
              </w:rPr>
              <w:t xml:space="preserve">reporting </w:t>
            </w:r>
            <w:r w:rsidRPr="001165C9">
              <w:rPr>
                <w:b/>
                <w:u w:val="single"/>
                <w:lang w:eastAsia="ko-KR"/>
              </w:rPr>
              <w:t>test</w:t>
            </w:r>
          </w:p>
          <w:p w14:paraId="605997FD" w14:textId="77777777" w:rsidR="00447F49" w:rsidRPr="001165C9" w:rsidRDefault="00447F49" w:rsidP="00447F49">
            <w:pPr>
              <w:spacing w:beforeLines="50" w:before="120"/>
              <w:rPr>
                <w:b/>
                <w:u w:val="single"/>
                <w:lang w:eastAsia="ko-KR"/>
              </w:rPr>
            </w:pPr>
            <w:r w:rsidRPr="001165C9">
              <w:rPr>
                <w:b/>
                <w:u w:val="single"/>
                <w:lang w:eastAsia="ko-KR"/>
              </w:rPr>
              <w:t>Issue 1-2-</w:t>
            </w:r>
            <w:r>
              <w:rPr>
                <w:b/>
                <w:u w:val="single"/>
                <w:lang w:eastAsia="ko-KR"/>
              </w:rPr>
              <w:t>7</w:t>
            </w:r>
            <w:r w:rsidRPr="001165C9">
              <w:rPr>
                <w:b/>
                <w:u w:val="single"/>
                <w:lang w:eastAsia="ko-KR"/>
              </w:rPr>
              <w:t xml:space="preserve">: </w:t>
            </w:r>
            <w:r>
              <w:rPr>
                <w:b/>
                <w:u w:val="single"/>
                <w:lang w:eastAsia="ko-KR"/>
              </w:rPr>
              <w:t>CQI reporting test for TDD</w:t>
            </w:r>
          </w:p>
          <w:p w14:paraId="00CB831B" w14:textId="77777777" w:rsidR="00447F49" w:rsidRPr="00447F49" w:rsidRDefault="00447F49" w:rsidP="0005778F">
            <w:pPr>
              <w:spacing w:after="120"/>
              <w:rPr>
                <w:rFonts w:eastAsiaTheme="minorEastAsia"/>
                <w:color w:val="0070C0"/>
                <w:lang w:eastAsia="zh-CN"/>
              </w:rPr>
            </w:pPr>
          </w:p>
        </w:tc>
      </w:tr>
    </w:tbl>
    <w:p w14:paraId="055DC956" w14:textId="77777777" w:rsidR="009B4C2B" w:rsidRDefault="009C3C80" w:rsidP="005B4802">
      <w:pPr>
        <w:rPr>
          <w:color w:val="0070C0"/>
          <w:lang w:val="en-US" w:eastAsia="zh-CN"/>
        </w:rPr>
      </w:pPr>
      <w:r w:rsidRPr="003418CB">
        <w:rPr>
          <w:rFonts w:hint="eastAsia"/>
          <w:color w:val="0070C0"/>
          <w:lang w:val="en-US" w:eastAsia="zh-CN"/>
        </w:rPr>
        <w:t xml:space="preserve"> </w:t>
      </w:r>
    </w:p>
    <w:tbl>
      <w:tblPr>
        <w:tblStyle w:val="afd"/>
        <w:tblW w:w="0" w:type="auto"/>
        <w:tblLook w:val="04A0" w:firstRow="1" w:lastRow="0" w:firstColumn="1" w:lastColumn="0" w:noHBand="0" w:noVBand="1"/>
      </w:tblPr>
      <w:tblGrid>
        <w:gridCol w:w="1236"/>
        <w:gridCol w:w="8395"/>
      </w:tblGrid>
      <w:tr w:rsidR="009B4C2B" w:rsidRPr="00447F49" w14:paraId="6B75C5AE" w14:textId="77777777" w:rsidTr="00AD26D3">
        <w:tc>
          <w:tcPr>
            <w:tcW w:w="1236" w:type="dxa"/>
          </w:tcPr>
          <w:p w14:paraId="7A019E43" w14:textId="1B68991F" w:rsidR="009B4C2B" w:rsidRPr="003418CB" w:rsidRDefault="009B4C2B" w:rsidP="00AD26D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B216F1F" w14:textId="16C70C9C" w:rsidR="009B4C2B" w:rsidRDefault="009B4C2B" w:rsidP="00AD26D3">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CQI measurement resources</w:t>
            </w:r>
          </w:p>
          <w:p w14:paraId="6D3B880C" w14:textId="7FC51BB0" w:rsidR="009B4C2B" w:rsidRPr="002E5C67" w:rsidRDefault="008A1781" w:rsidP="00AD26D3">
            <w:pPr>
              <w:spacing w:beforeLines="50" w:before="120"/>
              <w:rPr>
                <w:bCs/>
                <w:lang w:eastAsia="ko-KR"/>
              </w:rPr>
            </w:pPr>
            <w:r>
              <w:rPr>
                <w:bCs/>
                <w:lang w:eastAsia="ko-KR"/>
              </w:rPr>
              <w:t>Support Option 1.</w:t>
            </w:r>
          </w:p>
          <w:p w14:paraId="3CB0B8A0" w14:textId="77777777" w:rsidR="009B4C2B" w:rsidRPr="00654C57" w:rsidRDefault="009B4C2B" w:rsidP="00AD26D3">
            <w:pPr>
              <w:spacing w:beforeLines="50" w:before="120"/>
              <w:rPr>
                <w:b/>
                <w:u w:val="single"/>
                <w:lang w:eastAsia="ko-KR"/>
              </w:rPr>
            </w:pPr>
            <w:r w:rsidRPr="00654C57">
              <w:rPr>
                <w:b/>
                <w:u w:val="single"/>
                <w:lang w:eastAsia="ko-KR"/>
              </w:rPr>
              <w:t>Issue 1-2-</w:t>
            </w:r>
            <w:r>
              <w:rPr>
                <w:b/>
                <w:u w:val="single"/>
                <w:lang w:eastAsia="ko-KR"/>
              </w:rPr>
              <w:t>2</w:t>
            </w:r>
            <w:r w:rsidRPr="00654C57">
              <w:rPr>
                <w:b/>
                <w:u w:val="single"/>
                <w:lang w:eastAsia="ko-KR"/>
              </w:rPr>
              <w:t>:</w:t>
            </w:r>
            <w:r>
              <w:rPr>
                <w:b/>
                <w:u w:val="single"/>
                <w:lang w:eastAsia="ko-KR"/>
              </w:rPr>
              <w:t xml:space="preserve"> Channel quality reporting requirements</w:t>
            </w:r>
          </w:p>
          <w:p w14:paraId="36FF62F5" w14:textId="279DD0E3" w:rsidR="009B4C2B" w:rsidRDefault="003A4D8C" w:rsidP="009B4C2B">
            <w:pPr>
              <w:spacing w:beforeLines="50" w:before="120"/>
              <w:rPr>
                <w:bCs/>
                <w:lang w:eastAsia="ko-KR"/>
              </w:rPr>
            </w:pPr>
            <w:r>
              <w:rPr>
                <w:bCs/>
                <w:lang w:eastAsia="ko-KR"/>
              </w:rPr>
              <w:t xml:space="preserve">We think the third bullet in option 1 is necessary. </w:t>
            </w:r>
            <w:r w:rsidR="00F5650B">
              <w:rPr>
                <w:bCs/>
                <w:lang w:eastAsia="ko-KR"/>
              </w:rPr>
              <w:t>We</w:t>
            </w:r>
            <w:r>
              <w:rPr>
                <w:bCs/>
                <w:lang w:eastAsia="ko-KR"/>
              </w:rPr>
              <w:t xml:space="preserve"> agree with Huawei the NPDCCH repetition number with 1% BLER and NPDSCH MCS/repetition with 10% BLER </w:t>
            </w:r>
            <w:r w:rsidR="00F5650B">
              <w:rPr>
                <w:bCs/>
                <w:lang w:eastAsia="ko-KR"/>
              </w:rPr>
              <w:t>should be matched</w:t>
            </w:r>
            <w:r>
              <w:rPr>
                <w:bCs/>
                <w:lang w:eastAsia="ko-KR"/>
              </w:rPr>
              <w:t xml:space="preserve"> as designed by RAN1</w:t>
            </w:r>
            <w:r w:rsidR="00F5650B">
              <w:rPr>
                <w:bCs/>
                <w:lang w:eastAsia="ko-KR"/>
              </w:rPr>
              <w:t xml:space="preserve"> in the </w:t>
            </w:r>
            <w:r w:rsidR="0062481D">
              <w:rPr>
                <w:bCs/>
                <w:lang w:eastAsia="ko-KR"/>
              </w:rPr>
              <w:t xml:space="preserve">ideal condition, i.e., </w:t>
            </w:r>
            <w:r w:rsidR="00F5650B">
              <w:rPr>
                <w:bCs/>
                <w:lang w:eastAsia="ko-KR"/>
              </w:rPr>
              <w:t xml:space="preserve">static </w:t>
            </w:r>
            <w:r w:rsidR="0062481D">
              <w:rPr>
                <w:bCs/>
                <w:lang w:eastAsia="ko-KR"/>
              </w:rPr>
              <w:t>channel,</w:t>
            </w:r>
            <w:r w:rsidR="00F5650B">
              <w:rPr>
                <w:bCs/>
                <w:lang w:eastAsia="ko-KR"/>
              </w:rPr>
              <w:t xml:space="preserve"> white noise</w:t>
            </w:r>
            <w:r w:rsidR="0062481D">
              <w:rPr>
                <w:bCs/>
                <w:lang w:eastAsia="ko-KR"/>
              </w:rPr>
              <w:t xml:space="preserve">, no RF impairments. </w:t>
            </w:r>
          </w:p>
          <w:p w14:paraId="673F45A7" w14:textId="370039ED" w:rsidR="003A4D8C" w:rsidRDefault="003A4D8C" w:rsidP="009B4C2B">
            <w:pPr>
              <w:spacing w:beforeLines="50" w:before="120"/>
              <w:rPr>
                <w:bCs/>
                <w:lang w:eastAsia="ko-KR"/>
              </w:rPr>
            </w:pPr>
            <w:r>
              <w:rPr>
                <w:bCs/>
                <w:lang w:eastAsia="ko-KR"/>
              </w:rPr>
              <w:t xml:space="preserve">However in the real environment, the channel is not always </w:t>
            </w:r>
            <w:r w:rsidR="0062481D">
              <w:rPr>
                <w:bCs/>
                <w:lang w:eastAsia="ko-KR"/>
              </w:rPr>
              <w:t>AWGN and we also need to consider non-linear RF impairments.</w:t>
            </w:r>
            <w:r>
              <w:rPr>
                <w:bCs/>
                <w:lang w:eastAsia="ko-KR"/>
              </w:rPr>
              <w:t xml:space="preserve"> In this case the mismatch may happen between NPDCCH repetition level NPDSCH MCS/repetition as pointed in our paper. </w:t>
            </w:r>
          </w:p>
          <w:p w14:paraId="02B0BAF5" w14:textId="37EF93F8" w:rsidR="003A4D8C" w:rsidRDefault="003A4D8C" w:rsidP="009B4C2B">
            <w:pPr>
              <w:spacing w:beforeLines="50" w:before="120"/>
              <w:rPr>
                <w:bCs/>
                <w:lang w:eastAsia="ko-KR"/>
              </w:rPr>
            </w:pPr>
            <w:r>
              <w:rPr>
                <w:bCs/>
                <w:lang w:eastAsia="ko-KR"/>
              </w:rPr>
              <w:t xml:space="preserve">We therefore propose to add the third bullet to avoid confusion in the UE implementation. </w:t>
            </w:r>
          </w:p>
          <w:p w14:paraId="7D0C5C9E" w14:textId="77777777" w:rsidR="003A4D8C" w:rsidRPr="005A177E" w:rsidRDefault="003A4D8C" w:rsidP="009B4C2B">
            <w:pPr>
              <w:spacing w:beforeLines="50" w:before="120"/>
              <w:rPr>
                <w:bCs/>
                <w:lang w:eastAsia="ko-KR"/>
              </w:rPr>
            </w:pPr>
          </w:p>
          <w:p w14:paraId="62A7AD16" w14:textId="77777777" w:rsidR="009B4C2B" w:rsidRPr="001165C9" w:rsidRDefault="009B4C2B" w:rsidP="00AD26D3">
            <w:pPr>
              <w:rPr>
                <w:b/>
                <w:u w:val="single"/>
                <w:lang w:eastAsia="ko-KR"/>
              </w:rPr>
            </w:pPr>
            <w:r w:rsidRPr="001165C9">
              <w:rPr>
                <w:b/>
                <w:u w:val="single"/>
                <w:lang w:eastAsia="ko-KR"/>
              </w:rPr>
              <w:t>Issue 1-2-</w:t>
            </w:r>
            <w:r>
              <w:rPr>
                <w:b/>
                <w:u w:val="single"/>
                <w:lang w:eastAsia="ko-KR"/>
              </w:rPr>
              <w:t>3</w:t>
            </w:r>
            <w:r w:rsidRPr="001165C9">
              <w:rPr>
                <w:b/>
                <w:u w:val="single"/>
                <w:lang w:eastAsia="ko-KR"/>
              </w:rPr>
              <w:t xml:space="preserve">: </w:t>
            </w:r>
            <w:r>
              <w:rPr>
                <w:b/>
                <w:u w:val="single"/>
                <w:lang w:eastAsia="ko-KR"/>
              </w:rPr>
              <w:t>T</w:t>
            </w:r>
            <w:r>
              <w:rPr>
                <w:rFonts w:hint="eastAsia"/>
                <w:b/>
                <w:u w:val="single"/>
                <w:lang w:eastAsia="zh-CN"/>
              </w:rPr>
              <w:t>e</w:t>
            </w:r>
            <w:r>
              <w:rPr>
                <w:b/>
                <w:u w:val="single"/>
                <w:lang w:eastAsia="zh-CN"/>
              </w:rPr>
              <w:t>st setup</w:t>
            </w:r>
            <w:r>
              <w:rPr>
                <w:b/>
                <w:u w:val="single"/>
                <w:lang w:eastAsia="ko-KR"/>
              </w:rPr>
              <w:t xml:space="preserve"> for CQI reporting definition test</w:t>
            </w:r>
          </w:p>
          <w:p w14:paraId="7E8415B6" w14:textId="7897CC05" w:rsidR="009B4C2B" w:rsidRPr="005A177E" w:rsidRDefault="003A4D8C" w:rsidP="009B4C2B">
            <w:pPr>
              <w:spacing w:beforeLines="50" w:before="120"/>
              <w:rPr>
                <w:bCs/>
                <w:lang w:eastAsia="ko-KR"/>
              </w:rPr>
            </w:pPr>
            <w:r>
              <w:rPr>
                <w:bCs/>
                <w:lang w:eastAsia="ko-KR"/>
              </w:rPr>
              <w:t>Support Option 1.</w:t>
            </w:r>
          </w:p>
          <w:p w14:paraId="55A81276" w14:textId="77777777" w:rsidR="009B4C2B" w:rsidRDefault="009B4C2B" w:rsidP="00AD26D3">
            <w:pPr>
              <w:spacing w:beforeLines="50" w:before="120"/>
              <w:rPr>
                <w:b/>
                <w:u w:val="single"/>
                <w:lang w:eastAsia="ko-KR"/>
              </w:rPr>
            </w:pPr>
            <w:r w:rsidRPr="001165C9">
              <w:rPr>
                <w:b/>
                <w:u w:val="single"/>
                <w:lang w:eastAsia="ko-KR"/>
              </w:rPr>
              <w:t>Issue 1-2-</w:t>
            </w:r>
            <w:r>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2C41D69D" w14:textId="21550B6F" w:rsidR="009B4C2B" w:rsidRPr="005A177E" w:rsidRDefault="003A4D8C" w:rsidP="009B4C2B">
            <w:pPr>
              <w:spacing w:beforeLines="50" w:before="120"/>
              <w:rPr>
                <w:bCs/>
                <w:lang w:eastAsia="ko-KR"/>
              </w:rPr>
            </w:pPr>
            <w:r>
              <w:rPr>
                <w:bCs/>
                <w:lang w:eastAsia="ko-KR"/>
              </w:rPr>
              <w:t>Support Option 1.</w:t>
            </w:r>
          </w:p>
          <w:p w14:paraId="2BD9212B" w14:textId="77777777" w:rsidR="009B4C2B" w:rsidRPr="001165C9" w:rsidRDefault="009B4C2B" w:rsidP="00AD26D3">
            <w:pPr>
              <w:spacing w:beforeLines="50" w:before="120"/>
              <w:rPr>
                <w:b/>
                <w:u w:val="single"/>
                <w:lang w:eastAsia="ko-KR"/>
              </w:rPr>
            </w:pPr>
            <w:r w:rsidRPr="001165C9">
              <w:rPr>
                <w:b/>
                <w:u w:val="single"/>
                <w:lang w:eastAsia="ko-KR"/>
              </w:rPr>
              <w:t>Issue 1-2-</w:t>
            </w:r>
            <w:r>
              <w:rPr>
                <w:b/>
                <w:u w:val="single"/>
                <w:lang w:eastAsia="ko-KR"/>
              </w:rPr>
              <w:t>5</w:t>
            </w:r>
            <w:r w:rsidRPr="001165C9">
              <w:rPr>
                <w:b/>
                <w:u w:val="single"/>
                <w:lang w:eastAsia="ko-KR"/>
              </w:rPr>
              <w:t xml:space="preserve">: </w:t>
            </w:r>
            <w:r>
              <w:rPr>
                <w:b/>
                <w:u w:val="single"/>
                <w:lang w:eastAsia="ko-KR"/>
              </w:rPr>
              <w:t xml:space="preserve">SNR </w:t>
            </w:r>
            <w:r>
              <w:rPr>
                <w:rFonts w:hint="eastAsia"/>
                <w:b/>
                <w:u w:val="single"/>
                <w:lang w:eastAsia="zh-CN"/>
              </w:rPr>
              <w:t>t</w:t>
            </w:r>
            <w:r w:rsidRPr="001165C9">
              <w:rPr>
                <w:b/>
                <w:u w:val="single"/>
                <w:lang w:eastAsia="ko-KR"/>
              </w:rPr>
              <w:t xml:space="preserve">est </w:t>
            </w:r>
            <w:r>
              <w:rPr>
                <w:b/>
                <w:u w:val="single"/>
                <w:lang w:eastAsia="ko-KR"/>
              </w:rPr>
              <w:t>point for CQI test</w:t>
            </w:r>
          </w:p>
          <w:p w14:paraId="74D3034C" w14:textId="1DEE161D" w:rsidR="009B4C2B" w:rsidRPr="005A177E" w:rsidRDefault="003A4D8C" w:rsidP="009B4C2B">
            <w:pPr>
              <w:spacing w:beforeLines="50" w:before="120"/>
              <w:rPr>
                <w:bCs/>
                <w:lang w:eastAsia="ko-KR"/>
              </w:rPr>
            </w:pPr>
            <w:r>
              <w:rPr>
                <w:bCs/>
                <w:lang w:eastAsia="ko-KR"/>
              </w:rPr>
              <w:t>Support Option 1</w:t>
            </w:r>
          </w:p>
          <w:p w14:paraId="43DA4277" w14:textId="77777777" w:rsidR="009B4C2B" w:rsidRDefault="009B4C2B" w:rsidP="00AD26D3">
            <w:pPr>
              <w:spacing w:beforeLines="50" w:before="120"/>
              <w:rPr>
                <w:rFonts w:eastAsia="Malgun Gothic"/>
                <w:b/>
                <w:u w:val="single"/>
                <w:lang w:eastAsia="ko-KR"/>
              </w:rPr>
            </w:pPr>
            <w:r w:rsidRPr="001165C9">
              <w:rPr>
                <w:b/>
                <w:u w:val="single"/>
                <w:lang w:eastAsia="ko-KR"/>
              </w:rPr>
              <w:t>Issue 1-2-</w:t>
            </w:r>
            <w:r>
              <w:rPr>
                <w:b/>
                <w:u w:val="single"/>
                <w:lang w:eastAsia="ko-KR"/>
              </w:rPr>
              <w:t>6</w:t>
            </w:r>
            <w:r w:rsidRPr="001165C9">
              <w:rPr>
                <w:b/>
                <w:u w:val="single"/>
                <w:lang w:eastAsia="ko-KR"/>
              </w:rPr>
              <w:t xml:space="preserve">: </w:t>
            </w:r>
            <w:r>
              <w:rPr>
                <w:b/>
                <w:u w:val="single"/>
                <w:lang w:eastAsia="ko-KR"/>
              </w:rPr>
              <w:t>Scheduling</w:t>
            </w:r>
            <w:r w:rsidRPr="001165C9">
              <w:rPr>
                <w:b/>
                <w:u w:val="single"/>
                <w:lang w:eastAsia="ko-KR"/>
              </w:rPr>
              <w:t xml:space="preserve"> </w:t>
            </w:r>
            <w:r>
              <w:rPr>
                <w:b/>
                <w:u w:val="single"/>
                <w:lang w:eastAsia="ko-KR"/>
              </w:rPr>
              <w:t xml:space="preserve">pattern </w:t>
            </w:r>
            <w:r w:rsidRPr="001165C9">
              <w:rPr>
                <w:b/>
                <w:u w:val="single"/>
                <w:lang w:eastAsia="ko-KR"/>
              </w:rPr>
              <w:t xml:space="preserve">for </w:t>
            </w:r>
            <w:r>
              <w:rPr>
                <w:b/>
                <w:u w:val="single"/>
                <w:lang w:eastAsia="ko-KR"/>
              </w:rPr>
              <w:t xml:space="preserve">HD-FDD </w:t>
            </w:r>
            <w:r w:rsidRPr="001165C9">
              <w:rPr>
                <w:b/>
                <w:u w:val="single"/>
                <w:lang w:eastAsia="ko-KR"/>
              </w:rPr>
              <w:t xml:space="preserve">CQI </w:t>
            </w:r>
            <w:r>
              <w:rPr>
                <w:b/>
                <w:u w:val="single"/>
                <w:lang w:eastAsia="ko-KR"/>
              </w:rPr>
              <w:t xml:space="preserve">reporting </w:t>
            </w:r>
            <w:r w:rsidRPr="001165C9">
              <w:rPr>
                <w:b/>
                <w:u w:val="single"/>
                <w:lang w:eastAsia="ko-KR"/>
              </w:rPr>
              <w:t>test</w:t>
            </w:r>
          </w:p>
          <w:p w14:paraId="5E3278A3" w14:textId="4FB9F806" w:rsidR="009B4C2B" w:rsidRPr="005A177E" w:rsidRDefault="003A4D8C" w:rsidP="009B4C2B">
            <w:pPr>
              <w:spacing w:beforeLines="50" w:before="120"/>
              <w:rPr>
                <w:bCs/>
                <w:lang w:eastAsia="ko-KR"/>
              </w:rPr>
            </w:pPr>
            <w:r>
              <w:rPr>
                <w:bCs/>
                <w:lang w:eastAsia="ko-KR"/>
              </w:rPr>
              <w:t>Support Option 1 as the sta</w:t>
            </w:r>
            <w:r w:rsidR="00AD1F52">
              <w:rPr>
                <w:bCs/>
                <w:lang w:eastAsia="ko-KR"/>
              </w:rPr>
              <w:t>r</w:t>
            </w:r>
            <w:r>
              <w:rPr>
                <w:bCs/>
                <w:lang w:eastAsia="ko-KR"/>
              </w:rPr>
              <w:t>ting point.</w:t>
            </w:r>
          </w:p>
          <w:p w14:paraId="2734B2E3" w14:textId="77777777" w:rsidR="009B4C2B" w:rsidRPr="001165C9" w:rsidRDefault="009B4C2B" w:rsidP="00AD26D3">
            <w:pPr>
              <w:spacing w:beforeLines="50" w:before="120"/>
              <w:rPr>
                <w:b/>
                <w:u w:val="single"/>
                <w:lang w:eastAsia="ko-KR"/>
              </w:rPr>
            </w:pPr>
            <w:r w:rsidRPr="001165C9">
              <w:rPr>
                <w:b/>
                <w:u w:val="single"/>
                <w:lang w:eastAsia="ko-KR"/>
              </w:rPr>
              <w:t>Issue 1-2-</w:t>
            </w:r>
            <w:r>
              <w:rPr>
                <w:b/>
                <w:u w:val="single"/>
                <w:lang w:eastAsia="ko-KR"/>
              </w:rPr>
              <w:t>7</w:t>
            </w:r>
            <w:r w:rsidRPr="001165C9">
              <w:rPr>
                <w:b/>
                <w:u w:val="single"/>
                <w:lang w:eastAsia="ko-KR"/>
              </w:rPr>
              <w:t xml:space="preserve">: </w:t>
            </w:r>
            <w:r>
              <w:rPr>
                <w:b/>
                <w:u w:val="single"/>
                <w:lang w:eastAsia="ko-KR"/>
              </w:rPr>
              <w:t>CQI reporting test for TDD</w:t>
            </w:r>
          </w:p>
          <w:p w14:paraId="0A38F0A2" w14:textId="4D2E05BA" w:rsidR="009B4C2B" w:rsidRPr="005A177E" w:rsidRDefault="003A4D8C" w:rsidP="009B4C2B">
            <w:pPr>
              <w:spacing w:beforeLines="50" w:before="120"/>
              <w:rPr>
                <w:bCs/>
                <w:lang w:eastAsia="ko-KR"/>
              </w:rPr>
            </w:pPr>
            <w:r>
              <w:rPr>
                <w:bCs/>
                <w:lang w:eastAsia="ko-KR"/>
              </w:rPr>
              <w:lastRenderedPageBreak/>
              <w:t xml:space="preserve">Support the recommended WF. </w:t>
            </w:r>
          </w:p>
          <w:p w14:paraId="2BBF7845" w14:textId="17CA44B0" w:rsidR="009B4C2B" w:rsidRPr="00447F49" w:rsidRDefault="009B4C2B" w:rsidP="00AD26D3">
            <w:pPr>
              <w:spacing w:after="120"/>
              <w:rPr>
                <w:rFonts w:eastAsiaTheme="minorEastAsia"/>
                <w:color w:val="0070C0"/>
                <w:lang w:eastAsia="zh-CN"/>
              </w:rPr>
            </w:pPr>
          </w:p>
        </w:tc>
      </w:tr>
      <w:tr w:rsidR="00916BA7" w:rsidRPr="00447F49" w14:paraId="67662CD0" w14:textId="77777777" w:rsidTr="00AD26D3">
        <w:tc>
          <w:tcPr>
            <w:tcW w:w="1236" w:type="dxa"/>
          </w:tcPr>
          <w:p w14:paraId="07AB4E81" w14:textId="537CFB64" w:rsidR="00916BA7" w:rsidRDefault="00916BA7" w:rsidP="00AD26D3">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68CBB3F4" w14:textId="1A655908" w:rsidR="008545B1" w:rsidRDefault="008545B1" w:rsidP="008545B1">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CQI measurement resources</w:t>
            </w:r>
          </w:p>
          <w:p w14:paraId="06D52876" w14:textId="77777777" w:rsidR="00C2273B" w:rsidRPr="00DE1EEA" w:rsidRDefault="00C7172D" w:rsidP="008545B1">
            <w:pPr>
              <w:spacing w:beforeLines="50" w:before="120"/>
              <w:rPr>
                <w:bCs/>
                <w:lang w:eastAsia="ko-KR"/>
              </w:rPr>
            </w:pPr>
            <w:r w:rsidRPr="00DE1EEA">
              <w:rPr>
                <w:bCs/>
                <w:lang w:eastAsia="ko-KR"/>
              </w:rPr>
              <w:t xml:space="preserve">We can </w:t>
            </w:r>
            <w:r w:rsidR="00367173" w:rsidRPr="00DE1EEA">
              <w:rPr>
                <w:bCs/>
                <w:lang w:eastAsia="ko-KR"/>
              </w:rPr>
              <w:t>agree with o</w:t>
            </w:r>
            <w:r w:rsidR="00905B9B" w:rsidRPr="00DE1EEA">
              <w:rPr>
                <w:bCs/>
                <w:lang w:eastAsia="ko-KR"/>
              </w:rPr>
              <w:t xml:space="preserve">ption 1 </w:t>
            </w:r>
            <w:r w:rsidR="00367173" w:rsidRPr="00DE1EEA">
              <w:rPr>
                <w:bCs/>
                <w:lang w:eastAsia="ko-KR"/>
              </w:rPr>
              <w:t>a</w:t>
            </w:r>
            <w:r w:rsidR="00905B9B" w:rsidRPr="00DE1EEA">
              <w:rPr>
                <w:bCs/>
                <w:lang w:eastAsia="ko-KR"/>
              </w:rPr>
              <w:t>s</w:t>
            </w:r>
            <w:r w:rsidR="00367173" w:rsidRPr="00DE1EEA">
              <w:rPr>
                <w:bCs/>
                <w:lang w:eastAsia="ko-KR"/>
              </w:rPr>
              <w:t xml:space="preserve"> the baseline</w:t>
            </w:r>
            <w:r w:rsidR="00C2273B" w:rsidRPr="00DE1EEA">
              <w:rPr>
                <w:bCs/>
                <w:lang w:eastAsia="ko-KR"/>
              </w:rPr>
              <w:t xml:space="preserve"> and we would like to keep the FFS from the previous meeting.</w:t>
            </w:r>
          </w:p>
          <w:p w14:paraId="76F77668" w14:textId="77777777" w:rsidR="00C2273B" w:rsidRDefault="00C2273B" w:rsidP="00C2273B">
            <w:pPr>
              <w:numPr>
                <w:ilvl w:val="0"/>
                <w:numId w:val="1"/>
              </w:numPr>
              <w:ind w:left="644"/>
              <w:rPr>
                <w:lang w:eastAsia="zh-CN"/>
              </w:rPr>
            </w:pPr>
            <w:r>
              <w:rPr>
                <w:lang w:eastAsia="zh-CN"/>
              </w:rPr>
              <w:t>FFS</w:t>
            </w:r>
            <w:r w:rsidRPr="00F41304">
              <w:rPr>
                <w:lang w:eastAsia="zh-CN"/>
              </w:rPr>
              <w:t xml:space="preserve"> </w:t>
            </w:r>
            <w:r>
              <w:rPr>
                <w:lang w:eastAsia="zh-CN"/>
              </w:rPr>
              <w:t>a</w:t>
            </w:r>
            <w:r w:rsidRPr="00F41304">
              <w:rPr>
                <w:lang w:eastAsia="zh-CN"/>
              </w:rPr>
              <w:t xml:space="preserve"> cap on the measurement duration should be considered</w:t>
            </w:r>
            <w:r>
              <w:rPr>
                <w:lang w:eastAsia="zh-CN"/>
              </w:rPr>
              <w:t>, further discuss it in demodulation part.</w:t>
            </w:r>
          </w:p>
          <w:p w14:paraId="3D154F2A" w14:textId="504690D9" w:rsidR="00795AC9" w:rsidRPr="00DE1EEA" w:rsidRDefault="00905B9B" w:rsidP="008545B1">
            <w:pPr>
              <w:spacing w:beforeLines="50" w:before="120"/>
              <w:rPr>
                <w:bCs/>
                <w:lang w:eastAsia="ko-KR"/>
              </w:rPr>
            </w:pPr>
            <w:r w:rsidRPr="00DE1EEA">
              <w:rPr>
                <w:bCs/>
                <w:u w:val="single"/>
                <w:lang w:eastAsia="ko-KR"/>
              </w:rPr>
              <w:t xml:space="preserve"> </w:t>
            </w:r>
            <w:r w:rsidR="000D1328" w:rsidRPr="00DE1EEA">
              <w:rPr>
                <w:bCs/>
                <w:lang w:eastAsia="ko-KR"/>
              </w:rPr>
              <w:t>The concern is that the measurement</w:t>
            </w:r>
            <w:r w:rsidR="00335C17" w:rsidRPr="00DE1EEA">
              <w:rPr>
                <w:bCs/>
                <w:lang w:eastAsia="ko-KR"/>
              </w:rPr>
              <w:t xml:space="preserve"> duration could be too long depending on configuration and the CQI </w:t>
            </w:r>
            <w:r w:rsidR="00534CED" w:rsidRPr="00DE1EEA">
              <w:rPr>
                <w:bCs/>
                <w:lang w:eastAsia="ko-KR"/>
              </w:rPr>
              <w:t xml:space="preserve">could be based on </w:t>
            </w:r>
            <w:r w:rsidR="00AC3A6C" w:rsidRPr="00DE1EEA">
              <w:rPr>
                <w:bCs/>
                <w:lang w:eastAsia="ko-KR"/>
              </w:rPr>
              <w:t xml:space="preserve">outdated measurements. </w:t>
            </w:r>
            <w:r w:rsidR="00F84E5F">
              <w:rPr>
                <w:bCs/>
                <w:lang w:eastAsia="ko-KR"/>
              </w:rPr>
              <w:t>We</w:t>
            </w:r>
            <w:r w:rsidR="00EA5BAB">
              <w:rPr>
                <w:bCs/>
                <w:lang w:eastAsia="ko-KR"/>
              </w:rPr>
              <w:t xml:space="preserve"> would</w:t>
            </w:r>
            <w:r w:rsidR="00F84E5F">
              <w:rPr>
                <w:bCs/>
                <w:lang w:eastAsia="ko-KR"/>
              </w:rPr>
              <w:t xml:space="preserve"> like to hear other companies</w:t>
            </w:r>
            <w:r w:rsidR="00EA5BAB">
              <w:rPr>
                <w:bCs/>
                <w:lang w:eastAsia="ko-KR"/>
              </w:rPr>
              <w:t>’</w:t>
            </w:r>
            <w:r w:rsidR="00F84E5F">
              <w:rPr>
                <w:bCs/>
                <w:lang w:eastAsia="ko-KR"/>
              </w:rPr>
              <w:t xml:space="preserve"> views.</w:t>
            </w:r>
          </w:p>
          <w:p w14:paraId="69C373F3" w14:textId="318DF61A" w:rsidR="008545B1" w:rsidRDefault="008545B1" w:rsidP="008545B1">
            <w:pPr>
              <w:spacing w:beforeLines="50" w:before="120"/>
              <w:rPr>
                <w:b/>
                <w:u w:val="single"/>
                <w:lang w:eastAsia="ko-KR"/>
              </w:rPr>
            </w:pPr>
            <w:r w:rsidRPr="00654C57">
              <w:rPr>
                <w:b/>
                <w:u w:val="single"/>
                <w:lang w:eastAsia="ko-KR"/>
              </w:rPr>
              <w:t>Issue 1-2-</w:t>
            </w:r>
            <w:r>
              <w:rPr>
                <w:b/>
                <w:u w:val="single"/>
                <w:lang w:eastAsia="ko-KR"/>
              </w:rPr>
              <w:t>2</w:t>
            </w:r>
            <w:r w:rsidRPr="00654C57">
              <w:rPr>
                <w:b/>
                <w:u w:val="single"/>
                <w:lang w:eastAsia="ko-KR"/>
              </w:rPr>
              <w:t>:</w:t>
            </w:r>
            <w:r>
              <w:rPr>
                <w:b/>
                <w:u w:val="single"/>
                <w:lang w:eastAsia="ko-KR"/>
              </w:rPr>
              <w:t xml:space="preserve"> Channel quality reporting requirements</w:t>
            </w:r>
          </w:p>
          <w:p w14:paraId="2E270070" w14:textId="642D133F" w:rsidR="00AC3A6C" w:rsidRDefault="007E19AB" w:rsidP="008545B1">
            <w:pPr>
              <w:spacing w:beforeLines="50" w:before="120"/>
              <w:rPr>
                <w:b/>
                <w:u w:val="single"/>
                <w:lang w:eastAsia="ko-KR"/>
              </w:rPr>
            </w:pPr>
            <w:r>
              <w:rPr>
                <w:b/>
                <w:u w:val="single"/>
                <w:lang w:eastAsia="ko-KR"/>
              </w:rPr>
              <w:t>We propose a</w:t>
            </w:r>
            <w:r w:rsidR="001D1035">
              <w:rPr>
                <w:b/>
                <w:u w:val="single"/>
                <w:lang w:eastAsia="ko-KR"/>
              </w:rPr>
              <w:t>n alternate wording based on our understanding:</w:t>
            </w:r>
          </w:p>
          <w:p w14:paraId="30483E3D" w14:textId="7183C462" w:rsidR="001D1035" w:rsidRDefault="00693D71" w:rsidP="008545B1">
            <w:pPr>
              <w:spacing w:beforeLines="50" w:before="120"/>
              <w:rPr>
                <w:bCs/>
                <w:lang w:eastAsia="ko-KR"/>
              </w:rPr>
            </w:pPr>
            <w:r w:rsidRPr="00DE1EEA">
              <w:rPr>
                <w:bCs/>
                <w:lang w:eastAsia="ko-KR"/>
              </w:rPr>
              <w:t>When the UE is configured with DL 16-QAM</w:t>
            </w:r>
            <w:r w:rsidR="00E510BC" w:rsidRPr="00DE1EEA">
              <w:rPr>
                <w:bCs/>
                <w:lang w:eastAsia="ko-KR"/>
              </w:rPr>
              <w:t>, t</w:t>
            </w:r>
            <w:r w:rsidR="001D1035" w:rsidRPr="00DE1EEA">
              <w:rPr>
                <w:bCs/>
                <w:lang w:eastAsia="ko-KR"/>
              </w:rPr>
              <w:t>he reported CQI</w:t>
            </w:r>
            <w:r w:rsidR="00E510BC" w:rsidRPr="00DE1EEA">
              <w:rPr>
                <w:bCs/>
                <w:lang w:eastAsia="ko-KR"/>
              </w:rPr>
              <w:t xml:space="preserve"> using the </w:t>
            </w:r>
            <w:r w:rsidR="00847A28" w:rsidRPr="00DE1EEA">
              <w:rPr>
                <w:bCs/>
                <w:lang w:eastAsia="ko-KR"/>
              </w:rPr>
              <w:t>channel quality report for 16-QSM</w:t>
            </w:r>
            <w:r w:rsidR="001D1035" w:rsidRPr="00DE1EEA">
              <w:rPr>
                <w:bCs/>
                <w:lang w:eastAsia="ko-KR"/>
              </w:rPr>
              <w:t xml:space="preserve"> </w:t>
            </w:r>
            <w:r w:rsidRPr="00DE1EEA">
              <w:rPr>
                <w:bCs/>
                <w:lang w:eastAsia="ko-KR"/>
              </w:rPr>
              <w:t>should s</w:t>
            </w:r>
            <w:r w:rsidR="00847A28" w:rsidRPr="00DE1EEA">
              <w:rPr>
                <w:bCs/>
                <w:lang w:eastAsia="ko-KR"/>
              </w:rPr>
              <w:t>atisfy the following:</w:t>
            </w:r>
          </w:p>
          <w:p w14:paraId="6711D5DD" w14:textId="746DFA69" w:rsidR="003D5DB7" w:rsidRPr="00DE1EEA" w:rsidRDefault="003D5DB7" w:rsidP="003D5DB7">
            <w:pPr>
              <w:pStyle w:val="afe"/>
              <w:numPr>
                <w:ilvl w:val="0"/>
                <w:numId w:val="30"/>
              </w:numPr>
              <w:spacing w:beforeLines="50" w:before="120"/>
              <w:ind w:firstLineChars="0"/>
              <w:rPr>
                <w:rFonts w:eastAsia="Yu Mincho"/>
                <w:bCs/>
                <w:lang w:eastAsia="ko-KR"/>
              </w:rPr>
            </w:pPr>
            <w:r>
              <w:rPr>
                <w:rFonts w:eastAsia="Yu Mincho"/>
                <w:bCs/>
                <w:lang w:eastAsia="ko-KR"/>
              </w:rPr>
              <w:t>The reported CQI should correspond to the</w:t>
            </w:r>
            <w:r w:rsidR="003A55AE">
              <w:rPr>
                <w:rFonts w:eastAsia="Yu Mincho"/>
                <w:bCs/>
                <w:lang w:eastAsia="ko-KR"/>
              </w:rPr>
              <w:t xml:space="preserve"> minimum</w:t>
            </w:r>
            <w:r w:rsidR="00774E61">
              <w:rPr>
                <w:rFonts w:eastAsia="Yu Mincho"/>
                <w:bCs/>
                <w:lang w:eastAsia="ko-KR"/>
              </w:rPr>
              <w:t xml:space="preserve"> number of </w:t>
            </w:r>
            <w:r>
              <w:rPr>
                <w:rFonts w:eastAsia="Yu Mincho"/>
                <w:bCs/>
                <w:lang w:eastAsia="ko-KR"/>
              </w:rPr>
              <w:t xml:space="preserve"> </w:t>
            </w:r>
            <w:r w:rsidR="003A55AE" w:rsidRPr="00282D29">
              <w:rPr>
                <w:bCs/>
              </w:rPr>
              <w:t>NPDCCH repetition</w:t>
            </w:r>
            <w:r w:rsidR="00774E61">
              <w:rPr>
                <w:bCs/>
              </w:rPr>
              <w:t>s</w:t>
            </w:r>
            <w:r w:rsidR="003A55AE" w:rsidRPr="00282D29">
              <w:rPr>
                <w:bCs/>
              </w:rPr>
              <w:t xml:space="preserve"> </w:t>
            </w:r>
            <w:r w:rsidR="00783DE2">
              <w:rPr>
                <w:bCs/>
              </w:rPr>
              <w:t>that achieves</w:t>
            </w:r>
            <w:r w:rsidR="003A55AE" w:rsidRPr="00282D29">
              <w:rPr>
                <w:bCs/>
              </w:rPr>
              <w:t xml:space="preserve"> </w:t>
            </w:r>
            <w:r w:rsidR="00783DE2">
              <w:rPr>
                <w:bCs/>
              </w:rPr>
              <w:t>a</w:t>
            </w:r>
            <w:r w:rsidR="003A55AE" w:rsidRPr="00282D29">
              <w:rPr>
                <w:bCs/>
              </w:rPr>
              <w:t xml:space="preserve"> hypothetical NPDCCH block error rate </w:t>
            </w:r>
            <w:r w:rsidR="00783DE2">
              <w:rPr>
                <w:bCs/>
              </w:rPr>
              <w:t>no larger than</w:t>
            </w:r>
            <w:r w:rsidR="003A55AE" w:rsidRPr="00282D29">
              <w:rPr>
                <w:bCs/>
              </w:rPr>
              <w:t xml:space="preserve"> 1%, </w:t>
            </w:r>
            <w:r w:rsidR="003A55AE" w:rsidRPr="007776F1">
              <w:rPr>
                <w:bCs/>
              </w:rPr>
              <w:t>and</w:t>
            </w:r>
          </w:p>
          <w:p w14:paraId="0211F3CB" w14:textId="396EE4AC" w:rsidR="00783DE2" w:rsidRPr="00DE1EEA" w:rsidRDefault="00C85F2D" w:rsidP="00DE1EEA">
            <w:pPr>
              <w:pStyle w:val="afe"/>
              <w:numPr>
                <w:ilvl w:val="0"/>
                <w:numId w:val="30"/>
              </w:numPr>
              <w:spacing w:beforeLines="50" w:before="120"/>
              <w:ind w:firstLineChars="0"/>
              <w:rPr>
                <w:bCs/>
                <w:lang w:eastAsia="ko-KR"/>
              </w:rPr>
            </w:pPr>
            <w:r>
              <w:rPr>
                <w:rFonts w:eastAsia="Yu Mincho"/>
                <w:bCs/>
                <w:lang w:eastAsia="ko-KR"/>
              </w:rPr>
              <w:t xml:space="preserve">If the </w:t>
            </w:r>
            <w:r w:rsidR="0002490F">
              <w:rPr>
                <w:rFonts w:eastAsia="Yu Mincho"/>
                <w:bCs/>
                <w:lang w:eastAsia="ko-KR"/>
              </w:rPr>
              <w:t>previous condition is satisfied with a single NPDCCH repetition, the reported CQI should</w:t>
            </w:r>
            <w:r w:rsidR="001D4B82">
              <w:rPr>
                <w:rFonts w:eastAsia="Yu Mincho"/>
                <w:bCs/>
                <w:lang w:eastAsia="ko-KR"/>
              </w:rPr>
              <w:t xml:space="preserve"> correspond to the largest </w:t>
            </w:r>
            <w:r w:rsidR="001D4B82" w:rsidRPr="00282D29">
              <w:rPr>
                <w:bCs/>
              </w:rPr>
              <w:t>NPDSCH transport block</w:t>
            </w:r>
            <w:r w:rsidR="001D4B82">
              <w:rPr>
                <w:bCs/>
              </w:rPr>
              <w:t xml:space="preserve"> size that achieves a </w:t>
            </w:r>
            <w:r w:rsidR="00723BC2">
              <w:rPr>
                <w:bCs/>
              </w:rPr>
              <w:t>NPDSCH block e</w:t>
            </w:r>
            <w:r w:rsidR="00B648BE">
              <w:rPr>
                <w:bCs/>
              </w:rPr>
              <w:t>rror rate no larger than 10%.</w:t>
            </w:r>
            <w:r>
              <w:rPr>
                <w:rFonts w:eastAsia="Yu Mincho"/>
                <w:bCs/>
                <w:lang w:eastAsia="ko-KR"/>
              </w:rPr>
              <w:t xml:space="preserve"> </w:t>
            </w:r>
          </w:p>
          <w:p w14:paraId="0A442917" w14:textId="165558B6" w:rsidR="008545B1" w:rsidRDefault="008545B1" w:rsidP="008545B1">
            <w:pPr>
              <w:rPr>
                <w:b/>
                <w:u w:val="single"/>
                <w:lang w:eastAsia="ko-KR"/>
              </w:rPr>
            </w:pPr>
            <w:r w:rsidRPr="001165C9">
              <w:rPr>
                <w:b/>
                <w:u w:val="single"/>
                <w:lang w:eastAsia="ko-KR"/>
              </w:rPr>
              <w:t>Issue 1-2-</w:t>
            </w:r>
            <w:r>
              <w:rPr>
                <w:b/>
                <w:u w:val="single"/>
                <w:lang w:eastAsia="ko-KR"/>
              </w:rPr>
              <w:t>3</w:t>
            </w:r>
            <w:r w:rsidRPr="001165C9">
              <w:rPr>
                <w:b/>
                <w:u w:val="single"/>
                <w:lang w:eastAsia="ko-KR"/>
              </w:rPr>
              <w:t xml:space="preserve">: </w:t>
            </w:r>
            <w:r>
              <w:rPr>
                <w:b/>
                <w:u w:val="single"/>
                <w:lang w:eastAsia="ko-KR"/>
              </w:rPr>
              <w:t>T</w:t>
            </w:r>
            <w:r>
              <w:rPr>
                <w:rFonts w:hint="eastAsia"/>
                <w:b/>
                <w:u w:val="single"/>
                <w:lang w:eastAsia="zh-CN"/>
              </w:rPr>
              <w:t>e</w:t>
            </w:r>
            <w:r>
              <w:rPr>
                <w:b/>
                <w:u w:val="single"/>
                <w:lang w:eastAsia="zh-CN"/>
              </w:rPr>
              <w:t>st setup</w:t>
            </w:r>
            <w:r>
              <w:rPr>
                <w:b/>
                <w:u w:val="single"/>
                <w:lang w:eastAsia="ko-KR"/>
              </w:rPr>
              <w:t xml:space="preserve"> for CQI reporting definition test</w:t>
            </w:r>
          </w:p>
          <w:p w14:paraId="6338EBE6" w14:textId="4C72A4F4" w:rsidR="00BE7242" w:rsidRPr="00DE1EEA" w:rsidRDefault="00BE7242" w:rsidP="008545B1">
            <w:pPr>
              <w:rPr>
                <w:bCs/>
                <w:lang w:eastAsia="ko-KR"/>
              </w:rPr>
            </w:pPr>
            <w:r w:rsidRPr="00DE1EEA">
              <w:rPr>
                <w:bCs/>
                <w:lang w:eastAsia="ko-KR"/>
              </w:rPr>
              <w:t>Support option 1.</w:t>
            </w:r>
          </w:p>
          <w:p w14:paraId="73E91BD6" w14:textId="161BF6E3" w:rsidR="008545B1" w:rsidRDefault="008545B1" w:rsidP="008545B1">
            <w:pPr>
              <w:spacing w:beforeLines="50" w:before="120"/>
              <w:rPr>
                <w:b/>
                <w:u w:val="single"/>
                <w:lang w:eastAsia="ko-KR"/>
              </w:rPr>
            </w:pPr>
            <w:r w:rsidRPr="001165C9">
              <w:rPr>
                <w:b/>
                <w:u w:val="single"/>
                <w:lang w:eastAsia="ko-KR"/>
              </w:rPr>
              <w:t>Issue 1-2-</w:t>
            </w:r>
            <w:r>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49DB1D22" w14:textId="72BE77CE" w:rsidR="00BE7242" w:rsidRPr="00DE1EEA" w:rsidRDefault="006C1D43" w:rsidP="008545B1">
            <w:pPr>
              <w:spacing w:beforeLines="50" w:before="120"/>
              <w:rPr>
                <w:bCs/>
                <w:lang w:eastAsia="ko-KR"/>
              </w:rPr>
            </w:pPr>
            <w:r w:rsidRPr="00DE1EEA">
              <w:rPr>
                <w:bCs/>
                <w:lang w:eastAsia="ko-KR"/>
              </w:rPr>
              <w:t xml:space="preserve">As we explained in our paper, our concern is whether SNR estimation accuracy is sufficient to meet the </w:t>
            </w:r>
            <w:r w:rsidR="00501178" w:rsidRPr="00DE1EEA">
              <w:rPr>
                <w:bCs/>
                <w:lang w:eastAsia="ko-KR"/>
              </w:rPr>
              <w:t xml:space="preserve">proposed test metric. </w:t>
            </w:r>
            <w:r w:rsidR="00113C1D" w:rsidRPr="00DE1EEA">
              <w:rPr>
                <w:bCs/>
                <w:lang w:eastAsia="ko-KR"/>
              </w:rPr>
              <w:t>RAN4 should study the</w:t>
            </w:r>
            <w:r w:rsidR="004E6FF7">
              <w:rPr>
                <w:bCs/>
                <w:lang w:eastAsia="ko-KR"/>
              </w:rPr>
              <w:t xml:space="preserve"> </w:t>
            </w:r>
            <w:r w:rsidR="00BB5C02">
              <w:rPr>
                <w:bCs/>
                <w:lang w:eastAsia="ko-KR"/>
              </w:rPr>
              <w:t xml:space="preserve">CQI </w:t>
            </w:r>
            <w:r w:rsidR="004E6FF7">
              <w:rPr>
                <w:bCs/>
                <w:lang w:eastAsia="ko-KR"/>
              </w:rPr>
              <w:t>range</w:t>
            </w:r>
            <w:r w:rsidR="00113C1D" w:rsidRPr="00DE1EEA">
              <w:rPr>
                <w:bCs/>
                <w:lang w:eastAsia="ko-KR"/>
              </w:rPr>
              <w:t xml:space="preserve"> </w:t>
            </w:r>
            <w:r w:rsidR="009B15B5" w:rsidRPr="00DE1EEA">
              <w:rPr>
                <w:bCs/>
                <w:lang w:eastAsia="ko-KR"/>
              </w:rPr>
              <w:t>+/-</w:t>
            </w:r>
            <w:r w:rsidR="004E6FF7">
              <w:rPr>
                <w:bCs/>
                <w:lang w:eastAsia="ko-KR"/>
              </w:rPr>
              <w:t>X</w:t>
            </w:r>
            <w:r w:rsidR="009B15B5" w:rsidRPr="00DE1EEA">
              <w:rPr>
                <w:bCs/>
                <w:lang w:eastAsia="ko-KR"/>
              </w:rPr>
              <w:t xml:space="preserve"> that can be achieved </w:t>
            </w:r>
            <w:r w:rsidR="00BB5C02">
              <w:rPr>
                <w:bCs/>
                <w:lang w:eastAsia="ko-KR"/>
              </w:rPr>
              <w:t>with</w:t>
            </w:r>
            <w:r w:rsidR="004E6FF7" w:rsidRPr="00DE1EEA">
              <w:rPr>
                <w:bCs/>
                <w:lang w:eastAsia="ko-KR"/>
              </w:rPr>
              <w:t xml:space="preserve"> 90% probability.</w:t>
            </w:r>
          </w:p>
          <w:p w14:paraId="50DDE1B1" w14:textId="48DFF90E" w:rsidR="008545B1" w:rsidRDefault="008545B1" w:rsidP="008545B1">
            <w:pPr>
              <w:spacing w:beforeLines="50" w:before="120"/>
              <w:rPr>
                <w:b/>
                <w:u w:val="single"/>
                <w:lang w:eastAsia="ko-KR"/>
              </w:rPr>
            </w:pPr>
            <w:r w:rsidRPr="001165C9">
              <w:rPr>
                <w:b/>
                <w:u w:val="single"/>
                <w:lang w:eastAsia="ko-KR"/>
              </w:rPr>
              <w:t>Issue 1-2-</w:t>
            </w:r>
            <w:r>
              <w:rPr>
                <w:b/>
                <w:u w:val="single"/>
                <w:lang w:eastAsia="ko-KR"/>
              </w:rPr>
              <w:t>5</w:t>
            </w:r>
            <w:r w:rsidRPr="001165C9">
              <w:rPr>
                <w:b/>
                <w:u w:val="single"/>
                <w:lang w:eastAsia="ko-KR"/>
              </w:rPr>
              <w:t xml:space="preserve">: </w:t>
            </w:r>
            <w:r>
              <w:rPr>
                <w:b/>
                <w:u w:val="single"/>
                <w:lang w:eastAsia="ko-KR"/>
              </w:rPr>
              <w:t xml:space="preserve">SNR </w:t>
            </w:r>
            <w:r>
              <w:rPr>
                <w:rFonts w:hint="eastAsia"/>
                <w:b/>
                <w:u w:val="single"/>
                <w:lang w:eastAsia="zh-CN"/>
              </w:rPr>
              <w:t>t</w:t>
            </w:r>
            <w:r w:rsidRPr="001165C9">
              <w:rPr>
                <w:b/>
                <w:u w:val="single"/>
                <w:lang w:eastAsia="ko-KR"/>
              </w:rPr>
              <w:t xml:space="preserve">est </w:t>
            </w:r>
            <w:r>
              <w:rPr>
                <w:b/>
                <w:u w:val="single"/>
                <w:lang w:eastAsia="ko-KR"/>
              </w:rPr>
              <w:t>point for CQI test</w:t>
            </w:r>
          </w:p>
          <w:p w14:paraId="53626168" w14:textId="01B26AE9" w:rsidR="001366F0" w:rsidRPr="00DE1EEA" w:rsidRDefault="005064BC" w:rsidP="008545B1">
            <w:pPr>
              <w:spacing w:beforeLines="50" w:before="120"/>
              <w:rPr>
                <w:bCs/>
                <w:lang w:eastAsia="ko-KR"/>
              </w:rPr>
            </w:pPr>
            <w:r w:rsidRPr="00DE1EEA">
              <w:rPr>
                <w:bCs/>
                <w:lang w:eastAsia="ko-KR"/>
              </w:rPr>
              <w:t>Support option 1.</w:t>
            </w:r>
          </w:p>
          <w:p w14:paraId="6B28345E" w14:textId="22F4115B" w:rsidR="008545B1" w:rsidRDefault="008545B1" w:rsidP="008545B1">
            <w:pPr>
              <w:spacing w:beforeLines="50" w:before="120"/>
              <w:rPr>
                <w:b/>
                <w:u w:val="single"/>
                <w:lang w:eastAsia="ko-KR"/>
              </w:rPr>
            </w:pPr>
            <w:r w:rsidRPr="001165C9">
              <w:rPr>
                <w:b/>
                <w:u w:val="single"/>
                <w:lang w:eastAsia="ko-KR"/>
              </w:rPr>
              <w:t>Issue 1-2-</w:t>
            </w:r>
            <w:r>
              <w:rPr>
                <w:b/>
                <w:u w:val="single"/>
                <w:lang w:eastAsia="ko-KR"/>
              </w:rPr>
              <w:t>6</w:t>
            </w:r>
            <w:r w:rsidRPr="001165C9">
              <w:rPr>
                <w:b/>
                <w:u w:val="single"/>
                <w:lang w:eastAsia="ko-KR"/>
              </w:rPr>
              <w:t xml:space="preserve">: </w:t>
            </w:r>
            <w:r>
              <w:rPr>
                <w:b/>
                <w:u w:val="single"/>
                <w:lang w:eastAsia="ko-KR"/>
              </w:rPr>
              <w:t>Scheduling</w:t>
            </w:r>
            <w:r w:rsidRPr="001165C9">
              <w:rPr>
                <w:b/>
                <w:u w:val="single"/>
                <w:lang w:eastAsia="ko-KR"/>
              </w:rPr>
              <w:t xml:space="preserve"> </w:t>
            </w:r>
            <w:r>
              <w:rPr>
                <w:b/>
                <w:u w:val="single"/>
                <w:lang w:eastAsia="ko-KR"/>
              </w:rPr>
              <w:t xml:space="preserve">pattern </w:t>
            </w:r>
            <w:r w:rsidRPr="001165C9">
              <w:rPr>
                <w:b/>
                <w:u w:val="single"/>
                <w:lang w:eastAsia="ko-KR"/>
              </w:rPr>
              <w:t xml:space="preserve">for </w:t>
            </w:r>
            <w:r>
              <w:rPr>
                <w:b/>
                <w:u w:val="single"/>
                <w:lang w:eastAsia="ko-KR"/>
              </w:rPr>
              <w:t xml:space="preserve">HD-FDD </w:t>
            </w:r>
            <w:r w:rsidRPr="001165C9">
              <w:rPr>
                <w:b/>
                <w:u w:val="single"/>
                <w:lang w:eastAsia="ko-KR"/>
              </w:rPr>
              <w:t xml:space="preserve">CQI </w:t>
            </w:r>
            <w:r>
              <w:rPr>
                <w:b/>
                <w:u w:val="single"/>
                <w:lang w:eastAsia="ko-KR"/>
              </w:rPr>
              <w:t xml:space="preserve">reporting </w:t>
            </w:r>
            <w:r w:rsidRPr="001165C9">
              <w:rPr>
                <w:b/>
                <w:u w:val="single"/>
                <w:lang w:eastAsia="ko-KR"/>
              </w:rPr>
              <w:t>test</w:t>
            </w:r>
          </w:p>
          <w:p w14:paraId="084A9E23" w14:textId="13504C64" w:rsidR="003018B7" w:rsidRPr="00DE1EEA" w:rsidRDefault="003018B7" w:rsidP="008545B1">
            <w:pPr>
              <w:spacing w:beforeLines="50" w:before="120"/>
              <w:rPr>
                <w:bCs/>
                <w:lang w:eastAsia="ko-KR"/>
              </w:rPr>
            </w:pPr>
            <w:r>
              <w:rPr>
                <w:bCs/>
                <w:lang w:eastAsia="ko-KR"/>
              </w:rPr>
              <w:t>Support Option 1 as the starting point.</w:t>
            </w:r>
          </w:p>
          <w:p w14:paraId="006DD7AA" w14:textId="77777777" w:rsidR="008545B1" w:rsidRPr="001165C9" w:rsidRDefault="008545B1" w:rsidP="008545B1">
            <w:pPr>
              <w:spacing w:beforeLines="50" w:before="120"/>
              <w:rPr>
                <w:b/>
                <w:u w:val="single"/>
                <w:lang w:eastAsia="ko-KR"/>
              </w:rPr>
            </w:pPr>
            <w:r w:rsidRPr="001165C9">
              <w:rPr>
                <w:b/>
                <w:u w:val="single"/>
                <w:lang w:eastAsia="ko-KR"/>
              </w:rPr>
              <w:t>Issue 1-2-</w:t>
            </w:r>
            <w:r>
              <w:rPr>
                <w:b/>
                <w:u w:val="single"/>
                <w:lang w:eastAsia="ko-KR"/>
              </w:rPr>
              <w:t>7</w:t>
            </w:r>
            <w:r w:rsidRPr="001165C9">
              <w:rPr>
                <w:b/>
                <w:u w:val="single"/>
                <w:lang w:eastAsia="ko-KR"/>
              </w:rPr>
              <w:t xml:space="preserve">: </w:t>
            </w:r>
            <w:r>
              <w:rPr>
                <w:b/>
                <w:u w:val="single"/>
                <w:lang w:eastAsia="ko-KR"/>
              </w:rPr>
              <w:t>CQI reporting test for TDD</w:t>
            </w:r>
          </w:p>
          <w:p w14:paraId="51EF60EC" w14:textId="7E91BF83" w:rsidR="00916BA7" w:rsidRPr="00DE1EEA" w:rsidRDefault="00EE3372" w:rsidP="00AD26D3">
            <w:pPr>
              <w:spacing w:beforeLines="50" w:before="120"/>
              <w:rPr>
                <w:bCs/>
                <w:lang w:eastAsia="ko-KR"/>
              </w:rPr>
            </w:pPr>
            <w:r w:rsidRPr="00DE1EEA">
              <w:rPr>
                <w:bCs/>
                <w:lang w:eastAsia="ko-KR"/>
              </w:rPr>
              <w:t>OK with the recommended WF.</w:t>
            </w:r>
          </w:p>
        </w:tc>
      </w:tr>
      <w:tr w:rsidR="00E168BC" w:rsidRPr="00447F49" w14:paraId="00870345" w14:textId="77777777" w:rsidTr="00AD26D3">
        <w:tc>
          <w:tcPr>
            <w:tcW w:w="1236" w:type="dxa"/>
          </w:tcPr>
          <w:p w14:paraId="3209E979" w14:textId="65BA6953" w:rsidR="00E168BC" w:rsidRPr="00DE1EEA" w:rsidRDefault="00E168BC" w:rsidP="00E168BC">
            <w:pPr>
              <w:spacing w:after="120"/>
              <w:rPr>
                <w:rFonts w:eastAsiaTheme="minorEastAsia"/>
                <w:color w:val="0070C0"/>
                <w:lang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B6784F2" w14:textId="77777777" w:rsidR="00E168BC" w:rsidRDefault="00E168BC" w:rsidP="00E168BC">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CQI measurement resources</w:t>
            </w:r>
          </w:p>
          <w:p w14:paraId="0D64120E" w14:textId="77777777" w:rsidR="00E168BC" w:rsidRPr="003500EE" w:rsidRDefault="00E168BC" w:rsidP="00E168BC">
            <w:pPr>
              <w:spacing w:beforeLines="50" w:before="120"/>
              <w:rPr>
                <w:rFonts w:eastAsiaTheme="minorEastAsia"/>
                <w:lang w:eastAsia="zh-CN"/>
              </w:rPr>
            </w:pPr>
            <w:r w:rsidRPr="003500EE">
              <w:rPr>
                <w:rFonts w:eastAsiaTheme="minorEastAsia" w:hint="eastAsia"/>
                <w:lang w:eastAsia="zh-CN"/>
              </w:rPr>
              <w:t>O</w:t>
            </w:r>
            <w:r w:rsidRPr="003500EE">
              <w:rPr>
                <w:rFonts w:eastAsiaTheme="minorEastAsia"/>
                <w:lang w:eastAsia="zh-CN"/>
              </w:rPr>
              <w:t>ption 1 is OK for us.</w:t>
            </w:r>
          </w:p>
          <w:p w14:paraId="53156A44" w14:textId="77777777" w:rsidR="00E168BC" w:rsidRDefault="00E168BC" w:rsidP="00E168BC">
            <w:pPr>
              <w:spacing w:beforeLines="50" w:before="120"/>
              <w:rPr>
                <w:b/>
                <w:u w:val="single"/>
                <w:lang w:eastAsia="ko-KR"/>
              </w:rPr>
            </w:pPr>
            <w:r w:rsidRPr="00654C57">
              <w:rPr>
                <w:b/>
                <w:u w:val="single"/>
                <w:lang w:eastAsia="ko-KR"/>
              </w:rPr>
              <w:lastRenderedPageBreak/>
              <w:t>Issue 1-2-</w:t>
            </w:r>
            <w:r>
              <w:rPr>
                <w:b/>
                <w:u w:val="single"/>
                <w:lang w:eastAsia="ko-KR"/>
              </w:rPr>
              <w:t>2</w:t>
            </w:r>
            <w:r w:rsidRPr="00654C57">
              <w:rPr>
                <w:b/>
                <w:u w:val="single"/>
                <w:lang w:eastAsia="ko-KR"/>
              </w:rPr>
              <w:t>:</w:t>
            </w:r>
            <w:r>
              <w:rPr>
                <w:b/>
                <w:u w:val="single"/>
                <w:lang w:eastAsia="ko-KR"/>
              </w:rPr>
              <w:t xml:space="preserve"> Channel quality reporting requirements</w:t>
            </w:r>
          </w:p>
          <w:p w14:paraId="779AA1F8" w14:textId="351C2ACD" w:rsidR="00E168BC" w:rsidRPr="00FF7779" w:rsidRDefault="00E168BC" w:rsidP="00E168BC">
            <w:pPr>
              <w:spacing w:beforeLines="50" w:before="120"/>
              <w:rPr>
                <w:rFonts w:eastAsiaTheme="minorEastAsia"/>
                <w:lang w:eastAsia="zh-CN"/>
              </w:rPr>
            </w:pPr>
            <w:r>
              <w:rPr>
                <w:rFonts w:eastAsiaTheme="minorEastAsia"/>
                <w:lang w:eastAsia="zh-CN"/>
              </w:rPr>
              <w:t>We agree that it is possible that UE may choose different report value for PDSCH MCS and PDCCH repetition level in fading channel because different post SINR may be derived in fading channel due to different receiving implementation for PDSCH and PDCCH (E.g. Different repetition is used for PDCCH and PDSCH which will affect the post SINR). However, we can’t understand the third bullet in option 1. We wonder how UE only report either NPDCCH repetition level or NPDSCH MCS. Based on our understanding, UE should report the parameter “</w:t>
            </w:r>
            <w:r w:rsidRPr="00C7356A">
              <w:rPr>
                <w:rFonts w:eastAsiaTheme="minorEastAsia"/>
                <w:lang w:eastAsia="zh-CN"/>
              </w:rPr>
              <w:t>candidateRep</w:t>
            </w:r>
            <w:r>
              <w:rPr>
                <w:rFonts w:eastAsiaTheme="minorEastAsia"/>
                <w:lang w:eastAsia="zh-CN"/>
              </w:rPr>
              <w:t>” reflecting both PDCCH repetition level and PDSCH MCS/repetition. If UE determine different report value for NPDSCH and NPDCCH</w:t>
            </w:r>
            <w:r w:rsidR="00CF3225">
              <w:rPr>
                <w:rFonts w:eastAsiaTheme="minorEastAsia"/>
                <w:lang w:eastAsia="zh-CN"/>
              </w:rPr>
              <w:t xml:space="preserve"> when reported NPDCCH repetition level larger than 1</w:t>
            </w:r>
            <w:r>
              <w:rPr>
                <w:rFonts w:eastAsiaTheme="minorEastAsia"/>
                <w:lang w:eastAsia="zh-CN"/>
              </w:rPr>
              <w:t>, based on our understanding, UE should report the large value to satisfying both NPDSCH BLER&lt;10%  and NPDCCH BLER&lt;1%</w:t>
            </w:r>
          </w:p>
          <w:p w14:paraId="02449D2F" w14:textId="77777777" w:rsidR="00E168BC" w:rsidRDefault="00E168BC" w:rsidP="00E168BC">
            <w:pPr>
              <w:rPr>
                <w:b/>
                <w:u w:val="single"/>
                <w:lang w:eastAsia="ko-KR"/>
              </w:rPr>
            </w:pPr>
            <w:r w:rsidRPr="001165C9">
              <w:rPr>
                <w:b/>
                <w:u w:val="single"/>
                <w:lang w:eastAsia="ko-KR"/>
              </w:rPr>
              <w:t>Issue 1-2-</w:t>
            </w:r>
            <w:r>
              <w:rPr>
                <w:b/>
                <w:u w:val="single"/>
                <w:lang w:eastAsia="ko-KR"/>
              </w:rPr>
              <w:t>3</w:t>
            </w:r>
            <w:r w:rsidRPr="001165C9">
              <w:rPr>
                <w:b/>
                <w:u w:val="single"/>
                <w:lang w:eastAsia="ko-KR"/>
              </w:rPr>
              <w:t xml:space="preserve">: </w:t>
            </w:r>
            <w:r>
              <w:rPr>
                <w:b/>
                <w:u w:val="single"/>
                <w:lang w:eastAsia="ko-KR"/>
              </w:rPr>
              <w:t>T</w:t>
            </w:r>
            <w:r>
              <w:rPr>
                <w:rFonts w:hint="eastAsia"/>
                <w:b/>
                <w:u w:val="single"/>
                <w:lang w:eastAsia="zh-CN"/>
              </w:rPr>
              <w:t>e</w:t>
            </w:r>
            <w:r>
              <w:rPr>
                <w:b/>
                <w:u w:val="single"/>
                <w:lang w:eastAsia="zh-CN"/>
              </w:rPr>
              <w:t>st setup</w:t>
            </w:r>
            <w:r>
              <w:rPr>
                <w:b/>
                <w:u w:val="single"/>
                <w:lang w:eastAsia="ko-KR"/>
              </w:rPr>
              <w:t xml:space="preserve"> for CQI reporting definition test</w:t>
            </w:r>
          </w:p>
          <w:p w14:paraId="1D4ED1BE" w14:textId="77777777" w:rsidR="00E168BC" w:rsidRPr="00FF7779" w:rsidRDefault="00E168BC" w:rsidP="00E168BC">
            <w:pPr>
              <w:rPr>
                <w:rFonts w:eastAsiaTheme="minorEastAsia"/>
                <w:lang w:eastAsia="zh-CN"/>
              </w:rPr>
            </w:pPr>
            <w:r w:rsidRPr="00FF7779">
              <w:rPr>
                <w:rFonts w:eastAsiaTheme="minorEastAsia" w:hint="eastAsia"/>
                <w:lang w:eastAsia="zh-CN"/>
              </w:rPr>
              <w:t>O</w:t>
            </w:r>
            <w:r w:rsidRPr="00FF7779">
              <w:rPr>
                <w:rFonts w:eastAsiaTheme="minorEastAsia"/>
                <w:lang w:eastAsia="zh-CN"/>
              </w:rPr>
              <w:t>ption 1 is fine for us</w:t>
            </w:r>
          </w:p>
          <w:p w14:paraId="73D12C4E" w14:textId="77777777" w:rsidR="00E168BC" w:rsidRDefault="00E168BC" w:rsidP="00E168BC">
            <w:pPr>
              <w:spacing w:beforeLines="50" w:before="120"/>
              <w:rPr>
                <w:b/>
                <w:u w:val="single"/>
                <w:lang w:eastAsia="ko-KR"/>
              </w:rPr>
            </w:pPr>
            <w:r w:rsidRPr="001165C9">
              <w:rPr>
                <w:b/>
                <w:u w:val="single"/>
                <w:lang w:eastAsia="ko-KR"/>
              </w:rPr>
              <w:t>Issue 1-2-</w:t>
            </w:r>
            <w:r>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3A9DABB7" w14:textId="76D2C583" w:rsidR="00E168BC" w:rsidRPr="00FF7779" w:rsidRDefault="00E168BC" w:rsidP="00E168BC">
            <w:pPr>
              <w:spacing w:beforeLines="50" w:before="120"/>
              <w:rPr>
                <w:rFonts w:eastAsiaTheme="minorEastAsia"/>
                <w:u w:val="single"/>
                <w:lang w:eastAsia="zh-CN"/>
              </w:rPr>
            </w:pPr>
            <w:r>
              <w:rPr>
                <w:rFonts w:eastAsiaTheme="minorEastAsia"/>
                <w:u w:val="single"/>
                <w:lang w:eastAsia="zh-CN"/>
              </w:rPr>
              <w:t xml:space="preserve">Option 1 is reused from NR Rel-15, generally we agree with the test metric but our understanding is that </w:t>
            </w:r>
            <w:r w:rsidRPr="001165C9">
              <w:rPr>
                <w:bCs/>
              </w:rPr>
              <w:t>candidateRep value</w:t>
            </w:r>
            <w:r w:rsidR="004750A3">
              <w:rPr>
                <w:bCs/>
              </w:rPr>
              <w:t xml:space="preserve"> distribution </w:t>
            </w:r>
            <w:r>
              <w:rPr>
                <w:bCs/>
              </w:rPr>
              <w:t xml:space="preserve">should be reselected by the simulation results since </w:t>
            </w:r>
            <w:r w:rsidRPr="00C7356A">
              <w:rPr>
                <w:rFonts w:eastAsiaTheme="minorEastAsia"/>
                <w:lang w:eastAsia="zh-CN"/>
              </w:rPr>
              <w:t>candidateRep</w:t>
            </w:r>
            <w:r>
              <w:rPr>
                <w:rFonts w:eastAsiaTheme="minorEastAsia"/>
                <w:lang w:eastAsia="zh-CN"/>
              </w:rPr>
              <w:t xml:space="preserve"> is calculated by new reference signal. I.e. NRS which means that the accuracy of candidateRep calculation may be different. Moreover, the CQI table is newly designed. Therefore, we propose to replace the 90% with X% and add the note”X is FFS and determined based on the simulation results from companies”.</w:t>
            </w:r>
          </w:p>
          <w:p w14:paraId="4DD15D3A" w14:textId="77777777" w:rsidR="00E168BC" w:rsidRDefault="00E168BC" w:rsidP="00E168BC">
            <w:pPr>
              <w:spacing w:beforeLines="50" w:before="120"/>
              <w:rPr>
                <w:b/>
                <w:u w:val="single"/>
                <w:lang w:eastAsia="ko-KR"/>
              </w:rPr>
            </w:pPr>
            <w:r w:rsidRPr="001165C9">
              <w:rPr>
                <w:b/>
                <w:u w:val="single"/>
                <w:lang w:eastAsia="ko-KR"/>
              </w:rPr>
              <w:t>Issue 1-2-</w:t>
            </w:r>
            <w:r>
              <w:rPr>
                <w:b/>
                <w:u w:val="single"/>
                <w:lang w:eastAsia="ko-KR"/>
              </w:rPr>
              <w:t>5</w:t>
            </w:r>
            <w:r w:rsidRPr="001165C9">
              <w:rPr>
                <w:b/>
                <w:u w:val="single"/>
                <w:lang w:eastAsia="ko-KR"/>
              </w:rPr>
              <w:t xml:space="preserve">: </w:t>
            </w:r>
            <w:r>
              <w:rPr>
                <w:b/>
                <w:u w:val="single"/>
                <w:lang w:eastAsia="ko-KR"/>
              </w:rPr>
              <w:t xml:space="preserve">SNR </w:t>
            </w:r>
            <w:r>
              <w:rPr>
                <w:rFonts w:hint="eastAsia"/>
                <w:b/>
                <w:u w:val="single"/>
                <w:lang w:eastAsia="zh-CN"/>
              </w:rPr>
              <w:t>t</w:t>
            </w:r>
            <w:r w:rsidRPr="001165C9">
              <w:rPr>
                <w:b/>
                <w:u w:val="single"/>
                <w:lang w:eastAsia="ko-KR"/>
              </w:rPr>
              <w:t xml:space="preserve">est </w:t>
            </w:r>
            <w:r>
              <w:rPr>
                <w:b/>
                <w:u w:val="single"/>
                <w:lang w:eastAsia="ko-KR"/>
              </w:rPr>
              <w:t>point for CQI test</w:t>
            </w:r>
          </w:p>
          <w:p w14:paraId="73F25A6D" w14:textId="77777777" w:rsidR="00E168BC" w:rsidRPr="00235481" w:rsidRDefault="00E168BC" w:rsidP="00E168BC">
            <w:pPr>
              <w:spacing w:beforeLines="50" w:before="120"/>
              <w:rPr>
                <w:rFonts w:eastAsiaTheme="minorEastAsia"/>
                <w:lang w:eastAsia="zh-CN"/>
              </w:rPr>
            </w:pPr>
            <w:r w:rsidRPr="00235481">
              <w:rPr>
                <w:rFonts w:eastAsiaTheme="minorEastAsia" w:hint="eastAsia"/>
                <w:lang w:eastAsia="zh-CN"/>
              </w:rPr>
              <w:t>O</w:t>
            </w:r>
            <w:r w:rsidRPr="00235481">
              <w:rPr>
                <w:rFonts w:eastAsiaTheme="minorEastAsia"/>
                <w:lang w:eastAsia="zh-CN"/>
              </w:rPr>
              <w:t>ption 1 is fine for us</w:t>
            </w:r>
          </w:p>
          <w:p w14:paraId="3383F811" w14:textId="77777777" w:rsidR="00E168BC" w:rsidRDefault="00E168BC" w:rsidP="00E168BC">
            <w:pPr>
              <w:spacing w:beforeLines="50" w:before="120"/>
              <w:rPr>
                <w:b/>
                <w:u w:val="single"/>
                <w:lang w:eastAsia="ko-KR"/>
              </w:rPr>
            </w:pPr>
            <w:r w:rsidRPr="001165C9">
              <w:rPr>
                <w:b/>
                <w:u w:val="single"/>
                <w:lang w:eastAsia="ko-KR"/>
              </w:rPr>
              <w:t>Issue 1-2-</w:t>
            </w:r>
            <w:r>
              <w:rPr>
                <w:b/>
                <w:u w:val="single"/>
                <w:lang w:eastAsia="ko-KR"/>
              </w:rPr>
              <w:t>6</w:t>
            </w:r>
            <w:r w:rsidRPr="001165C9">
              <w:rPr>
                <w:b/>
                <w:u w:val="single"/>
                <w:lang w:eastAsia="ko-KR"/>
              </w:rPr>
              <w:t xml:space="preserve">: </w:t>
            </w:r>
            <w:r>
              <w:rPr>
                <w:b/>
                <w:u w:val="single"/>
                <w:lang w:eastAsia="ko-KR"/>
              </w:rPr>
              <w:t>Scheduling</w:t>
            </w:r>
            <w:r w:rsidRPr="001165C9">
              <w:rPr>
                <w:b/>
                <w:u w:val="single"/>
                <w:lang w:eastAsia="ko-KR"/>
              </w:rPr>
              <w:t xml:space="preserve"> </w:t>
            </w:r>
            <w:r>
              <w:rPr>
                <w:b/>
                <w:u w:val="single"/>
                <w:lang w:eastAsia="ko-KR"/>
              </w:rPr>
              <w:t xml:space="preserve">pattern </w:t>
            </w:r>
            <w:r w:rsidRPr="001165C9">
              <w:rPr>
                <w:b/>
                <w:u w:val="single"/>
                <w:lang w:eastAsia="ko-KR"/>
              </w:rPr>
              <w:t xml:space="preserve">for </w:t>
            </w:r>
            <w:r>
              <w:rPr>
                <w:b/>
                <w:u w:val="single"/>
                <w:lang w:eastAsia="ko-KR"/>
              </w:rPr>
              <w:t xml:space="preserve">HD-FDD </w:t>
            </w:r>
            <w:r w:rsidRPr="001165C9">
              <w:rPr>
                <w:b/>
                <w:u w:val="single"/>
                <w:lang w:eastAsia="ko-KR"/>
              </w:rPr>
              <w:t xml:space="preserve">CQI </w:t>
            </w:r>
            <w:r>
              <w:rPr>
                <w:b/>
                <w:u w:val="single"/>
                <w:lang w:eastAsia="ko-KR"/>
              </w:rPr>
              <w:t xml:space="preserve">reporting </w:t>
            </w:r>
            <w:r w:rsidRPr="001165C9">
              <w:rPr>
                <w:b/>
                <w:u w:val="single"/>
                <w:lang w:eastAsia="ko-KR"/>
              </w:rPr>
              <w:t>test</w:t>
            </w:r>
          </w:p>
          <w:p w14:paraId="68D07060" w14:textId="77777777" w:rsidR="00E168BC" w:rsidRPr="00235481" w:rsidRDefault="00E168BC" w:rsidP="00E168BC">
            <w:pPr>
              <w:spacing w:beforeLines="50" w:before="120"/>
              <w:rPr>
                <w:rFonts w:eastAsiaTheme="minorEastAsia"/>
                <w:lang w:eastAsia="zh-CN"/>
              </w:rPr>
            </w:pPr>
            <w:r w:rsidRPr="00235481">
              <w:rPr>
                <w:rFonts w:eastAsiaTheme="minorEastAsia" w:hint="eastAsia"/>
                <w:lang w:eastAsia="zh-CN"/>
              </w:rPr>
              <w:t>O</w:t>
            </w:r>
            <w:r w:rsidRPr="00235481">
              <w:rPr>
                <w:rFonts w:eastAsiaTheme="minorEastAsia"/>
                <w:lang w:eastAsia="zh-CN"/>
              </w:rPr>
              <w:t>ption 1</w:t>
            </w:r>
            <w:r>
              <w:rPr>
                <w:rFonts w:eastAsiaTheme="minorEastAsia"/>
                <w:lang w:eastAsia="zh-CN"/>
              </w:rPr>
              <w:t xml:space="preserve"> is fine for us</w:t>
            </w:r>
          </w:p>
          <w:p w14:paraId="1F7408AA" w14:textId="77777777" w:rsidR="00E168BC" w:rsidRDefault="00E168BC" w:rsidP="00E168BC">
            <w:pPr>
              <w:spacing w:beforeLines="50" w:before="120"/>
              <w:rPr>
                <w:b/>
                <w:u w:val="single"/>
                <w:lang w:eastAsia="ko-KR"/>
              </w:rPr>
            </w:pPr>
            <w:r w:rsidRPr="001165C9">
              <w:rPr>
                <w:b/>
                <w:u w:val="single"/>
                <w:lang w:eastAsia="ko-KR"/>
              </w:rPr>
              <w:t>Issue 1-2-</w:t>
            </w:r>
            <w:r>
              <w:rPr>
                <w:b/>
                <w:u w:val="single"/>
                <w:lang w:eastAsia="ko-KR"/>
              </w:rPr>
              <w:t>7</w:t>
            </w:r>
            <w:r w:rsidRPr="001165C9">
              <w:rPr>
                <w:b/>
                <w:u w:val="single"/>
                <w:lang w:eastAsia="ko-KR"/>
              </w:rPr>
              <w:t xml:space="preserve">: </w:t>
            </w:r>
            <w:r>
              <w:rPr>
                <w:b/>
                <w:u w:val="single"/>
                <w:lang w:eastAsia="ko-KR"/>
              </w:rPr>
              <w:t>CQI reporting test for TDD</w:t>
            </w:r>
          </w:p>
          <w:p w14:paraId="417D29EA" w14:textId="77777777" w:rsidR="00E168BC" w:rsidRPr="00235481" w:rsidRDefault="00E168BC" w:rsidP="00E168BC">
            <w:pPr>
              <w:spacing w:beforeLines="50" w:before="120"/>
              <w:rPr>
                <w:rFonts w:eastAsiaTheme="minorEastAsia"/>
                <w:lang w:eastAsia="zh-CN"/>
              </w:rPr>
            </w:pPr>
            <w:r w:rsidRPr="00235481">
              <w:rPr>
                <w:rFonts w:eastAsiaTheme="minorEastAsia"/>
                <w:lang w:eastAsia="zh-CN"/>
              </w:rPr>
              <w:t>Option 1 is fine for us</w:t>
            </w:r>
          </w:p>
          <w:p w14:paraId="414EA119" w14:textId="77777777" w:rsidR="00E168BC" w:rsidRPr="00654C57" w:rsidRDefault="00E168BC" w:rsidP="00E168BC">
            <w:pPr>
              <w:spacing w:beforeLines="50" w:before="120"/>
              <w:rPr>
                <w:b/>
                <w:u w:val="single"/>
                <w:lang w:eastAsia="ko-KR"/>
              </w:rPr>
            </w:pPr>
          </w:p>
        </w:tc>
      </w:tr>
      <w:tr w:rsidR="006D5576" w:rsidRPr="00447F49" w14:paraId="79037369" w14:textId="77777777" w:rsidTr="00AD26D3">
        <w:tc>
          <w:tcPr>
            <w:tcW w:w="1236" w:type="dxa"/>
          </w:tcPr>
          <w:p w14:paraId="63528664" w14:textId="2F746C95" w:rsidR="006D5576" w:rsidRDefault="006D5576" w:rsidP="00E168BC">
            <w:pPr>
              <w:spacing w:after="120"/>
              <w:rPr>
                <w:rFonts w:eastAsiaTheme="minorEastAsia"/>
                <w:color w:val="0070C0"/>
                <w:lang w:val="en-US" w:eastAsia="zh-CN"/>
              </w:rPr>
            </w:pPr>
            <w:r>
              <w:rPr>
                <w:rFonts w:eastAsiaTheme="minorEastAsia"/>
                <w:color w:val="0070C0"/>
                <w:lang w:val="en-US" w:eastAsia="zh-CN"/>
              </w:rPr>
              <w:lastRenderedPageBreak/>
              <w:t>Ericsson2</w:t>
            </w:r>
          </w:p>
        </w:tc>
        <w:tc>
          <w:tcPr>
            <w:tcW w:w="8395" w:type="dxa"/>
          </w:tcPr>
          <w:p w14:paraId="4B070603" w14:textId="77777777" w:rsidR="00EA10AA" w:rsidRDefault="00EA10AA" w:rsidP="00EA10AA">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CQI measurement resources</w:t>
            </w:r>
          </w:p>
          <w:p w14:paraId="443A4BE5" w14:textId="62428AE8" w:rsidR="00EA10AA" w:rsidRDefault="00EA10AA" w:rsidP="00EA10AA">
            <w:pPr>
              <w:spacing w:beforeLines="50" w:before="120"/>
              <w:rPr>
                <w:lang w:eastAsia="zh-CN"/>
              </w:rPr>
            </w:pPr>
            <w:r>
              <w:rPr>
                <w:rFonts w:eastAsia="宋体"/>
                <w:szCs w:val="24"/>
                <w:lang w:eastAsia="zh-CN"/>
              </w:rPr>
              <w:t xml:space="preserve">To Qualcomm, we are fine to keep </w:t>
            </w:r>
            <w:r>
              <w:rPr>
                <w:lang w:eastAsia="zh-CN"/>
              </w:rPr>
              <w:t>FFS</w:t>
            </w:r>
            <w:r w:rsidRPr="00F41304">
              <w:rPr>
                <w:lang w:eastAsia="zh-CN"/>
              </w:rPr>
              <w:t xml:space="preserve"> </w:t>
            </w:r>
            <w:r>
              <w:rPr>
                <w:lang w:eastAsia="zh-CN"/>
              </w:rPr>
              <w:t>a</w:t>
            </w:r>
            <w:r w:rsidRPr="00F41304">
              <w:rPr>
                <w:lang w:eastAsia="zh-CN"/>
              </w:rPr>
              <w:t xml:space="preserve"> cap on the measurement duration</w:t>
            </w:r>
            <w:r>
              <w:rPr>
                <w:lang w:eastAsia="zh-CN"/>
              </w:rPr>
              <w:t xml:space="preserve">. However RAN4 need to agree with the CR in TS36.133 in this meeting because it is </w:t>
            </w:r>
            <w:r w:rsidR="00DB1BC3">
              <w:rPr>
                <w:lang w:eastAsia="zh-CN"/>
              </w:rPr>
              <w:t xml:space="preserve">core requirements. </w:t>
            </w:r>
          </w:p>
          <w:p w14:paraId="2DD7DE3E" w14:textId="0FDB1656" w:rsidR="00DB1BC3" w:rsidRDefault="00DB1BC3" w:rsidP="00EA10AA">
            <w:pPr>
              <w:spacing w:beforeLines="50" w:before="120"/>
              <w:rPr>
                <w:szCs w:val="24"/>
                <w:lang w:eastAsia="zh-CN"/>
              </w:rPr>
            </w:pPr>
            <w:r>
              <w:rPr>
                <w:szCs w:val="24"/>
                <w:lang w:eastAsia="zh-CN"/>
              </w:rPr>
              <w:t xml:space="preserve">Since Qualcomm agree with option 1 as the baseline, we suggest to add [] for start time and end time as follows in the CR. </w:t>
            </w:r>
          </w:p>
          <w:tbl>
            <w:tblPr>
              <w:tblStyle w:val="afd"/>
              <w:tblW w:w="0" w:type="auto"/>
              <w:tblLook w:val="04A0" w:firstRow="1" w:lastRow="0" w:firstColumn="1" w:lastColumn="0" w:noHBand="0" w:noVBand="1"/>
            </w:tblPr>
            <w:tblGrid>
              <w:gridCol w:w="8169"/>
            </w:tblGrid>
            <w:tr w:rsidR="00DB1BC3" w14:paraId="6AE9121D" w14:textId="77777777" w:rsidTr="00DB1BC3">
              <w:tc>
                <w:tcPr>
                  <w:tcW w:w="8169" w:type="dxa"/>
                </w:tcPr>
                <w:p w14:paraId="5EB1ED4A" w14:textId="6EB4083B" w:rsidR="00DB1BC3" w:rsidRPr="00BC5992" w:rsidRDefault="00DB1BC3" w:rsidP="00EA10AA">
                  <w:pPr>
                    <w:spacing w:beforeLines="50" w:before="120"/>
                    <w:rPr>
                      <w:rFonts w:eastAsia="宋体"/>
                      <w:szCs w:val="24"/>
                      <w:lang w:eastAsia="zh-CN"/>
                    </w:rPr>
                  </w:pPr>
                  <w:r w:rsidRPr="007677AE">
                    <w:rPr>
                      <w:rFonts w:eastAsia="宋体"/>
                      <w:szCs w:val="24"/>
                      <w:lang w:eastAsia="zh-CN"/>
                    </w:rPr>
                    <w:t xml:space="preserve">The reported value shall be derived from the channel quality measured from the time </w:t>
                  </w:r>
                  <w:r w:rsidRPr="007677AE">
                    <w:rPr>
                      <w:rFonts w:eastAsia="宋体"/>
                      <w:szCs w:val="24"/>
                      <w:highlight w:val="red"/>
                      <w:lang w:eastAsia="zh-CN"/>
                    </w:rPr>
                    <w:t>[</w:t>
                  </w:r>
                  <w:r w:rsidRPr="007677AE">
                    <w:rPr>
                      <w:rFonts w:eastAsia="宋体"/>
                      <w:szCs w:val="24"/>
                      <w:lang w:eastAsia="zh-CN"/>
                    </w:rPr>
                    <w:t>UE finishes the decode of Downlink Channel Quality report MAC C</w:t>
                  </w:r>
                  <w:r>
                    <w:rPr>
                      <w:rFonts w:eastAsia="宋体"/>
                      <w:szCs w:val="24"/>
                      <w:lang w:eastAsia="zh-CN"/>
                    </w:rPr>
                    <w:t>E</w:t>
                  </w:r>
                  <w:r w:rsidRPr="007677AE">
                    <w:rPr>
                      <w:rFonts w:eastAsia="宋体"/>
                      <w:szCs w:val="24"/>
                      <w:highlight w:val="red"/>
                      <w:lang w:eastAsia="zh-CN"/>
                    </w:rPr>
                    <w:t>]</w:t>
                  </w:r>
                  <w:r w:rsidRPr="007677AE">
                    <w:rPr>
                      <w:rFonts w:eastAsia="宋体"/>
                      <w:szCs w:val="24"/>
                      <w:lang w:eastAsia="zh-CN"/>
                    </w:rPr>
                    <w:t xml:space="preserve"> to </w:t>
                  </w:r>
                  <w:r w:rsidRPr="007677AE">
                    <w:rPr>
                      <w:rFonts w:eastAsia="宋体"/>
                      <w:szCs w:val="24"/>
                      <w:highlight w:val="red"/>
                      <w:lang w:eastAsia="zh-CN"/>
                    </w:rPr>
                    <w:t>[</w:t>
                  </w:r>
                  <w:r w:rsidRPr="007677AE">
                    <w:rPr>
                      <w:rFonts w:eastAsia="宋体"/>
                      <w:szCs w:val="24"/>
                      <w:lang w:eastAsia="zh-CN"/>
                    </w:rPr>
                    <w:t>the end of NPDCCH period with carries the uplink grant of channel quality report for measurement of DL channel quality of the configured carrier</w:t>
                  </w:r>
                  <w:r w:rsidRPr="007677AE">
                    <w:rPr>
                      <w:rFonts w:eastAsia="宋体"/>
                      <w:szCs w:val="24"/>
                      <w:highlight w:val="red"/>
                      <w:lang w:eastAsia="zh-CN"/>
                    </w:rPr>
                    <w:t>].</w:t>
                  </w:r>
                </w:p>
              </w:tc>
            </w:tr>
          </w:tbl>
          <w:p w14:paraId="0790ABB0" w14:textId="6A9922DB" w:rsidR="00DB1BC3" w:rsidRPr="00BC5992" w:rsidRDefault="00DB1BC3" w:rsidP="00EB3C86">
            <w:pPr>
              <w:spacing w:beforeLines="50" w:before="120"/>
              <w:rPr>
                <w:bCs/>
                <w:lang w:eastAsia="ko-KR"/>
              </w:rPr>
            </w:pPr>
            <w:r w:rsidRPr="00BC5992">
              <w:rPr>
                <w:bCs/>
                <w:lang w:eastAsia="ko-KR"/>
              </w:rPr>
              <w:t xml:space="preserve">Then </w:t>
            </w:r>
            <w:r>
              <w:rPr>
                <w:bCs/>
                <w:lang w:eastAsia="ko-KR"/>
              </w:rPr>
              <w:t xml:space="preserve">we can come back after the performance part completion. </w:t>
            </w:r>
          </w:p>
          <w:p w14:paraId="3827FE45" w14:textId="068DC379" w:rsidR="00EB3C86" w:rsidRDefault="00EB3C86" w:rsidP="00EB3C86">
            <w:pPr>
              <w:spacing w:beforeLines="50" w:before="120"/>
              <w:rPr>
                <w:b/>
                <w:u w:val="single"/>
                <w:lang w:eastAsia="ko-KR"/>
              </w:rPr>
            </w:pPr>
            <w:r w:rsidRPr="00654C57">
              <w:rPr>
                <w:b/>
                <w:u w:val="single"/>
                <w:lang w:eastAsia="ko-KR"/>
              </w:rPr>
              <w:t>Issue 1-2-</w:t>
            </w:r>
            <w:r>
              <w:rPr>
                <w:b/>
                <w:u w:val="single"/>
                <w:lang w:eastAsia="ko-KR"/>
              </w:rPr>
              <w:t>2</w:t>
            </w:r>
            <w:r w:rsidRPr="00654C57">
              <w:rPr>
                <w:b/>
                <w:u w:val="single"/>
                <w:lang w:eastAsia="ko-KR"/>
              </w:rPr>
              <w:t>:</w:t>
            </w:r>
            <w:r>
              <w:rPr>
                <w:b/>
                <w:u w:val="single"/>
                <w:lang w:eastAsia="ko-KR"/>
              </w:rPr>
              <w:t xml:space="preserve"> Channel quality reporting requirements</w:t>
            </w:r>
          </w:p>
          <w:p w14:paraId="39069A9C" w14:textId="1435909C" w:rsidR="00EB3C86" w:rsidRPr="00BC5992" w:rsidRDefault="00EB3C86" w:rsidP="00EB3C86">
            <w:pPr>
              <w:spacing w:beforeLines="50" w:before="120"/>
              <w:rPr>
                <w:bCs/>
                <w:lang w:eastAsia="ko-KR"/>
              </w:rPr>
            </w:pPr>
            <w:r>
              <w:rPr>
                <w:bCs/>
                <w:lang w:eastAsia="ko-KR"/>
              </w:rPr>
              <w:lastRenderedPageBreak/>
              <w:t xml:space="preserve">Regarding </w:t>
            </w:r>
            <w:r w:rsidRPr="00BC5992">
              <w:rPr>
                <w:bCs/>
                <w:lang w:eastAsia="ko-KR"/>
              </w:rPr>
              <w:t xml:space="preserve">Option 2A </w:t>
            </w:r>
            <w:r>
              <w:rPr>
                <w:bCs/>
                <w:lang w:eastAsia="ko-KR"/>
              </w:rPr>
              <w:t xml:space="preserve">provided by </w:t>
            </w:r>
            <w:r w:rsidRPr="00BC5992">
              <w:rPr>
                <w:bCs/>
                <w:lang w:eastAsia="ko-KR"/>
              </w:rPr>
              <w:t>Huawei</w:t>
            </w:r>
            <w:r>
              <w:rPr>
                <w:bCs/>
                <w:lang w:eastAsia="ko-KR"/>
              </w:rPr>
              <w:t>,</w:t>
            </w:r>
            <w:r w:rsidR="00181FF8">
              <w:rPr>
                <w:bCs/>
                <w:lang w:eastAsia="ko-KR"/>
              </w:rPr>
              <w:t xml:space="preserve"> in our understanding, the sentence in yellow corresponds to candidateRep-</w:t>
            </w:r>
            <w:r w:rsidR="003E0D29">
              <w:rPr>
                <w:bCs/>
                <w:lang w:eastAsia="ko-KR"/>
              </w:rPr>
              <w:t>B</w:t>
            </w:r>
            <w:r w:rsidR="00181FF8">
              <w:rPr>
                <w:bCs/>
                <w:lang w:eastAsia="ko-KR"/>
              </w:rPr>
              <w:t xml:space="preserve"> to F. We tend to agree</w:t>
            </w:r>
            <w:r w:rsidR="003E0D29">
              <w:rPr>
                <w:bCs/>
                <w:lang w:eastAsia="ko-KR"/>
              </w:rPr>
              <w:t>,</w:t>
            </w:r>
            <w:r w:rsidR="00181FF8">
              <w:rPr>
                <w:bCs/>
                <w:lang w:eastAsia="ko-KR"/>
              </w:rPr>
              <w:t xml:space="preserve"> for yellow region, we need to consider both NPDCCH and NPDSCH.</w:t>
            </w:r>
          </w:p>
          <w:p w14:paraId="2C2C65FD" w14:textId="0981EA00" w:rsidR="00EB3C86" w:rsidRPr="00BC5992" w:rsidRDefault="00EB3C86" w:rsidP="00BC5992">
            <w:pPr>
              <w:pStyle w:val="afe"/>
              <w:numPr>
                <w:ilvl w:val="0"/>
                <w:numId w:val="32"/>
              </w:numPr>
              <w:spacing w:beforeLines="50" w:before="120"/>
              <w:ind w:firstLineChars="0"/>
              <w:rPr>
                <w:rFonts w:eastAsia="Yu Mincho"/>
                <w:bCs/>
                <w:lang w:eastAsia="ko-KR"/>
              </w:rPr>
            </w:pPr>
            <w:r w:rsidRPr="00BC5992">
              <w:rPr>
                <w:rFonts w:eastAsia="Yu Mincho"/>
                <w:bCs/>
                <w:highlight w:val="yellow"/>
                <w:lang w:eastAsia="ko-KR"/>
              </w:rPr>
              <w:t>If reported NPDCCH repetition level is larger than 1, UE should report the larger value of candidateRep of NPDCCH and NPDSCH  to satisfy both NPDSCH BLER&lt;10%  and NPDCCH BLER&lt;1%,</w:t>
            </w:r>
            <w:r w:rsidRPr="00BC5992">
              <w:rPr>
                <w:rFonts w:eastAsia="Yu Mincho"/>
                <w:bCs/>
                <w:lang w:eastAsia="ko-KR"/>
              </w:rPr>
              <w:t xml:space="preserve"> otherwise </w:t>
            </w:r>
            <w:r w:rsidRPr="00BC5992">
              <w:rPr>
                <w:rFonts w:eastAsia="Yu Mincho"/>
                <w:bCs/>
                <w:highlight w:val="cyan"/>
                <w:lang w:eastAsia="ko-KR"/>
              </w:rPr>
              <w:t>UE shall report the NPDSCH transport block with a combination of modulation scheme and transport block size.</w:t>
            </w:r>
          </w:p>
          <w:tbl>
            <w:tblPr>
              <w:tblStyle w:val="afd"/>
              <w:tblW w:w="0" w:type="auto"/>
              <w:tblLook w:val="04A0" w:firstRow="1" w:lastRow="0" w:firstColumn="1" w:lastColumn="0" w:noHBand="0" w:noVBand="1"/>
            </w:tblPr>
            <w:tblGrid>
              <w:gridCol w:w="1514"/>
              <w:gridCol w:w="1350"/>
              <w:gridCol w:w="1347"/>
              <w:gridCol w:w="1351"/>
              <w:gridCol w:w="1347"/>
              <w:gridCol w:w="1260"/>
            </w:tblGrid>
            <w:tr w:rsidR="00EB3C86" w:rsidRPr="0041069D" w14:paraId="70D1C0AB" w14:textId="77777777" w:rsidTr="00AD26D3">
              <w:tc>
                <w:tcPr>
                  <w:tcW w:w="1604" w:type="dxa"/>
                </w:tcPr>
                <w:p w14:paraId="532761FF" w14:textId="77777777" w:rsidR="00EB3C86" w:rsidRPr="00EB3C86" w:rsidRDefault="00EB3C86" w:rsidP="00EB3C86">
                  <w:pPr>
                    <w:pStyle w:val="TAC"/>
                    <w:rPr>
                      <w:highlight w:val="yellow"/>
                    </w:rPr>
                  </w:pPr>
                </w:p>
              </w:tc>
              <w:tc>
                <w:tcPr>
                  <w:tcW w:w="1605" w:type="dxa"/>
                </w:tcPr>
                <w:p w14:paraId="28E75A84" w14:textId="0C7D204A" w:rsidR="00EB3C86" w:rsidRPr="00BC5992" w:rsidRDefault="00EB3C86" w:rsidP="00EB3C86">
                  <w:pPr>
                    <w:pStyle w:val="TAC"/>
                    <w:rPr>
                      <w:highlight w:val="yellow"/>
                      <w:lang w:val="en-US"/>
                    </w:rPr>
                  </w:pPr>
                  <w:r>
                    <w:rPr>
                      <w:highlight w:val="yellow"/>
                      <w:lang w:val="en-US"/>
                    </w:rPr>
                    <w:t xml:space="preserve">NPDCCH </w:t>
                  </w:r>
                  <w:r>
                    <w:rPr>
                      <w:highlight w:val="yellow"/>
                      <w:lang w:val="en-US"/>
                    </w:rPr>
                    <w:br/>
                    <w:t>rep</w:t>
                  </w:r>
                </w:p>
              </w:tc>
              <w:tc>
                <w:tcPr>
                  <w:tcW w:w="1605" w:type="dxa"/>
                </w:tcPr>
                <w:p w14:paraId="4E883C7D" w14:textId="7BCC5B42" w:rsidR="00EB3C86" w:rsidRPr="00BC5992" w:rsidRDefault="00EB3C86" w:rsidP="00EB3C86">
                  <w:pPr>
                    <w:pStyle w:val="TAC"/>
                    <w:rPr>
                      <w:highlight w:val="yellow"/>
                      <w:lang w:val="en-US"/>
                    </w:rPr>
                  </w:pPr>
                  <w:r>
                    <w:rPr>
                      <w:highlight w:val="yellow"/>
                      <w:lang w:val="en-US"/>
                    </w:rPr>
                    <w:t>NPDSCH mod</w:t>
                  </w:r>
                </w:p>
              </w:tc>
              <w:tc>
                <w:tcPr>
                  <w:tcW w:w="1605" w:type="dxa"/>
                </w:tcPr>
                <w:p w14:paraId="5B856CA3" w14:textId="20CDA69A" w:rsidR="00EB3C86" w:rsidRPr="00BC5992" w:rsidRDefault="00EB3C86" w:rsidP="00EB3C86">
                  <w:pPr>
                    <w:pStyle w:val="TAC"/>
                    <w:rPr>
                      <w:highlight w:val="yellow"/>
                      <w:lang w:val="en-US"/>
                    </w:rPr>
                  </w:pPr>
                  <w:r>
                    <w:rPr>
                      <w:highlight w:val="yellow"/>
                      <w:lang w:val="en-US"/>
                    </w:rPr>
                    <w:t xml:space="preserve">NPDCCH </w:t>
                  </w:r>
                  <w:r>
                    <w:rPr>
                      <w:highlight w:val="yellow"/>
                      <w:lang w:val="en-US"/>
                    </w:rPr>
                    <w:br/>
                    <w:t>CR</w:t>
                  </w:r>
                </w:p>
              </w:tc>
              <w:tc>
                <w:tcPr>
                  <w:tcW w:w="1605" w:type="dxa"/>
                </w:tcPr>
                <w:p w14:paraId="28A59244" w14:textId="32667CC7" w:rsidR="00EB3C86" w:rsidRPr="00BC5992" w:rsidRDefault="00EB3C86" w:rsidP="00EB3C86">
                  <w:pPr>
                    <w:pStyle w:val="TAC"/>
                    <w:rPr>
                      <w:highlight w:val="yellow"/>
                      <w:lang w:val="en-US"/>
                    </w:rPr>
                  </w:pPr>
                  <w:r>
                    <w:rPr>
                      <w:highlight w:val="yellow"/>
                      <w:lang w:val="en-US"/>
                    </w:rPr>
                    <w:t xml:space="preserve">NPDSCH </w:t>
                  </w:r>
                  <w:r>
                    <w:rPr>
                      <w:highlight w:val="yellow"/>
                      <w:lang w:val="en-US"/>
                    </w:rPr>
                    <w:br/>
                    <w:t>rep</w:t>
                  </w:r>
                </w:p>
              </w:tc>
              <w:tc>
                <w:tcPr>
                  <w:tcW w:w="1605" w:type="dxa"/>
                </w:tcPr>
                <w:p w14:paraId="72E90780" w14:textId="77777777" w:rsidR="00EB3C86" w:rsidRPr="00EB3C86" w:rsidRDefault="00EB3C86" w:rsidP="00EB3C86">
                  <w:pPr>
                    <w:pStyle w:val="TAC"/>
                    <w:rPr>
                      <w:highlight w:val="yellow"/>
                    </w:rPr>
                  </w:pPr>
                </w:p>
              </w:tc>
            </w:tr>
            <w:tr w:rsidR="00EB3C86" w:rsidRPr="0041069D" w14:paraId="5F972C2E" w14:textId="77777777" w:rsidTr="00AD26D3">
              <w:tc>
                <w:tcPr>
                  <w:tcW w:w="1604" w:type="dxa"/>
                </w:tcPr>
                <w:p w14:paraId="58BBD817" w14:textId="77777777" w:rsidR="00EB3C86" w:rsidRPr="00BC5992" w:rsidRDefault="00EB3C86" w:rsidP="00EB3C86">
                  <w:pPr>
                    <w:pStyle w:val="TAC"/>
                    <w:rPr>
                      <w:highlight w:val="cyan"/>
                    </w:rPr>
                  </w:pPr>
                  <w:r w:rsidRPr="00BC5992">
                    <w:rPr>
                      <w:highlight w:val="cyan"/>
                    </w:rPr>
                    <w:t>candidateRep-A</w:t>
                  </w:r>
                </w:p>
              </w:tc>
              <w:tc>
                <w:tcPr>
                  <w:tcW w:w="1605" w:type="dxa"/>
                </w:tcPr>
                <w:p w14:paraId="395DC9E4" w14:textId="77777777" w:rsidR="00EB3C86" w:rsidRPr="00BC5992" w:rsidRDefault="00EB3C86" w:rsidP="00EB3C86">
                  <w:pPr>
                    <w:pStyle w:val="TAC"/>
                    <w:rPr>
                      <w:highlight w:val="cyan"/>
                    </w:rPr>
                  </w:pPr>
                  <w:r w:rsidRPr="00BC5992">
                    <w:rPr>
                      <w:highlight w:val="cyan"/>
                    </w:rPr>
                    <w:t>1</w:t>
                  </w:r>
                </w:p>
              </w:tc>
              <w:tc>
                <w:tcPr>
                  <w:tcW w:w="1605" w:type="dxa"/>
                </w:tcPr>
                <w:p w14:paraId="5E16FA01" w14:textId="77777777" w:rsidR="00EB3C86" w:rsidRPr="00BC5992" w:rsidRDefault="00EB3C86" w:rsidP="00EB3C86">
                  <w:pPr>
                    <w:pStyle w:val="TAC"/>
                    <w:rPr>
                      <w:highlight w:val="cyan"/>
                    </w:rPr>
                  </w:pPr>
                  <w:r w:rsidRPr="00BC5992">
                    <w:rPr>
                      <w:highlight w:val="cyan"/>
                    </w:rPr>
                    <w:t>QPSK</w:t>
                  </w:r>
                </w:p>
              </w:tc>
              <w:tc>
                <w:tcPr>
                  <w:tcW w:w="1605" w:type="dxa"/>
                </w:tcPr>
                <w:p w14:paraId="3281F1D3" w14:textId="77777777" w:rsidR="00EB3C86" w:rsidRPr="00BC5992" w:rsidRDefault="00EB3C86" w:rsidP="00EB3C86">
                  <w:pPr>
                    <w:pStyle w:val="TAC"/>
                    <w:rPr>
                      <w:highlight w:val="cyan"/>
                    </w:rPr>
                  </w:pPr>
                  <w:r w:rsidRPr="00BC5992">
                    <w:rPr>
                      <w:highlight w:val="cyan"/>
                    </w:rPr>
                    <w:t>221</w:t>
                  </w:r>
                </w:p>
              </w:tc>
              <w:tc>
                <w:tcPr>
                  <w:tcW w:w="1605" w:type="dxa"/>
                </w:tcPr>
                <w:p w14:paraId="3E26EFFD" w14:textId="77777777" w:rsidR="00EB3C86" w:rsidRPr="00BC5992" w:rsidRDefault="00EB3C86" w:rsidP="00EB3C86">
                  <w:pPr>
                    <w:pStyle w:val="TAC"/>
                    <w:rPr>
                      <w:highlight w:val="cyan"/>
                    </w:rPr>
                  </w:pPr>
                  <w:r w:rsidRPr="00BC5992">
                    <w:rPr>
                      <w:highlight w:val="cyan"/>
                    </w:rPr>
                    <w:t>1</w:t>
                  </w:r>
                </w:p>
              </w:tc>
              <w:tc>
                <w:tcPr>
                  <w:tcW w:w="1605" w:type="dxa"/>
                </w:tcPr>
                <w:p w14:paraId="76D1898F" w14:textId="77777777" w:rsidR="00EB3C86" w:rsidRPr="00BC5992" w:rsidRDefault="00EB3C86" w:rsidP="00EB3C86">
                  <w:pPr>
                    <w:pStyle w:val="TAC"/>
                    <w:rPr>
                      <w:highlight w:val="cyan"/>
                    </w:rPr>
                  </w:pPr>
                  <w:r w:rsidRPr="00BC5992">
                    <w:rPr>
                      <w:highlight w:val="cyan"/>
                    </w:rPr>
                    <w:t>0.4316</w:t>
                  </w:r>
                </w:p>
              </w:tc>
            </w:tr>
            <w:tr w:rsidR="00EB3C86" w:rsidRPr="0041069D" w14:paraId="5E181710" w14:textId="77777777" w:rsidTr="00AD26D3">
              <w:tc>
                <w:tcPr>
                  <w:tcW w:w="1604" w:type="dxa"/>
                </w:tcPr>
                <w:p w14:paraId="4586DD04" w14:textId="77777777" w:rsidR="00EB3C86" w:rsidRPr="00BC5992" w:rsidRDefault="00EB3C86" w:rsidP="00EB3C86">
                  <w:pPr>
                    <w:pStyle w:val="TAC"/>
                    <w:rPr>
                      <w:highlight w:val="yellow"/>
                    </w:rPr>
                  </w:pPr>
                  <w:r w:rsidRPr="00BC5992">
                    <w:rPr>
                      <w:highlight w:val="yellow"/>
                    </w:rPr>
                    <w:t>candidateRep-B</w:t>
                  </w:r>
                </w:p>
              </w:tc>
              <w:tc>
                <w:tcPr>
                  <w:tcW w:w="1605" w:type="dxa"/>
                </w:tcPr>
                <w:p w14:paraId="61D9C967" w14:textId="77777777" w:rsidR="00EB3C86" w:rsidRPr="00BC5992" w:rsidRDefault="00EB3C86" w:rsidP="00EB3C86">
                  <w:pPr>
                    <w:pStyle w:val="TAC"/>
                    <w:rPr>
                      <w:highlight w:val="yellow"/>
                    </w:rPr>
                  </w:pPr>
                  <w:r w:rsidRPr="00BC5992">
                    <w:rPr>
                      <w:highlight w:val="yellow"/>
                    </w:rPr>
                    <w:t>2</w:t>
                  </w:r>
                </w:p>
              </w:tc>
              <w:tc>
                <w:tcPr>
                  <w:tcW w:w="1605" w:type="dxa"/>
                </w:tcPr>
                <w:p w14:paraId="7B106448" w14:textId="77777777" w:rsidR="00EB3C86" w:rsidRPr="00BC5992" w:rsidRDefault="00EB3C86" w:rsidP="00EB3C86">
                  <w:pPr>
                    <w:pStyle w:val="TAC"/>
                    <w:rPr>
                      <w:highlight w:val="yellow"/>
                    </w:rPr>
                  </w:pPr>
                  <w:r w:rsidRPr="00BC5992">
                    <w:rPr>
                      <w:highlight w:val="yellow"/>
                    </w:rPr>
                    <w:t xml:space="preserve">QPSK </w:t>
                  </w:r>
                </w:p>
              </w:tc>
              <w:tc>
                <w:tcPr>
                  <w:tcW w:w="1605" w:type="dxa"/>
                </w:tcPr>
                <w:p w14:paraId="3EE425A1" w14:textId="77777777" w:rsidR="00EB3C86" w:rsidRPr="00BC5992" w:rsidRDefault="00EB3C86" w:rsidP="00EB3C86">
                  <w:pPr>
                    <w:pStyle w:val="TAC"/>
                    <w:rPr>
                      <w:highlight w:val="yellow"/>
                    </w:rPr>
                  </w:pPr>
                  <w:r w:rsidRPr="00BC5992">
                    <w:rPr>
                      <w:highlight w:val="yellow"/>
                    </w:rPr>
                    <w:t>280</w:t>
                  </w:r>
                </w:p>
              </w:tc>
              <w:tc>
                <w:tcPr>
                  <w:tcW w:w="1605" w:type="dxa"/>
                </w:tcPr>
                <w:p w14:paraId="5184548C" w14:textId="77777777" w:rsidR="00EB3C86" w:rsidRPr="00BC5992" w:rsidRDefault="00EB3C86" w:rsidP="00EB3C86">
                  <w:pPr>
                    <w:pStyle w:val="TAC"/>
                    <w:rPr>
                      <w:highlight w:val="yellow"/>
                    </w:rPr>
                  </w:pPr>
                  <w:r w:rsidRPr="00BC5992">
                    <w:rPr>
                      <w:highlight w:val="yellow"/>
                    </w:rPr>
                    <w:t>1</w:t>
                  </w:r>
                </w:p>
              </w:tc>
              <w:tc>
                <w:tcPr>
                  <w:tcW w:w="1605" w:type="dxa"/>
                </w:tcPr>
                <w:p w14:paraId="5CAC6E80" w14:textId="77777777" w:rsidR="00EB3C86" w:rsidRPr="00BC5992" w:rsidRDefault="00EB3C86" w:rsidP="00EB3C86">
                  <w:pPr>
                    <w:pStyle w:val="TAC"/>
                    <w:rPr>
                      <w:highlight w:val="yellow"/>
                    </w:rPr>
                  </w:pPr>
                  <w:r w:rsidRPr="00BC5992">
                    <w:rPr>
                      <w:highlight w:val="yellow"/>
                    </w:rPr>
                    <w:t>0.2737</w:t>
                  </w:r>
                </w:p>
              </w:tc>
            </w:tr>
            <w:tr w:rsidR="00EB3C86" w:rsidRPr="0041069D" w14:paraId="5619CC2A" w14:textId="77777777" w:rsidTr="00AD26D3">
              <w:tc>
                <w:tcPr>
                  <w:tcW w:w="1604" w:type="dxa"/>
                </w:tcPr>
                <w:p w14:paraId="5D39B699" w14:textId="77777777" w:rsidR="00EB3C86" w:rsidRPr="00BC5992" w:rsidRDefault="00EB3C86" w:rsidP="00EB3C86">
                  <w:pPr>
                    <w:pStyle w:val="TAC"/>
                    <w:rPr>
                      <w:highlight w:val="yellow"/>
                    </w:rPr>
                  </w:pPr>
                  <w:r w:rsidRPr="00BC5992">
                    <w:rPr>
                      <w:highlight w:val="yellow"/>
                    </w:rPr>
                    <w:t>candidateRep-C</w:t>
                  </w:r>
                </w:p>
              </w:tc>
              <w:tc>
                <w:tcPr>
                  <w:tcW w:w="1605" w:type="dxa"/>
                </w:tcPr>
                <w:p w14:paraId="0A1EFA1B" w14:textId="77777777" w:rsidR="00EB3C86" w:rsidRPr="00BC5992" w:rsidRDefault="00EB3C86" w:rsidP="00EB3C86">
                  <w:pPr>
                    <w:pStyle w:val="TAC"/>
                    <w:rPr>
                      <w:highlight w:val="yellow"/>
                    </w:rPr>
                  </w:pPr>
                  <w:r w:rsidRPr="00BC5992">
                    <w:rPr>
                      <w:highlight w:val="yellow"/>
                    </w:rPr>
                    <w:t>4</w:t>
                  </w:r>
                </w:p>
              </w:tc>
              <w:tc>
                <w:tcPr>
                  <w:tcW w:w="1605" w:type="dxa"/>
                </w:tcPr>
                <w:p w14:paraId="616D8E36" w14:textId="77777777" w:rsidR="00EB3C86" w:rsidRPr="00BC5992" w:rsidRDefault="00EB3C86" w:rsidP="00EB3C86">
                  <w:pPr>
                    <w:pStyle w:val="TAC"/>
                    <w:rPr>
                      <w:highlight w:val="yellow"/>
                    </w:rPr>
                  </w:pPr>
                  <w:r w:rsidRPr="00BC5992">
                    <w:rPr>
                      <w:highlight w:val="yellow"/>
                    </w:rPr>
                    <w:t xml:space="preserve">QPSK </w:t>
                  </w:r>
                </w:p>
              </w:tc>
              <w:tc>
                <w:tcPr>
                  <w:tcW w:w="1605" w:type="dxa"/>
                </w:tcPr>
                <w:p w14:paraId="42F5947E" w14:textId="77777777" w:rsidR="00EB3C86" w:rsidRPr="00BC5992" w:rsidRDefault="00EB3C86" w:rsidP="00EB3C86">
                  <w:pPr>
                    <w:pStyle w:val="TAC"/>
                    <w:rPr>
                      <w:highlight w:val="yellow"/>
                    </w:rPr>
                  </w:pPr>
                  <w:r w:rsidRPr="00BC5992">
                    <w:rPr>
                      <w:highlight w:val="yellow"/>
                    </w:rPr>
                    <w:t>81</w:t>
                  </w:r>
                </w:p>
              </w:tc>
              <w:tc>
                <w:tcPr>
                  <w:tcW w:w="1605" w:type="dxa"/>
                </w:tcPr>
                <w:p w14:paraId="624E8EAC" w14:textId="77777777" w:rsidR="00EB3C86" w:rsidRPr="00BC5992" w:rsidRDefault="00EB3C86" w:rsidP="00EB3C86">
                  <w:pPr>
                    <w:pStyle w:val="TAC"/>
                    <w:rPr>
                      <w:highlight w:val="yellow"/>
                    </w:rPr>
                  </w:pPr>
                  <w:r w:rsidRPr="00BC5992">
                    <w:rPr>
                      <w:highlight w:val="yellow"/>
                    </w:rPr>
                    <w:t>1</w:t>
                  </w:r>
                </w:p>
              </w:tc>
              <w:tc>
                <w:tcPr>
                  <w:tcW w:w="1605" w:type="dxa"/>
                </w:tcPr>
                <w:p w14:paraId="7AC441B6" w14:textId="77777777" w:rsidR="00EB3C86" w:rsidRPr="00BC5992" w:rsidRDefault="00EB3C86" w:rsidP="00EB3C86">
                  <w:pPr>
                    <w:pStyle w:val="TAC"/>
                    <w:rPr>
                      <w:highlight w:val="yellow"/>
                    </w:rPr>
                  </w:pPr>
                  <w:r w:rsidRPr="00BC5992">
                    <w:rPr>
                      <w:highlight w:val="yellow"/>
                    </w:rPr>
                    <w:t>0.1579</w:t>
                  </w:r>
                </w:p>
              </w:tc>
            </w:tr>
            <w:tr w:rsidR="00EB3C86" w:rsidRPr="0041069D" w14:paraId="0E73E835" w14:textId="77777777" w:rsidTr="00AD26D3">
              <w:tc>
                <w:tcPr>
                  <w:tcW w:w="1604" w:type="dxa"/>
                </w:tcPr>
                <w:p w14:paraId="36BA5A93" w14:textId="77777777" w:rsidR="00EB3C86" w:rsidRPr="00BC5992" w:rsidRDefault="00EB3C86" w:rsidP="00EB3C86">
                  <w:pPr>
                    <w:pStyle w:val="TAC"/>
                    <w:rPr>
                      <w:highlight w:val="yellow"/>
                    </w:rPr>
                  </w:pPr>
                  <w:r w:rsidRPr="00BC5992">
                    <w:rPr>
                      <w:highlight w:val="yellow"/>
                    </w:rPr>
                    <w:t>candidateRep-D</w:t>
                  </w:r>
                </w:p>
              </w:tc>
              <w:tc>
                <w:tcPr>
                  <w:tcW w:w="1605" w:type="dxa"/>
                </w:tcPr>
                <w:p w14:paraId="263181C9" w14:textId="77777777" w:rsidR="00EB3C86" w:rsidRPr="00BC5992" w:rsidRDefault="00EB3C86" w:rsidP="00EB3C86">
                  <w:pPr>
                    <w:pStyle w:val="TAC"/>
                    <w:rPr>
                      <w:highlight w:val="yellow"/>
                    </w:rPr>
                  </w:pPr>
                  <w:r w:rsidRPr="00BC5992">
                    <w:rPr>
                      <w:highlight w:val="yellow"/>
                    </w:rPr>
                    <w:t>8</w:t>
                  </w:r>
                </w:p>
              </w:tc>
              <w:tc>
                <w:tcPr>
                  <w:tcW w:w="1605" w:type="dxa"/>
                </w:tcPr>
                <w:p w14:paraId="544CC154" w14:textId="77777777" w:rsidR="00EB3C86" w:rsidRPr="00BC5992" w:rsidRDefault="00EB3C86" w:rsidP="00EB3C86">
                  <w:pPr>
                    <w:pStyle w:val="TAC"/>
                    <w:rPr>
                      <w:highlight w:val="yellow"/>
                    </w:rPr>
                  </w:pPr>
                  <w:r w:rsidRPr="00BC5992">
                    <w:rPr>
                      <w:highlight w:val="yellow"/>
                    </w:rPr>
                    <w:t>QPSK</w:t>
                  </w:r>
                </w:p>
              </w:tc>
              <w:tc>
                <w:tcPr>
                  <w:tcW w:w="1605" w:type="dxa"/>
                </w:tcPr>
                <w:p w14:paraId="1FA18E08" w14:textId="77777777" w:rsidR="00EB3C86" w:rsidRPr="00BC5992" w:rsidRDefault="00EB3C86" w:rsidP="00EB3C86">
                  <w:pPr>
                    <w:pStyle w:val="TAC"/>
                    <w:rPr>
                      <w:highlight w:val="yellow"/>
                    </w:rPr>
                  </w:pPr>
                  <w:r w:rsidRPr="00BC5992">
                    <w:rPr>
                      <w:highlight w:val="yellow"/>
                    </w:rPr>
                    <w:t>81</w:t>
                  </w:r>
                </w:p>
              </w:tc>
              <w:tc>
                <w:tcPr>
                  <w:tcW w:w="1605" w:type="dxa"/>
                </w:tcPr>
                <w:p w14:paraId="13D28C92" w14:textId="77777777" w:rsidR="00EB3C86" w:rsidRPr="00BC5992" w:rsidRDefault="00EB3C86" w:rsidP="00EB3C86">
                  <w:pPr>
                    <w:pStyle w:val="TAC"/>
                    <w:rPr>
                      <w:highlight w:val="yellow"/>
                    </w:rPr>
                  </w:pPr>
                  <w:r w:rsidRPr="00BC5992">
                    <w:rPr>
                      <w:highlight w:val="yellow"/>
                    </w:rPr>
                    <w:t>2</w:t>
                  </w:r>
                </w:p>
              </w:tc>
              <w:tc>
                <w:tcPr>
                  <w:tcW w:w="1605" w:type="dxa"/>
                </w:tcPr>
                <w:p w14:paraId="0F677158" w14:textId="77777777" w:rsidR="00EB3C86" w:rsidRPr="00BC5992" w:rsidRDefault="00EB3C86" w:rsidP="00EB3C86">
                  <w:pPr>
                    <w:pStyle w:val="TAC"/>
                    <w:rPr>
                      <w:highlight w:val="yellow"/>
                    </w:rPr>
                  </w:pPr>
                  <w:r w:rsidRPr="00BC5992">
                    <w:rPr>
                      <w:highlight w:val="yellow"/>
                    </w:rPr>
                    <w:t>0.0789</w:t>
                  </w:r>
                </w:p>
              </w:tc>
            </w:tr>
            <w:tr w:rsidR="00EB3C86" w:rsidRPr="0041069D" w14:paraId="0AE9C738" w14:textId="77777777" w:rsidTr="00AD26D3">
              <w:tc>
                <w:tcPr>
                  <w:tcW w:w="1604" w:type="dxa"/>
                </w:tcPr>
                <w:p w14:paraId="0F9FE551" w14:textId="77777777" w:rsidR="00EB3C86" w:rsidRPr="00BC5992" w:rsidRDefault="00EB3C86" w:rsidP="00EB3C86">
                  <w:pPr>
                    <w:pStyle w:val="TAC"/>
                    <w:rPr>
                      <w:highlight w:val="yellow"/>
                    </w:rPr>
                  </w:pPr>
                  <w:r w:rsidRPr="00BC5992">
                    <w:rPr>
                      <w:highlight w:val="yellow"/>
                    </w:rPr>
                    <w:t>candidateRep-E</w:t>
                  </w:r>
                </w:p>
              </w:tc>
              <w:tc>
                <w:tcPr>
                  <w:tcW w:w="1605" w:type="dxa"/>
                </w:tcPr>
                <w:p w14:paraId="042D006A" w14:textId="77777777" w:rsidR="00EB3C86" w:rsidRPr="00BC5992" w:rsidRDefault="00EB3C86" w:rsidP="00EB3C86">
                  <w:pPr>
                    <w:pStyle w:val="TAC"/>
                    <w:rPr>
                      <w:highlight w:val="yellow"/>
                    </w:rPr>
                  </w:pPr>
                  <w:r w:rsidRPr="00BC5992">
                    <w:rPr>
                      <w:highlight w:val="yellow"/>
                    </w:rPr>
                    <w:t>16</w:t>
                  </w:r>
                </w:p>
              </w:tc>
              <w:tc>
                <w:tcPr>
                  <w:tcW w:w="1605" w:type="dxa"/>
                </w:tcPr>
                <w:p w14:paraId="4D758786" w14:textId="77777777" w:rsidR="00EB3C86" w:rsidRPr="00BC5992" w:rsidRDefault="00EB3C86" w:rsidP="00EB3C86">
                  <w:pPr>
                    <w:pStyle w:val="TAC"/>
                    <w:rPr>
                      <w:highlight w:val="yellow"/>
                    </w:rPr>
                  </w:pPr>
                  <w:r w:rsidRPr="00BC5992">
                    <w:rPr>
                      <w:highlight w:val="yellow"/>
                    </w:rPr>
                    <w:t xml:space="preserve">QPSK </w:t>
                  </w:r>
                </w:p>
              </w:tc>
              <w:tc>
                <w:tcPr>
                  <w:tcW w:w="1605" w:type="dxa"/>
                </w:tcPr>
                <w:p w14:paraId="30DCEF2E" w14:textId="77777777" w:rsidR="00EB3C86" w:rsidRPr="00BC5992" w:rsidRDefault="00EB3C86" w:rsidP="00EB3C86">
                  <w:pPr>
                    <w:pStyle w:val="TAC"/>
                    <w:rPr>
                      <w:highlight w:val="yellow"/>
                    </w:rPr>
                  </w:pPr>
                  <w:r w:rsidRPr="00BC5992">
                    <w:rPr>
                      <w:highlight w:val="yellow"/>
                    </w:rPr>
                    <w:t>81</w:t>
                  </w:r>
                </w:p>
              </w:tc>
              <w:tc>
                <w:tcPr>
                  <w:tcW w:w="1605" w:type="dxa"/>
                </w:tcPr>
                <w:p w14:paraId="26D086D6" w14:textId="77777777" w:rsidR="00EB3C86" w:rsidRPr="00BC5992" w:rsidRDefault="00EB3C86" w:rsidP="00EB3C86">
                  <w:pPr>
                    <w:pStyle w:val="TAC"/>
                    <w:rPr>
                      <w:highlight w:val="yellow"/>
                    </w:rPr>
                  </w:pPr>
                  <w:r w:rsidRPr="00BC5992">
                    <w:rPr>
                      <w:highlight w:val="yellow"/>
                    </w:rPr>
                    <w:t>4</w:t>
                  </w:r>
                </w:p>
              </w:tc>
              <w:tc>
                <w:tcPr>
                  <w:tcW w:w="1605" w:type="dxa"/>
                </w:tcPr>
                <w:p w14:paraId="28D19264" w14:textId="77777777" w:rsidR="00EB3C86" w:rsidRPr="00BC5992" w:rsidRDefault="00EB3C86" w:rsidP="00EB3C86">
                  <w:pPr>
                    <w:pStyle w:val="TAC"/>
                    <w:rPr>
                      <w:highlight w:val="yellow"/>
                    </w:rPr>
                  </w:pPr>
                  <w:r w:rsidRPr="00BC5992">
                    <w:rPr>
                      <w:highlight w:val="yellow"/>
                    </w:rPr>
                    <w:t>0.0395</w:t>
                  </w:r>
                </w:p>
              </w:tc>
            </w:tr>
            <w:tr w:rsidR="00EB3C86" w:rsidRPr="0041069D" w14:paraId="4068E68A" w14:textId="77777777" w:rsidTr="00AD26D3">
              <w:tc>
                <w:tcPr>
                  <w:tcW w:w="1604" w:type="dxa"/>
                </w:tcPr>
                <w:p w14:paraId="458C6E5C" w14:textId="77777777" w:rsidR="00EB3C86" w:rsidRPr="00BC5992" w:rsidRDefault="00EB3C86" w:rsidP="00EB3C86">
                  <w:pPr>
                    <w:pStyle w:val="TAC"/>
                    <w:rPr>
                      <w:highlight w:val="yellow"/>
                    </w:rPr>
                  </w:pPr>
                  <w:r w:rsidRPr="00BC5992">
                    <w:rPr>
                      <w:highlight w:val="yellow"/>
                    </w:rPr>
                    <w:t>candidateRep-F</w:t>
                  </w:r>
                </w:p>
              </w:tc>
              <w:tc>
                <w:tcPr>
                  <w:tcW w:w="1605" w:type="dxa"/>
                </w:tcPr>
                <w:p w14:paraId="3772900C" w14:textId="77777777" w:rsidR="00EB3C86" w:rsidRPr="00BC5992" w:rsidRDefault="00EB3C86" w:rsidP="00EB3C86">
                  <w:pPr>
                    <w:pStyle w:val="TAC"/>
                    <w:rPr>
                      <w:highlight w:val="yellow"/>
                    </w:rPr>
                  </w:pPr>
                  <w:r w:rsidRPr="00BC5992">
                    <w:rPr>
                      <w:highlight w:val="yellow"/>
                    </w:rPr>
                    <w:t>32</w:t>
                  </w:r>
                </w:p>
              </w:tc>
              <w:tc>
                <w:tcPr>
                  <w:tcW w:w="1605" w:type="dxa"/>
                </w:tcPr>
                <w:p w14:paraId="410CE0EB" w14:textId="77777777" w:rsidR="00EB3C86" w:rsidRPr="00BC5992" w:rsidRDefault="00EB3C86" w:rsidP="00EB3C86">
                  <w:pPr>
                    <w:pStyle w:val="TAC"/>
                    <w:rPr>
                      <w:highlight w:val="yellow"/>
                    </w:rPr>
                  </w:pPr>
                  <w:r w:rsidRPr="00BC5992">
                    <w:rPr>
                      <w:highlight w:val="yellow"/>
                    </w:rPr>
                    <w:t>QPSK</w:t>
                  </w:r>
                </w:p>
              </w:tc>
              <w:tc>
                <w:tcPr>
                  <w:tcW w:w="1605" w:type="dxa"/>
                </w:tcPr>
                <w:p w14:paraId="261D78EE" w14:textId="77777777" w:rsidR="00EB3C86" w:rsidRPr="00BC5992" w:rsidRDefault="00EB3C86" w:rsidP="00EB3C86">
                  <w:pPr>
                    <w:pStyle w:val="TAC"/>
                    <w:rPr>
                      <w:highlight w:val="yellow"/>
                    </w:rPr>
                  </w:pPr>
                  <w:r w:rsidRPr="00BC5992">
                    <w:rPr>
                      <w:highlight w:val="yellow"/>
                    </w:rPr>
                    <w:t>81</w:t>
                  </w:r>
                </w:p>
              </w:tc>
              <w:tc>
                <w:tcPr>
                  <w:tcW w:w="1605" w:type="dxa"/>
                </w:tcPr>
                <w:p w14:paraId="53B508F8" w14:textId="77777777" w:rsidR="00EB3C86" w:rsidRPr="00BC5992" w:rsidRDefault="00EB3C86" w:rsidP="00EB3C86">
                  <w:pPr>
                    <w:pStyle w:val="TAC"/>
                    <w:rPr>
                      <w:highlight w:val="yellow"/>
                    </w:rPr>
                  </w:pPr>
                  <w:r w:rsidRPr="00BC5992">
                    <w:rPr>
                      <w:highlight w:val="yellow"/>
                    </w:rPr>
                    <w:t>8</w:t>
                  </w:r>
                </w:p>
              </w:tc>
              <w:tc>
                <w:tcPr>
                  <w:tcW w:w="1605" w:type="dxa"/>
                </w:tcPr>
                <w:p w14:paraId="6325E902" w14:textId="77777777" w:rsidR="00EB3C86" w:rsidRPr="00BC5992" w:rsidRDefault="00EB3C86" w:rsidP="00EB3C86">
                  <w:pPr>
                    <w:pStyle w:val="TAC"/>
                    <w:rPr>
                      <w:highlight w:val="yellow"/>
                    </w:rPr>
                  </w:pPr>
                  <w:r w:rsidRPr="00BC5992">
                    <w:rPr>
                      <w:highlight w:val="yellow"/>
                    </w:rPr>
                    <w:t>0.0198</w:t>
                  </w:r>
                </w:p>
              </w:tc>
            </w:tr>
            <w:tr w:rsidR="00EB3C86" w:rsidRPr="0041069D" w14:paraId="08E5CBB2" w14:textId="77777777" w:rsidTr="00AD26D3">
              <w:tc>
                <w:tcPr>
                  <w:tcW w:w="1604" w:type="dxa"/>
                </w:tcPr>
                <w:p w14:paraId="13611CCB" w14:textId="77777777" w:rsidR="00EB3C86" w:rsidRPr="00BC5992" w:rsidRDefault="00EB3C86" w:rsidP="00EB3C86">
                  <w:pPr>
                    <w:pStyle w:val="TAC"/>
                    <w:rPr>
                      <w:highlight w:val="cyan"/>
                    </w:rPr>
                  </w:pPr>
                  <w:r w:rsidRPr="00BC5992">
                    <w:rPr>
                      <w:highlight w:val="cyan"/>
                    </w:rPr>
                    <w:t>candidateRep-G</w:t>
                  </w:r>
                </w:p>
              </w:tc>
              <w:tc>
                <w:tcPr>
                  <w:tcW w:w="1605" w:type="dxa"/>
                </w:tcPr>
                <w:p w14:paraId="0F9A575D" w14:textId="77777777" w:rsidR="00EB3C86" w:rsidRPr="00BC5992" w:rsidRDefault="00EB3C86" w:rsidP="00EB3C86">
                  <w:pPr>
                    <w:pStyle w:val="TAC"/>
                    <w:rPr>
                      <w:highlight w:val="cyan"/>
                    </w:rPr>
                  </w:pPr>
                  <w:r w:rsidRPr="00BC5992">
                    <w:rPr>
                      <w:highlight w:val="cyan"/>
                    </w:rPr>
                    <w:t>1</w:t>
                  </w:r>
                </w:p>
              </w:tc>
              <w:tc>
                <w:tcPr>
                  <w:tcW w:w="1605" w:type="dxa"/>
                </w:tcPr>
                <w:p w14:paraId="2F16466E" w14:textId="77777777" w:rsidR="00EB3C86" w:rsidRPr="00BC5992" w:rsidRDefault="00EB3C86" w:rsidP="00EB3C86">
                  <w:pPr>
                    <w:pStyle w:val="TAC"/>
                    <w:rPr>
                      <w:highlight w:val="cyan"/>
                    </w:rPr>
                  </w:pPr>
                  <w:r w:rsidRPr="00BC5992">
                    <w:rPr>
                      <w:highlight w:val="cyan"/>
                    </w:rPr>
                    <w:t>QPSK</w:t>
                  </w:r>
                </w:p>
              </w:tc>
              <w:tc>
                <w:tcPr>
                  <w:tcW w:w="1605" w:type="dxa"/>
                </w:tcPr>
                <w:p w14:paraId="0498B3EB" w14:textId="77777777" w:rsidR="00EB3C86" w:rsidRPr="00BC5992" w:rsidRDefault="00EB3C86" w:rsidP="00EB3C86">
                  <w:pPr>
                    <w:pStyle w:val="TAC"/>
                    <w:rPr>
                      <w:highlight w:val="cyan"/>
                    </w:rPr>
                  </w:pPr>
                  <w:r w:rsidRPr="00BC5992">
                    <w:rPr>
                      <w:highlight w:val="cyan"/>
                    </w:rPr>
                    <w:t>336.8</w:t>
                  </w:r>
                </w:p>
              </w:tc>
              <w:tc>
                <w:tcPr>
                  <w:tcW w:w="1605" w:type="dxa"/>
                </w:tcPr>
                <w:p w14:paraId="713AFC8F" w14:textId="77777777" w:rsidR="00EB3C86" w:rsidRPr="00BC5992" w:rsidRDefault="00EB3C86" w:rsidP="00EB3C86">
                  <w:pPr>
                    <w:pStyle w:val="TAC"/>
                    <w:rPr>
                      <w:highlight w:val="cyan"/>
                    </w:rPr>
                  </w:pPr>
                  <w:r w:rsidRPr="00BC5992">
                    <w:rPr>
                      <w:highlight w:val="cyan"/>
                    </w:rPr>
                    <w:t>1</w:t>
                  </w:r>
                </w:p>
              </w:tc>
              <w:tc>
                <w:tcPr>
                  <w:tcW w:w="1605" w:type="dxa"/>
                </w:tcPr>
                <w:p w14:paraId="7EF7F102" w14:textId="77777777" w:rsidR="00EB3C86" w:rsidRPr="00BC5992" w:rsidRDefault="00EB3C86" w:rsidP="00EB3C86">
                  <w:pPr>
                    <w:pStyle w:val="TAC"/>
                    <w:rPr>
                      <w:highlight w:val="cyan"/>
                    </w:rPr>
                  </w:pPr>
                  <w:r w:rsidRPr="00BC5992">
                    <w:rPr>
                      <w:highlight w:val="cyan"/>
                    </w:rPr>
                    <w:t>0.6579</w:t>
                  </w:r>
                </w:p>
              </w:tc>
            </w:tr>
            <w:tr w:rsidR="00EB3C86" w:rsidRPr="0041069D" w14:paraId="5D80C890" w14:textId="77777777" w:rsidTr="00AD26D3">
              <w:tc>
                <w:tcPr>
                  <w:tcW w:w="1604" w:type="dxa"/>
                </w:tcPr>
                <w:p w14:paraId="72C429C7" w14:textId="77777777" w:rsidR="00EB3C86" w:rsidRPr="00BC5992" w:rsidRDefault="00EB3C86" w:rsidP="00EB3C86">
                  <w:pPr>
                    <w:pStyle w:val="TAC"/>
                    <w:rPr>
                      <w:highlight w:val="cyan"/>
                    </w:rPr>
                  </w:pPr>
                  <w:r w:rsidRPr="00BC5992">
                    <w:rPr>
                      <w:highlight w:val="cyan"/>
                    </w:rPr>
                    <w:t>candidateRep-H</w:t>
                  </w:r>
                </w:p>
              </w:tc>
              <w:tc>
                <w:tcPr>
                  <w:tcW w:w="1605" w:type="dxa"/>
                </w:tcPr>
                <w:p w14:paraId="6A83A762" w14:textId="77777777" w:rsidR="00EB3C86" w:rsidRPr="00BC5992" w:rsidRDefault="00EB3C86" w:rsidP="00EB3C86">
                  <w:pPr>
                    <w:pStyle w:val="TAC"/>
                    <w:rPr>
                      <w:highlight w:val="cyan"/>
                    </w:rPr>
                  </w:pPr>
                  <w:r w:rsidRPr="00BC5992">
                    <w:rPr>
                      <w:highlight w:val="cyan"/>
                    </w:rPr>
                    <w:t>1</w:t>
                  </w:r>
                </w:p>
              </w:tc>
              <w:tc>
                <w:tcPr>
                  <w:tcW w:w="1605" w:type="dxa"/>
                </w:tcPr>
                <w:p w14:paraId="57B9509D" w14:textId="77777777" w:rsidR="00EB3C86" w:rsidRPr="00BC5992" w:rsidRDefault="00EB3C86" w:rsidP="00EB3C86">
                  <w:pPr>
                    <w:pStyle w:val="TAC"/>
                    <w:rPr>
                      <w:highlight w:val="cyan"/>
                    </w:rPr>
                  </w:pPr>
                  <w:r w:rsidRPr="00BC5992">
                    <w:rPr>
                      <w:highlight w:val="cyan"/>
                    </w:rPr>
                    <w:t>QPSK</w:t>
                  </w:r>
                </w:p>
              </w:tc>
              <w:tc>
                <w:tcPr>
                  <w:tcW w:w="1605" w:type="dxa"/>
                </w:tcPr>
                <w:p w14:paraId="7B567418" w14:textId="77777777" w:rsidR="00EB3C86" w:rsidRPr="00BC5992" w:rsidRDefault="00EB3C86" w:rsidP="00EB3C86">
                  <w:pPr>
                    <w:pStyle w:val="TAC"/>
                    <w:rPr>
                      <w:highlight w:val="cyan"/>
                    </w:rPr>
                  </w:pPr>
                  <w:r w:rsidRPr="00BC5992">
                    <w:rPr>
                      <w:highlight w:val="cyan"/>
                    </w:rPr>
                    <w:t>453.6</w:t>
                  </w:r>
                </w:p>
              </w:tc>
              <w:tc>
                <w:tcPr>
                  <w:tcW w:w="1605" w:type="dxa"/>
                </w:tcPr>
                <w:p w14:paraId="3EB0AD7C" w14:textId="77777777" w:rsidR="00EB3C86" w:rsidRPr="00BC5992" w:rsidRDefault="00EB3C86" w:rsidP="00EB3C86">
                  <w:pPr>
                    <w:pStyle w:val="TAC"/>
                    <w:rPr>
                      <w:highlight w:val="cyan"/>
                    </w:rPr>
                  </w:pPr>
                  <w:r w:rsidRPr="00BC5992">
                    <w:rPr>
                      <w:highlight w:val="cyan"/>
                    </w:rPr>
                    <w:t>1</w:t>
                  </w:r>
                </w:p>
              </w:tc>
              <w:tc>
                <w:tcPr>
                  <w:tcW w:w="1605" w:type="dxa"/>
                </w:tcPr>
                <w:p w14:paraId="1AFC5620" w14:textId="77777777" w:rsidR="00EB3C86" w:rsidRPr="00BC5992" w:rsidRDefault="00EB3C86" w:rsidP="00EB3C86">
                  <w:pPr>
                    <w:pStyle w:val="TAC"/>
                    <w:rPr>
                      <w:highlight w:val="cyan"/>
                    </w:rPr>
                  </w:pPr>
                  <w:r w:rsidRPr="00BC5992">
                    <w:rPr>
                      <w:highlight w:val="cyan"/>
                    </w:rPr>
                    <w:t>0.886</w:t>
                  </w:r>
                </w:p>
              </w:tc>
            </w:tr>
            <w:tr w:rsidR="00EB3C86" w:rsidRPr="0041069D" w14:paraId="53390FC6" w14:textId="77777777" w:rsidTr="00AD26D3">
              <w:tc>
                <w:tcPr>
                  <w:tcW w:w="1604" w:type="dxa"/>
                </w:tcPr>
                <w:p w14:paraId="309B2C55" w14:textId="77777777" w:rsidR="00EB3C86" w:rsidRPr="00BC5992" w:rsidRDefault="00EB3C86" w:rsidP="00EB3C86">
                  <w:pPr>
                    <w:pStyle w:val="TAC"/>
                    <w:rPr>
                      <w:highlight w:val="cyan"/>
                    </w:rPr>
                  </w:pPr>
                  <w:r w:rsidRPr="00BC5992">
                    <w:rPr>
                      <w:highlight w:val="cyan"/>
                    </w:rPr>
                    <w:t>candidateRep-I</w:t>
                  </w:r>
                </w:p>
              </w:tc>
              <w:tc>
                <w:tcPr>
                  <w:tcW w:w="1605" w:type="dxa"/>
                </w:tcPr>
                <w:p w14:paraId="4C00818F" w14:textId="77777777" w:rsidR="00EB3C86" w:rsidRPr="00BC5992" w:rsidRDefault="00EB3C86" w:rsidP="00EB3C86">
                  <w:pPr>
                    <w:pStyle w:val="TAC"/>
                    <w:rPr>
                      <w:highlight w:val="cyan"/>
                    </w:rPr>
                  </w:pPr>
                  <w:r w:rsidRPr="00BC5992">
                    <w:rPr>
                      <w:highlight w:val="cyan"/>
                    </w:rPr>
                    <w:t>1</w:t>
                  </w:r>
                </w:p>
              </w:tc>
              <w:tc>
                <w:tcPr>
                  <w:tcW w:w="1605" w:type="dxa"/>
                </w:tcPr>
                <w:p w14:paraId="4A772C22" w14:textId="77777777" w:rsidR="00EB3C86" w:rsidRPr="00BC5992" w:rsidRDefault="00EB3C86" w:rsidP="00EB3C86">
                  <w:pPr>
                    <w:pStyle w:val="TAC"/>
                    <w:rPr>
                      <w:highlight w:val="cyan"/>
                    </w:rPr>
                  </w:pPr>
                  <w:r w:rsidRPr="00BC5992">
                    <w:rPr>
                      <w:highlight w:val="cyan"/>
                    </w:rPr>
                    <w:t>QPSK</w:t>
                  </w:r>
                </w:p>
              </w:tc>
              <w:tc>
                <w:tcPr>
                  <w:tcW w:w="1605" w:type="dxa"/>
                </w:tcPr>
                <w:p w14:paraId="58E4DE61" w14:textId="77777777" w:rsidR="00EB3C86" w:rsidRPr="00BC5992" w:rsidRDefault="00EB3C86" w:rsidP="00EB3C86">
                  <w:pPr>
                    <w:pStyle w:val="TAC"/>
                    <w:rPr>
                      <w:highlight w:val="cyan"/>
                    </w:rPr>
                  </w:pPr>
                  <w:r w:rsidRPr="00BC5992">
                    <w:rPr>
                      <w:highlight w:val="cyan"/>
                    </w:rPr>
                    <w:t>579.4</w:t>
                  </w:r>
                </w:p>
              </w:tc>
              <w:tc>
                <w:tcPr>
                  <w:tcW w:w="1605" w:type="dxa"/>
                </w:tcPr>
                <w:p w14:paraId="5F341AC2" w14:textId="77777777" w:rsidR="00EB3C86" w:rsidRPr="00BC5992" w:rsidRDefault="00EB3C86" w:rsidP="00EB3C86">
                  <w:pPr>
                    <w:pStyle w:val="TAC"/>
                    <w:rPr>
                      <w:highlight w:val="cyan"/>
                    </w:rPr>
                  </w:pPr>
                  <w:r w:rsidRPr="00BC5992">
                    <w:rPr>
                      <w:highlight w:val="cyan"/>
                    </w:rPr>
                    <w:t>1</w:t>
                  </w:r>
                </w:p>
              </w:tc>
              <w:tc>
                <w:tcPr>
                  <w:tcW w:w="1605" w:type="dxa"/>
                </w:tcPr>
                <w:p w14:paraId="6CF3776A" w14:textId="77777777" w:rsidR="00EB3C86" w:rsidRPr="00BC5992" w:rsidRDefault="00EB3C86" w:rsidP="00EB3C86">
                  <w:pPr>
                    <w:pStyle w:val="TAC"/>
                    <w:rPr>
                      <w:highlight w:val="cyan"/>
                    </w:rPr>
                  </w:pPr>
                  <w:r w:rsidRPr="00BC5992">
                    <w:rPr>
                      <w:highlight w:val="cyan"/>
                    </w:rPr>
                    <w:t>1.1316</w:t>
                  </w:r>
                </w:p>
              </w:tc>
            </w:tr>
            <w:tr w:rsidR="00EB3C86" w:rsidRPr="0041069D" w14:paraId="72B9F324" w14:textId="77777777" w:rsidTr="00AD26D3">
              <w:tc>
                <w:tcPr>
                  <w:tcW w:w="1604" w:type="dxa"/>
                </w:tcPr>
                <w:p w14:paraId="10FE20B5" w14:textId="6FA77D5B" w:rsidR="00EB3C86" w:rsidRPr="00BC5992" w:rsidRDefault="00EB3C86" w:rsidP="00EB3C86">
                  <w:pPr>
                    <w:pStyle w:val="TAC"/>
                    <w:rPr>
                      <w:highlight w:val="cyan"/>
                      <w:lang w:val="en-US"/>
                    </w:rPr>
                  </w:pPr>
                  <w:r w:rsidRPr="00BC5992">
                    <w:rPr>
                      <w:highlight w:val="cyan"/>
                      <w:lang w:val="en-US"/>
                    </w:rPr>
                    <w:t>…</w:t>
                  </w:r>
                </w:p>
              </w:tc>
              <w:tc>
                <w:tcPr>
                  <w:tcW w:w="1605" w:type="dxa"/>
                </w:tcPr>
                <w:p w14:paraId="00396CCA" w14:textId="77777777" w:rsidR="00EB3C86" w:rsidRPr="00BC5992" w:rsidRDefault="00EB3C86" w:rsidP="00EB3C86">
                  <w:pPr>
                    <w:pStyle w:val="TAC"/>
                    <w:rPr>
                      <w:highlight w:val="cyan"/>
                    </w:rPr>
                  </w:pPr>
                </w:p>
              </w:tc>
              <w:tc>
                <w:tcPr>
                  <w:tcW w:w="1605" w:type="dxa"/>
                </w:tcPr>
                <w:p w14:paraId="360F3B3A" w14:textId="77777777" w:rsidR="00EB3C86" w:rsidRPr="00BC5992" w:rsidRDefault="00EB3C86" w:rsidP="00EB3C86">
                  <w:pPr>
                    <w:pStyle w:val="TAC"/>
                    <w:rPr>
                      <w:highlight w:val="cyan"/>
                    </w:rPr>
                  </w:pPr>
                </w:p>
              </w:tc>
              <w:tc>
                <w:tcPr>
                  <w:tcW w:w="1605" w:type="dxa"/>
                </w:tcPr>
                <w:p w14:paraId="0160029B" w14:textId="77777777" w:rsidR="00EB3C86" w:rsidRPr="00BC5992" w:rsidRDefault="00EB3C86" w:rsidP="00EB3C86">
                  <w:pPr>
                    <w:pStyle w:val="TAC"/>
                    <w:rPr>
                      <w:highlight w:val="cyan"/>
                    </w:rPr>
                  </w:pPr>
                </w:p>
              </w:tc>
              <w:tc>
                <w:tcPr>
                  <w:tcW w:w="1605" w:type="dxa"/>
                </w:tcPr>
                <w:p w14:paraId="5B50B0B3" w14:textId="77777777" w:rsidR="00EB3C86" w:rsidRPr="00BC5992" w:rsidRDefault="00EB3C86" w:rsidP="00EB3C86">
                  <w:pPr>
                    <w:pStyle w:val="TAC"/>
                    <w:rPr>
                      <w:highlight w:val="cyan"/>
                    </w:rPr>
                  </w:pPr>
                </w:p>
              </w:tc>
              <w:tc>
                <w:tcPr>
                  <w:tcW w:w="1605" w:type="dxa"/>
                </w:tcPr>
                <w:p w14:paraId="4197AC4E" w14:textId="77777777" w:rsidR="00EB3C86" w:rsidRPr="00BC5992" w:rsidRDefault="00EB3C86" w:rsidP="00EB3C86">
                  <w:pPr>
                    <w:pStyle w:val="TAC"/>
                    <w:rPr>
                      <w:highlight w:val="cyan"/>
                    </w:rPr>
                  </w:pPr>
                </w:p>
              </w:tc>
            </w:tr>
          </w:tbl>
          <w:p w14:paraId="4E9823F9" w14:textId="77777777" w:rsidR="009942AB" w:rsidRDefault="009942AB" w:rsidP="00E168BC">
            <w:pPr>
              <w:spacing w:beforeLines="50" w:before="120"/>
              <w:rPr>
                <w:bCs/>
                <w:lang w:eastAsia="ko-KR"/>
              </w:rPr>
            </w:pPr>
          </w:p>
          <w:p w14:paraId="12F6787E" w14:textId="633B9581" w:rsidR="007D6D02" w:rsidRDefault="001D753A" w:rsidP="00E168BC">
            <w:pPr>
              <w:spacing w:beforeLines="50" w:before="120"/>
              <w:rPr>
                <w:bCs/>
                <w:lang w:eastAsia="ko-KR"/>
              </w:rPr>
            </w:pPr>
            <w:r>
              <w:rPr>
                <w:bCs/>
                <w:lang w:eastAsia="ko-KR"/>
              </w:rPr>
              <w:t xml:space="preserve">We then propose </w:t>
            </w:r>
            <w:r w:rsidR="003E0D29">
              <w:rPr>
                <w:bCs/>
                <w:lang w:eastAsia="ko-KR"/>
              </w:rPr>
              <w:t xml:space="preserve">the following TP by </w:t>
            </w:r>
            <w:r>
              <w:rPr>
                <w:bCs/>
                <w:lang w:eastAsia="ko-KR"/>
              </w:rPr>
              <w:t>combin</w:t>
            </w:r>
            <w:r w:rsidR="003E0D29">
              <w:rPr>
                <w:bCs/>
                <w:lang w:eastAsia="ko-KR"/>
              </w:rPr>
              <w:t>ing</w:t>
            </w:r>
            <w:r>
              <w:rPr>
                <w:bCs/>
                <w:lang w:eastAsia="ko-KR"/>
              </w:rPr>
              <w:t xml:space="preserve"> Option 2A and Qualcomm’s proposal:</w:t>
            </w:r>
          </w:p>
          <w:tbl>
            <w:tblPr>
              <w:tblStyle w:val="afd"/>
              <w:tblW w:w="0" w:type="auto"/>
              <w:tblLook w:val="04A0" w:firstRow="1" w:lastRow="0" w:firstColumn="1" w:lastColumn="0" w:noHBand="0" w:noVBand="1"/>
            </w:tblPr>
            <w:tblGrid>
              <w:gridCol w:w="8169"/>
            </w:tblGrid>
            <w:tr w:rsidR="001D753A" w14:paraId="335F05A6" w14:textId="77777777" w:rsidTr="001D753A">
              <w:tc>
                <w:tcPr>
                  <w:tcW w:w="8169" w:type="dxa"/>
                </w:tcPr>
                <w:p w14:paraId="59759E88" w14:textId="77777777" w:rsidR="001D753A" w:rsidRPr="00BC5992" w:rsidRDefault="001D753A" w:rsidP="00BC5992">
                  <w:pPr>
                    <w:pStyle w:val="afe"/>
                    <w:numPr>
                      <w:ilvl w:val="0"/>
                      <w:numId w:val="33"/>
                    </w:numPr>
                    <w:spacing w:beforeLines="50" w:before="120"/>
                    <w:ind w:firstLineChars="0"/>
                    <w:rPr>
                      <w:rFonts w:eastAsia="Yu Mincho"/>
                      <w:bCs/>
                      <w:lang w:eastAsia="ko-KR"/>
                    </w:rPr>
                  </w:pPr>
                  <w:r w:rsidRPr="00BC5992">
                    <w:rPr>
                      <w:rFonts w:eastAsia="Yu Mincho"/>
                      <w:bCs/>
                      <w:lang w:eastAsia="ko-KR"/>
                    </w:rPr>
                    <w:t>The reported candidateRep should correspond to the minimum number of NPDCCH repetitions that achieves a hypothetical NPDCCH block error rate no larger than 1%.</w:t>
                  </w:r>
                </w:p>
                <w:p w14:paraId="43876FCD" w14:textId="5E630786" w:rsidR="001D753A" w:rsidRPr="00BC5992" w:rsidRDefault="001D753A" w:rsidP="00BC5992">
                  <w:pPr>
                    <w:pStyle w:val="afe"/>
                    <w:numPr>
                      <w:ilvl w:val="0"/>
                      <w:numId w:val="33"/>
                    </w:numPr>
                    <w:spacing w:beforeLines="50" w:before="120"/>
                    <w:ind w:firstLineChars="0"/>
                    <w:rPr>
                      <w:rFonts w:eastAsia="Yu Mincho"/>
                      <w:bCs/>
                      <w:highlight w:val="yellow"/>
                      <w:lang w:eastAsia="ko-KR"/>
                    </w:rPr>
                  </w:pPr>
                  <w:r w:rsidRPr="00BC5992">
                    <w:rPr>
                      <w:rFonts w:eastAsia="Yu Mincho"/>
                      <w:bCs/>
                      <w:highlight w:val="yellow"/>
                      <w:lang w:eastAsia="ko-KR"/>
                    </w:rPr>
                    <w:t>If the reported NPDCCH repetition level is larger than 1, the reported candidateRep should correspond to the larger value of:</w:t>
                  </w:r>
                </w:p>
                <w:p w14:paraId="536E8A72" w14:textId="60B60FC2" w:rsidR="001D753A" w:rsidRPr="00BC5992" w:rsidRDefault="001D753A" w:rsidP="00BC5992">
                  <w:pPr>
                    <w:pStyle w:val="afe"/>
                    <w:numPr>
                      <w:ilvl w:val="1"/>
                      <w:numId w:val="33"/>
                    </w:numPr>
                    <w:spacing w:beforeLines="50" w:before="120"/>
                    <w:ind w:firstLineChars="0"/>
                    <w:rPr>
                      <w:rFonts w:eastAsia="Yu Mincho"/>
                      <w:bCs/>
                      <w:highlight w:val="yellow"/>
                      <w:lang w:eastAsia="ko-KR"/>
                    </w:rPr>
                  </w:pPr>
                  <w:r w:rsidRPr="00BC5992">
                    <w:rPr>
                      <w:rFonts w:eastAsia="Yu Mincho"/>
                      <w:bCs/>
                      <w:highlight w:val="yellow"/>
                      <w:lang w:eastAsia="ko-KR"/>
                    </w:rPr>
                    <w:t xml:space="preserve">candidateRep for NPDCCH repetition level to achieve a hypothetical NPDCCH block rate error no larger than 1%, and </w:t>
                  </w:r>
                </w:p>
                <w:p w14:paraId="7E164E80" w14:textId="1BA14CCB" w:rsidR="001D753A" w:rsidRPr="00BC5992" w:rsidRDefault="001D753A" w:rsidP="00BC5992">
                  <w:pPr>
                    <w:pStyle w:val="afe"/>
                    <w:numPr>
                      <w:ilvl w:val="1"/>
                      <w:numId w:val="33"/>
                    </w:numPr>
                    <w:spacing w:beforeLines="50" w:before="120"/>
                    <w:ind w:firstLineChars="0"/>
                    <w:rPr>
                      <w:rFonts w:eastAsia="Yu Mincho"/>
                      <w:bCs/>
                      <w:highlight w:val="yellow"/>
                      <w:lang w:eastAsia="ko-KR"/>
                    </w:rPr>
                  </w:pPr>
                  <w:r w:rsidRPr="00BC5992">
                    <w:rPr>
                      <w:rFonts w:eastAsia="Yu Mincho"/>
                      <w:bCs/>
                      <w:highlight w:val="yellow"/>
                      <w:lang w:eastAsia="ko-KR"/>
                    </w:rPr>
                    <w:t>candidateRep for NPDSCH transport block to achieve a NPDSCH block error rate no larger than 10%.</w:t>
                  </w:r>
                </w:p>
                <w:p w14:paraId="1267CE38" w14:textId="38CE8334" w:rsidR="001D753A" w:rsidRPr="00BC5992" w:rsidRDefault="001D753A" w:rsidP="00BC5992">
                  <w:pPr>
                    <w:pStyle w:val="afe"/>
                    <w:numPr>
                      <w:ilvl w:val="0"/>
                      <w:numId w:val="33"/>
                    </w:numPr>
                    <w:spacing w:beforeLines="50" w:before="120"/>
                    <w:ind w:firstLineChars="0"/>
                    <w:rPr>
                      <w:rFonts w:eastAsia="Yu Mincho"/>
                      <w:bCs/>
                      <w:lang w:eastAsia="ko-KR"/>
                    </w:rPr>
                  </w:pPr>
                  <w:r w:rsidRPr="00BC5992">
                    <w:rPr>
                      <w:rFonts w:eastAsia="Yu Mincho"/>
                      <w:bCs/>
                      <w:highlight w:val="cyan"/>
                      <w:lang w:eastAsia="ko-KR"/>
                    </w:rPr>
                    <w:t>Otherwise, the reported candidateRep should correspond to the largest NPDSCH transport block size that achieves a NPDSCH block error rate no larger than 10%.</w:t>
                  </w:r>
                </w:p>
              </w:tc>
            </w:tr>
          </w:tbl>
          <w:p w14:paraId="76D41BE8" w14:textId="77777777" w:rsidR="00EB3C86" w:rsidRDefault="00EB3C86" w:rsidP="00E168BC">
            <w:pPr>
              <w:spacing w:beforeLines="50" w:before="120"/>
              <w:rPr>
                <w:b/>
                <w:u w:val="single"/>
                <w:lang w:eastAsia="ko-KR"/>
              </w:rPr>
            </w:pPr>
          </w:p>
          <w:p w14:paraId="5FDC913D" w14:textId="77777777" w:rsidR="00181FF8" w:rsidRDefault="00181FF8" w:rsidP="00181FF8">
            <w:pPr>
              <w:spacing w:beforeLines="50" w:before="120"/>
              <w:rPr>
                <w:b/>
                <w:u w:val="single"/>
                <w:lang w:eastAsia="ko-KR"/>
              </w:rPr>
            </w:pPr>
            <w:r w:rsidRPr="001165C9">
              <w:rPr>
                <w:b/>
                <w:u w:val="single"/>
                <w:lang w:eastAsia="ko-KR"/>
              </w:rPr>
              <w:t>Issue 1-2-</w:t>
            </w:r>
            <w:r>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6FFA866A" w14:textId="55E95131" w:rsidR="00EB3C86" w:rsidRPr="00654C57" w:rsidRDefault="00181FF8" w:rsidP="00E168BC">
            <w:pPr>
              <w:spacing w:beforeLines="50" w:before="120"/>
              <w:rPr>
                <w:b/>
                <w:u w:val="single"/>
                <w:lang w:eastAsia="ko-KR"/>
              </w:rPr>
            </w:pPr>
            <w:r>
              <w:rPr>
                <w:rFonts w:eastAsia="宋体"/>
                <w:szCs w:val="24"/>
                <w:lang w:eastAsia="zh-CN"/>
              </w:rPr>
              <w:t xml:space="preserve">Option 2 </w:t>
            </w:r>
            <w:r w:rsidR="00BC5992">
              <w:rPr>
                <w:rFonts w:eastAsia="宋体"/>
                <w:szCs w:val="24"/>
                <w:lang w:eastAsia="zh-CN"/>
              </w:rPr>
              <w:t xml:space="preserve">proposed Huawei and Qualcomm </w:t>
            </w:r>
            <w:r>
              <w:rPr>
                <w:rFonts w:eastAsia="宋体"/>
                <w:szCs w:val="24"/>
                <w:lang w:eastAsia="zh-CN"/>
              </w:rPr>
              <w:t xml:space="preserve">is fine with us. </w:t>
            </w:r>
          </w:p>
        </w:tc>
      </w:tr>
      <w:tr w:rsidR="00AD26D3" w:rsidRPr="000E554A" w14:paraId="7181BED3" w14:textId="77777777" w:rsidTr="00AD26D3">
        <w:tc>
          <w:tcPr>
            <w:tcW w:w="1236" w:type="dxa"/>
          </w:tcPr>
          <w:p w14:paraId="4F912738" w14:textId="77777777" w:rsidR="00AD26D3" w:rsidRPr="003418CB" w:rsidRDefault="00AD26D3" w:rsidP="00AD26D3">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0E9A77A6" w14:textId="77777777" w:rsidR="00AD26D3" w:rsidRDefault="00AD26D3" w:rsidP="00AD26D3">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CQI measurement resources</w:t>
            </w:r>
          </w:p>
          <w:p w14:paraId="56ECC8C9" w14:textId="77777777" w:rsidR="00AD26D3" w:rsidRPr="000E554A" w:rsidRDefault="00AD26D3" w:rsidP="00AD26D3">
            <w:pPr>
              <w:spacing w:beforeLines="50" w:before="120"/>
              <w:rPr>
                <w:bCs/>
                <w:lang w:eastAsia="ko-KR"/>
              </w:rPr>
            </w:pPr>
            <w:r w:rsidRPr="000E554A">
              <w:rPr>
                <w:bCs/>
                <w:lang w:eastAsia="ko-KR"/>
              </w:rPr>
              <w:t>Option 1 is fine.</w:t>
            </w:r>
          </w:p>
          <w:p w14:paraId="54DFAAAC" w14:textId="77777777" w:rsidR="00AD26D3" w:rsidRDefault="00AD26D3" w:rsidP="00AD26D3">
            <w:pPr>
              <w:spacing w:beforeLines="50" w:before="120"/>
              <w:rPr>
                <w:b/>
                <w:u w:val="single"/>
                <w:lang w:eastAsia="ko-KR"/>
              </w:rPr>
            </w:pPr>
            <w:r w:rsidRPr="00654C57">
              <w:rPr>
                <w:b/>
                <w:u w:val="single"/>
                <w:lang w:eastAsia="ko-KR"/>
              </w:rPr>
              <w:t>Issue 1-2-</w:t>
            </w:r>
            <w:r>
              <w:rPr>
                <w:b/>
                <w:u w:val="single"/>
                <w:lang w:eastAsia="ko-KR"/>
              </w:rPr>
              <w:t>2</w:t>
            </w:r>
            <w:r w:rsidRPr="00654C57">
              <w:rPr>
                <w:b/>
                <w:u w:val="single"/>
                <w:lang w:eastAsia="ko-KR"/>
              </w:rPr>
              <w:t>:</w:t>
            </w:r>
            <w:r>
              <w:rPr>
                <w:b/>
                <w:u w:val="single"/>
                <w:lang w:eastAsia="ko-KR"/>
              </w:rPr>
              <w:t xml:space="preserve"> Channel quality reporting requirements</w:t>
            </w:r>
          </w:p>
          <w:p w14:paraId="23A378A7" w14:textId="77777777" w:rsidR="00AD26D3" w:rsidRPr="000E554A" w:rsidRDefault="00AD26D3" w:rsidP="00AD26D3">
            <w:pPr>
              <w:spacing w:beforeLines="50" w:before="120"/>
              <w:rPr>
                <w:bCs/>
                <w:lang w:eastAsia="ko-KR"/>
              </w:rPr>
            </w:pPr>
            <w:r>
              <w:rPr>
                <w:bCs/>
                <w:lang w:eastAsia="ko-KR"/>
              </w:rPr>
              <w:lastRenderedPageBreak/>
              <w:t>We support o</w:t>
            </w:r>
            <w:r w:rsidRPr="000E554A">
              <w:rPr>
                <w:bCs/>
                <w:lang w:eastAsia="ko-KR"/>
              </w:rPr>
              <w:t>ption 1.</w:t>
            </w:r>
            <w:r>
              <w:rPr>
                <w:bCs/>
                <w:lang w:eastAsia="ko-KR"/>
              </w:rPr>
              <w:t xml:space="preserve"> The third bullet of option 1 is valuable and covers reporting for the case of </w:t>
            </w:r>
            <w:r w:rsidRPr="005C13A2">
              <w:rPr>
                <w:bCs/>
                <w:lang w:eastAsia="ko-KR"/>
              </w:rPr>
              <w:t xml:space="preserve">minimum NPDCCH repetition level </w:t>
            </w:r>
            <w:r>
              <w:rPr>
                <w:bCs/>
                <w:lang w:eastAsia="ko-KR"/>
              </w:rPr>
              <w:t>being 1, i.e. no NPDCCH repetition, as two metrics were defined by RAN1 for channel quality reporting. This aspect is left unclear in option 2 (“for each reported value”).</w:t>
            </w:r>
          </w:p>
          <w:p w14:paraId="51587549" w14:textId="77777777" w:rsidR="00AD26D3" w:rsidRDefault="00AD26D3" w:rsidP="00AD26D3">
            <w:pPr>
              <w:rPr>
                <w:b/>
                <w:u w:val="single"/>
                <w:lang w:eastAsia="ko-KR"/>
              </w:rPr>
            </w:pPr>
            <w:r w:rsidRPr="001165C9">
              <w:rPr>
                <w:b/>
                <w:u w:val="single"/>
                <w:lang w:eastAsia="ko-KR"/>
              </w:rPr>
              <w:t>Issue 1-2-</w:t>
            </w:r>
            <w:r>
              <w:rPr>
                <w:b/>
                <w:u w:val="single"/>
                <w:lang w:eastAsia="ko-KR"/>
              </w:rPr>
              <w:t>3</w:t>
            </w:r>
            <w:r w:rsidRPr="001165C9">
              <w:rPr>
                <w:b/>
                <w:u w:val="single"/>
                <w:lang w:eastAsia="ko-KR"/>
              </w:rPr>
              <w:t xml:space="preserve">: </w:t>
            </w:r>
            <w:r>
              <w:rPr>
                <w:b/>
                <w:u w:val="single"/>
                <w:lang w:eastAsia="ko-KR"/>
              </w:rPr>
              <w:t>T</w:t>
            </w:r>
            <w:r>
              <w:rPr>
                <w:rFonts w:hint="eastAsia"/>
                <w:b/>
                <w:u w:val="single"/>
                <w:lang w:eastAsia="zh-CN"/>
              </w:rPr>
              <w:t>e</w:t>
            </w:r>
            <w:r>
              <w:rPr>
                <w:b/>
                <w:u w:val="single"/>
                <w:lang w:eastAsia="zh-CN"/>
              </w:rPr>
              <w:t>st setup</w:t>
            </w:r>
            <w:r>
              <w:rPr>
                <w:b/>
                <w:u w:val="single"/>
                <w:lang w:eastAsia="ko-KR"/>
              </w:rPr>
              <w:t xml:space="preserve"> for CQI reporting definition test</w:t>
            </w:r>
          </w:p>
          <w:p w14:paraId="49984A76" w14:textId="77777777" w:rsidR="00AD26D3" w:rsidRPr="000E554A" w:rsidRDefault="00AD26D3" w:rsidP="00AD26D3">
            <w:pPr>
              <w:spacing w:beforeLines="50" w:before="120"/>
              <w:rPr>
                <w:bCs/>
                <w:lang w:eastAsia="ko-KR"/>
              </w:rPr>
            </w:pPr>
            <w:r w:rsidRPr="000E554A">
              <w:rPr>
                <w:bCs/>
                <w:lang w:eastAsia="ko-KR"/>
              </w:rPr>
              <w:t>Option 1 is fine.</w:t>
            </w:r>
          </w:p>
          <w:p w14:paraId="726D5BA5" w14:textId="77777777" w:rsidR="00AD26D3" w:rsidRDefault="00AD26D3" w:rsidP="00AD26D3">
            <w:pPr>
              <w:spacing w:beforeLines="50" w:before="120"/>
              <w:rPr>
                <w:b/>
                <w:u w:val="single"/>
                <w:lang w:eastAsia="ko-KR"/>
              </w:rPr>
            </w:pPr>
            <w:r w:rsidRPr="001165C9">
              <w:rPr>
                <w:b/>
                <w:u w:val="single"/>
                <w:lang w:eastAsia="ko-KR"/>
              </w:rPr>
              <w:t>Issue 1-2-</w:t>
            </w:r>
            <w:r>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6861AD6B" w14:textId="77777777" w:rsidR="00AD26D3" w:rsidRPr="000E554A" w:rsidRDefault="00AD26D3" w:rsidP="00AD26D3">
            <w:pPr>
              <w:spacing w:beforeLines="50" w:before="120"/>
              <w:rPr>
                <w:bCs/>
                <w:lang w:eastAsia="ko-KR"/>
              </w:rPr>
            </w:pPr>
            <w:r w:rsidRPr="000E554A">
              <w:rPr>
                <w:bCs/>
                <w:lang w:eastAsia="ko-KR"/>
              </w:rPr>
              <w:t>Option 1 is fine.</w:t>
            </w:r>
          </w:p>
          <w:p w14:paraId="0646D20B" w14:textId="77777777" w:rsidR="00AD26D3" w:rsidRDefault="00AD26D3" w:rsidP="00AD26D3">
            <w:pPr>
              <w:spacing w:beforeLines="50" w:before="120"/>
              <w:rPr>
                <w:b/>
                <w:u w:val="single"/>
                <w:lang w:eastAsia="ko-KR"/>
              </w:rPr>
            </w:pPr>
            <w:r w:rsidRPr="001165C9">
              <w:rPr>
                <w:b/>
                <w:u w:val="single"/>
                <w:lang w:eastAsia="ko-KR"/>
              </w:rPr>
              <w:t>Issue 1-2-</w:t>
            </w:r>
            <w:r>
              <w:rPr>
                <w:b/>
                <w:u w:val="single"/>
                <w:lang w:eastAsia="ko-KR"/>
              </w:rPr>
              <w:t>5</w:t>
            </w:r>
            <w:r w:rsidRPr="001165C9">
              <w:rPr>
                <w:b/>
                <w:u w:val="single"/>
                <w:lang w:eastAsia="ko-KR"/>
              </w:rPr>
              <w:t xml:space="preserve">: </w:t>
            </w:r>
            <w:r>
              <w:rPr>
                <w:b/>
                <w:u w:val="single"/>
                <w:lang w:eastAsia="ko-KR"/>
              </w:rPr>
              <w:t xml:space="preserve">SNR </w:t>
            </w:r>
            <w:r>
              <w:rPr>
                <w:rFonts w:hint="eastAsia"/>
                <w:b/>
                <w:u w:val="single"/>
                <w:lang w:eastAsia="zh-CN"/>
              </w:rPr>
              <w:t>t</w:t>
            </w:r>
            <w:r w:rsidRPr="001165C9">
              <w:rPr>
                <w:b/>
                <w:u w:val="single"/>
                <w:lang w:eastAsia="ko-KR"/>
              </w:rPr>
              <w:t xml:space="preserve">est </w:t>
            </w:r>
            <w:r>
              <w:rPr>
                <w:b/>
                <w:u w:val="single"/>
                <w:lang w:eastAsia="ko-KR"/>
              </w:rPr>
              <w:t>point for CQI test</w:t>
            </w:r>
          </w:p>
          <w:p w14:paraId="65F4A03F" w14:textId="77777777" w:rsidR="00AD26D3" w:rsidRPr="000E554A" w:rsidRDefault="00AD26D3" w:rsidP="00AD26D3">
            <w:pPr>
              <w:spacing w:beforeLines="50" w:before="120"/>
              <w:rPr>
                <w:bCs/>
                <w:lang w:eastAsia="ko-KR"/>
              </w:rPr>
            </w:pPr>
            <w:r w:rsidRPr="000E554A">
              <w:rPr>
                <w:bCs/>
                <w:lang w:eastAsia="ko-KR"/>
              </w:rPr>
              <w:t>Option 1 is fine.</w:t>
            </w:r>
          </w:p>
          <w:p w14:paraId="74B49030" w14:textId="77777777" w:rsidR="00AD26D3" w:rsidRDefault="00AD26D3" w:rsidP="00AD26D3">
            <w:pPr>
              <w:spacing w:beforeLines="50" w:before="120"/>
              <w:rPr>
                <w:b/>
                <w:u w:val="single"/>
                <w:lang w:eastAsia="ko-KR"/>
              </w:rPr>
            </w:pPr>
            <w:r w:rsidRPr="001165C9">
              <w:rPr>
                <w:b/>
                <w:u w:val="single"/>
                <w:lang w:eastAsia="ko-KR"/>
              </w:rPr>
              <w:t>Issue 1-2-</w:t>
            </w:r>
            <w:r>
              <w:rPr>
                <w:b/>
                <w:u w:val="single"/>
                <w:lang w:eastAsia="ko-KR"/>
              </w:rPr>
              <w:t>6</w:t>
            </w:r>
            <w:r w:rsidRPr="001165C9">
              <w:rPr>
                <w:b/>
                <w:u w:val="single"/>
                <w:lang w:eastAsia="ko-KR"/>
              </w:rPr>
              <w:t xml:space="preserve">: </w:t>
            </w:r>
            <w:r>
              <w:rPr>
                <w:b/>
                <w:u w:val="single"/>
                <w:lang w:eastAsia="ko-KR"/>
              </w:rPr>
              <w:t>Scheduling</w:t>
            </w:r>
            <w:r w:rsidRPr="001165C9">
              <w:rPr>
                <w:b/>
                <w:u w:val="single"/>
                <w:lang w:eastAsia="ko-KR"/>
              </w:rPr>
              <w:t xml:space="preserve"> </w:t>
            </w:r>
            <w:r>
              <w:rPr>
                <w:b/>
                <w:u w:val="single"/>
                <w:lang w:eastAsia="ko-KR"/>
              </w:rPr>
              <w:t xml:space="preserve">pattern </w:t>
            </w:r>
            <w:r w:rsidRPr="001165C9">
              <w:rPr>
                <w:b/>
                <w:u w:val="single"/>
                <w:lang w:eastAsia="ko-KR"/>
              </w:rPr>
              <w:t xml:space="preserve">for </w:t>
            </w:r>
            <w:r>
              <w:rPr>
                <w:b/>
                <w:u w:val="single"/>
                <w:lang w:eastAsia="ko-KR"/>
              </w:rPr>
              <w:t xml:space="preserve">HD-FDD </w:t>
            </w:r>
            <w:r w:rsidRPr="001165C9">
              <w:rPr>
                <w:b/>
                <w:u w:val="single"/>
                <w:lang w:eastAsia="ko-KR"/>
              </w:rPr>
              <w:t xml:space="preserve">CQI </w:t>
            </w:r>
            <w:r>
              <w:rPr>
                <w:b/>
                <w:u w:val="single"/>
                <w:lang w:eastAsia="ko-KR"/>
              </w:rPr>
              <w:t xml:space="preserve">reporting </w:t>
            </w:r>
            <w:r w:rsidRPr="001165C9">
              <w:rPr>
                <w:b/>
                <w:u w:val="single"/>
                <w:lang w:eastAsia="ko-KR"/>
              </w:rPr>
              <w:t>test</w:t>
            </w:r>
          </w:p>
          <w:p w14:paraId="4E0C7294" w14:textId="77777777" w:rsidR="00AD26D3" w:rsidRPr="000E554A" w:rsidRDefault="00AD26D3" w:rsidP="00AD26D3">
            <w:pPr>
              <w:spacing w:beforeLines="50" w:before="120"/>
              <w:rPr>
                <w:bCs/>
                <w:lang w:eastAsia="ko-KR"/>
              </w:rPr>
            </w:pPr>
            <w:r w:rsidRPr="000E554A">
              <w:rPr>
                <w:bCs/>
                <w:lang w:eastAsia="ko-KR"/>
              </w:rPr>
              <w:t>Option 1 is fine.</w:t>
            </w:r>
          </w:p>
          <w:p w14:paraId="4E947C65" w14:textId="77777777" w:rsidR="00AD26D3" w:rsidRPr="001165C9" w:rsidRDefault="00AD26D3" w:rsidP="00AD26D3">
            <w:pPr>
              <w:spacing w:beforeLines="50" w:before="120"/>
              <w:rPr>
                <w:b/>
                <w:u w:val="single"/>
                <w:lang w:eastAsia="ko-KR"/>
              </w:rPr>
            </w:pPr>
            <w:r w:rsidRPr="001165C9">
              <w:rPr>
                <w:b/>
                <w:u w:val="single"/>
                <w:lang w:eastAsia="ko-KR"/>
              </w:rPr>
              <w:t>Issue 1-2-</w:t>
            </w:r>
            <w:r>
              <w:rPr>
                <w:b/>
                <w:u w:val="single"/>
                <w:lang w:eastAsia="ko-KR"/>
              </w:rPr>
              <w:t>7</w:t>
            </w:r>
            <w:r w:rsidRPr="001165C9">
              <w:rPr>
                <w:b/>
                <w:u w:val="single"/>
                <w:lang w:eastAsia="ko-KR"/>
              </w:rPr>
              <w:t xml:space="preserve">: </w:t>
            </w:r>
            <w:r>
              <w:rPr>
                <w:b/>
                <w:u w:val="single"/>
                <w:lang w:eastAsia="ko-KR"/>
              </w:rPr>
              <w:t>CQI reporting test for TDD</w:t>
            </w:r>
          </w:p>
          <w:p w14:paraId="3175065C" w14:textId="77777777" w:rsidR="00AD26D3" w:rsidRPr="000E554A" w:rsidRDefault="00AD26D3" w:rsidP="00AD26D3">
            <w:pPr>
              <w:spacing w:beforeLines="50" w:before="120"/>
              <w:rPr>
                <w:bCs/>
                <w:lang w:eastAsia="ko-KR"/>
              </w:rPr>
            </w:pPr>
            <w:r w:rsidRPr="000E554A">
              <w:rPr>
                <w:bCs/>
                <w:lang w:eastAsia="ko-KR"/>
              </w:rPr>
              <w:t>Option 1 is fine</w:t>
            </w:r>
            <w:r>
              <w:rPr>
                <w:bCs/>
                <w:lang w:eastAsia="ko-KR"/>
              </w:rPr>
              <w:t xml:space="preserve"> and aligns with our view for issue 1-1-2.</w:t>
            </w:r>
          </w:p>
        </w:tc>
      </w:tr>
    </w:tbl>
    <w:p w14:paraId="277037E2" w14:textId="1A608F15" w:rsidR="009C3C80" w:rsidRPr="00AD26D3" w:rsidRDefault="009C3C80" w:rsidP="005B4802">
      <w:pPr>
        <w:rPr>
          <w:color w:val="0070C0"/>
          <w:lang w:val="en-US" w:eastAsia="zh-CN"/>
        </w:rPr>
      </w:pPr>
    </w:p>
    <w:p w14:paraId="534E67F0" w14:textId="1670CAC5" w:rsidR="009415B0" w:rsidRPr="00805BE8" w:rsidRDefault="009415B0" w:rsidP="00FA579F">
      <w:pPr>
        <w:pStyle w:val="3"/>
      </w:pPr>
      <w:r w:rsidRPr="00805BE8">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F014BE">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014BE" w:rsidRPr="00571777" w14:paraId="07DECF26" w14:textId="77777777" w:rsidTr="00F014BE">
        <w:tc>
          <w:tcPr>
            <w:tcW w:w="1232" w:type="dxa"/>
            <w:vMerge w:val="restart"/>
          </w:tcPr>
          <w:p w14:paraId="2D5F0C7C" w14:textId="77777777" w:rsidR="00786BF2" w:rsidRDefault="00786BF2" w:rsidP="00F014BE">
            <w:pPr>
              <w:spacing w:after="120"/>
              <w:rPr>
                <w:lang w:val="en-US" w:eastAsia="zh-CN"/>
              </w:rPr>
            </w:pPr>
            <w:r w:rsidRPr="00786BF2">
              <w:rPr>
                <w:lang w:val="en-US" w:eastAsia="zh-CN"/>
              </w:rPr>
              <w:t>R4-2205090</w:t>
            </w:r>
          </w:p>
          <w:p w14:paraId="41D5B081" w14:textId="2C1C8C73" w:rsidR="00F014BE" w:rsidRPr="003418CB" w:rsidRDefault="00786BF2" w:rsidP="00786BF2">
            <w:pPr>
              <w:spacing w:after="120"/>
              <w:rPr>
                <w:rFonts w:eastAsiaTheme="minorEastAsia"/>
                <w:color w:val="0070C0"/>
                <w:lang w:val="en-US" w:eastAsia="zh-CN"/>
              </w:rPr>
            </w:pPr>
            <w:r>
              <w:rPr>
                <w:lang w:val="en-US" w:eastAsia="zh-CN"/>
              </w:rPr>
              <w:t>(Ericsson)</w:t>
            </w:r>
          </w:p>
        </w:tc>
        <w:tc>
          <w:tcPr>
            <w:tcW w:w="8399" w:type="dxa"/>
          </w:tcPr>
          <w:p w14:paraId="4BB207B7" w14:textId="105C2842" w:rsidR="00F014BE" w:rsidRPr="003418CB" w:rsidRDefault="00650F97" w:rsidP="00F014BE">
            <w:pPr>
              <w:tabs>
                <w:tab w:val="left" w:pos="6883"/>
              </w:tabs>
              <w:spacing w:after="120"/>
              <w:rPr>
                <w:rFonts w:eastAsiaTheme="minorEastAsia"/>
                <w:color w:val="0070C0"/>
                <w:lang w:val="en-US" w:eastAsia="zh-CN"/>
              </w:rPr>
            </w:pPr>
            <w:r>
              <w:rPr>
                <w:rFonts w:eastAsiaTheme="minorEastAsia"/>
                <w:color w:val="0070C0"/>
                <w:lang w:val="en-US" w:eastAsia="zh-CN"/>
              </w:rPr>
              <w:t>Qualcomm</w:t>
            </w:r>
            <w:r w:rsidR="0068766E">
              <w:rPr>
                <w:rFonts w:eastAsiaTheme="minorEastAsia"/>
                <w:color w:val="0070C0"/>
                <w:lang w:val="en-US" w:eastAsia="zh-CN"/>
              </w:rPr>
              <w:t>: May be revised depending on the outcome of the issues being discussed.</w:t>
            </w:r>
            <w:r w:rsidR="00F014BE">
              <w:rPr>
                <w:rFonts w:eastAsiaTheme="minorEastAsia"/>
                <w:color w:val="0070C0"/>
                <w:lang w:val="en-US" w:eastAsia="zh-CN"/>
              </w:rPr>
              <w:tab/>
            </w:r>
          </w:p>
        </w:tc>
      </w:tr>
      <w:tr w:rsidR="00F014BE" w:rsidRPr="00571777" w14:paraId="6107E4A4" w14:textId="77777777" w:rsidTr="00F014BE">
        <w:tc>
          <w:tcPr>
            <w:tcW w:w="1232" w:type="dxa"/>
            <w:vMerge/>
          </w:tcPr>
          <w:p w14:paraId="5C77C2BE" w14:textId="77777777" w:rsidR="00F014BE" w:rsidRDefault="00F014BE" w:rsidP="00F014BE">
            <w:pPr>
              <w:spacing w:after="120"/>
              <w:rPr>
                <w:rFonts w:eastAsiaTheme="minorEastAsia"/>
                <w:color w:val="0070C0"/>
                <w:lang w:val="en-US" w:eastAsia="zh-CN"/>
              </w:rPr>
            </w:pPr>
          </w:p>
        </w:tc>
        <w:tc>
          <w:tcPr>
            <w:tcW w:w="8399" w:type="dxa"/>
          </w:tcPr>
          <w:p w14:paraId="7976E3A3" w14:textId="053C06DA" w:rsidR="00F014BE" w:rsidRDefault="00AD26D3" w:rsidP="00F014BE">
            <w:pPr>
              <w:spacing w:after="120"/>
              <w:rPr>
                <w:rFonts w:eastAsiaTheme="minorEastAsia"/>
                <w:color w:val="0070C0"/>
                <w:lang w:val="en-US" w:eastAsia="zh-CN"/>
              </w:rPr>
            </w:pPr>
            <w:r>
              <w:rPr>
                <w:rFonts w:eastAsiaTheme="minorEastAsia"/>
                <w:color w:val="0070C0"/>
                <w:lang w:val="en-US" w:eastAsia="zh-CN"/>
              </w:rPr>
              <w:t>Nokia: editorial comment: “</w:t>
            </w:r>
            <w:r w:rsidRPr="00191250">
              <w:t>finish</w:t>
            </w:r>
            <w:r>
              <w:t>es</w:t>
            </w:r>
            <w:r w:rsidRPr="00191250">
              <w:t xml:space="preserve"> the decode</w:t>
            </w:r>
            <w:r>
              <w:t xml:space="preserve"> of” =&gt; “</w:t>
            </w:r>
            <w:r w:rsidRPr="00191250">
              <w:t>finish</w:t>
            </w:r>
            <w:r>
              <w:t>es</w:t>
            </w:r>
            <w:r w:rsidRPr="00191250">
              <w:t xml:space="preserve"> the decod</w:t>
            </w:r>
            <w:r>
              <w:t>ing of”</w:t>
            </w:r>
          </w:p>
        </w:tc>
      </w:tr>
      <w:tr w:rsidR="00F014BE" w:rsidRPr="00571777" w14:paraId="629BFFB8" w14:textId="77777777" w:rsidTr="00F014BE">
        <w:tc>
          <w:tcPr>
            <w:tcW w:w="1232" w:type="dxa"/>
            <w:vMerge/>
          </w:tcPr>
          <w:p w14:paraId="52AF9FD7" w14:textId="77777777" w:rsidR="00F014BE" w:rsidRDefault="00F014BE" w:rsidP="00F014BE">
            <w:pPr>
              <w:spacing w:after="120"/>
              <w:rPr>
                <w:rFonts w:eastAsiaTheme="minorEastAsia"/>
                <w:color w:val="0070C0"/>
                <w:lang w:val="en-US" w:eastAsia="zh-CN"/>
              </w:rPr>
            </w:pPr>
          </w:p>
        </w:tc>
        <w:tc>
          <w:tcPr>
            <w:tcW w:w="8399" w:type="dxa"/>
          </w:tcPr>
          <w:p w14:paraId="3693E3EE" w14:textId="77777777" w:rsidR="00F014BE" w:rsidRDefault="00F014BE" w:rsidP="00F014BE">
            <w:pPr>
              <w:spacing w:after="120"/>
              <w:rPr>
                <w:rFonts w:eastAsiaTheme="minorEastAsia"/>
                <w:color w:val="0070C0"/>
                <w:lang w:val="en-US" w:eastAsia="zh-CN"/>
              </w:rPr>
            </w:pPr>
          </w:p>
        </w:tc>
      </w:tr>
      <w:tr w:rsidR="00F014BE" w:rsidRPr="00571777" w14:paraId="5EF0FAF0" w14:textId="77777777" w:rsidTr="00F014BE">
        <w:tc>
          <w:tcPr>
            <w:tcW w:w="1232" w:type="dxa"/>
            <w:vMerge w:val="restart"/>
          </w:tcPr>
          <w:p w14:paraId="68F6E76E" w14:textId="1A964EB1" w:rsidR="00F014BE" w:rsidRDefault="00F014BE" w:rsidP="00F014BE">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63195C26" w14:textId="72A7FCE0" w:rsidR="00F014BE" w:rsidRDefault="00F014BE" w:rsidP="00F014BE">
            <w:pPr>
              <w:spacing w:after="120"/>
              <w:rPr>
                <w:rFonts w:eastAsiaTheme="minorEastAsia"/>
                <w:color w:val="0070C0"/>
                <w:lang w:val="en-US" w:eastAsia="zh-CN"/>
              </w:rPr>
            </w:pPr>
            <w:r>
              <w:rPr>
                <w:rFonts w:eastAsiaTheme="minorEastAsia" w:hint="eastAsia"/>
                <w:color w:val="0070C0"/>
                <w:lang w:val="en-US" w:eastAsia="zh-CN"/>
              </w:rPr>
              <w:t>Company A</w:t>
            </w:r>
          </w:p>
        </w:tc>
      </w:tr>
      <w:tr w:rsidR="00F014BE" w:rsidRPr="00571777" w14:paraId="4B45F1D3" w14:textId="77777777" w:rsidTr="00F014BE">
        <w:tc>
          <w:tcPr>
            <w:tcW w:w="1232" w:type="dxa"/>
            <w:vMerge/>
          </w:tcPr>
          <w:p w14:paraId="5E0ED97A" w14:textId="77777777" w:rsidR="00F014BE" w:rsidRDefault="00F014BE" w:rsidP="00F014BE">
            <w:pPr>
              <w:spacing w:after="120"/>
              <w:rPr>
                <w:rFonts w:eastAsiaTheme="minorEastAsia"/>
                <w:color w:val="0070C0"/>
                <w:lang w:val="en-US" w:eastAsia="zh-CN"/>
              </w:rPr>
            </w:pPr>
          </w:p>
        </w:tc>
        <w:tc>
          <w:tcPr>
            <w:tcW w:w="8399" w:type="dxa"/>
          </w:tcPr>
          <w:p w14:paraId="7AB9F702" w14:textId="319D0D9E" w:rsidR="00F014BE" w:rsidRDefault="00F014BE" w:rsidP="00F014B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14BE" w:rsidRPr="00571777" w14:paraId="22C5F25F" w14:textId="77777777" w:rsidTr="00F014BE">
        <w:tc>
          <w:tcPr>
            <w:tcW w:w="1232" w:type="dxa"/>
            <w:vMerge/>
          </w:tcPr>
          <w:p w14:paraId="03201438" w14:textId="77777777" w:rsidR="00F014BE" w:rsidRDefault="00F014BE" w:rsidP="00F014BE">
            <w:pPr>
              <w:spacing w:after="120"/>
              <w:rPr>
                <w:rFonts w:eastAsiaTheme="minorEastAsia"/>
                <w:color w:val="0070C0"/>
                <w:lang w:val="en-US" w:eastAsia="zh-CN"/>
              </w:rPr>
            </w:pPr>
          </w:p>
        </w:tc>
        <w:tc>
          <w:tcPr>
            <w:tcW w:w="8399" w:type="dxa"/>
          </w:tcPr>
          <w:p w14:paraId="00B45FA5" w14:textId="77777777" w:rsidR="00F014BE" w:rsidRDefault="00F014BE" w:rsidP="00F014BE">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FA579F">
      <w:pPr>
        <w:pStyle w:val="2"/>
      </w:pPr>
      <w:r w:rsidRPr="00035C50">
        <w:t>Summary</w:t>
      </w:r>
      <w:r w:rsidRPr="00035C50">
        <w:rPr>
          <w:rFonts w:hint="eastAsia"/>
        </w:rPr>
        <w:t xml:space="preserve"> for 1st round </w:t>
      </w:r>
    </w:p>
    <w:p w14:paraId="702EFDB0" w14:textId="77777777" w:rsidR="00DD19DE" w:rsidRPr="00805BE8" w:rsidRDefault="00DD19DE" w:rsidP="00FA579F">
      <w:pPr>
        <w:pStyle w:val="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428"/>
        <w:gridCol w:w="8203"/>
      </w:tblGrid>
      <w:tr w:rsidR="00855107" w:rsidRPr="00004165" w14:paraId="3058A38F" w14:textId="77777777" w:rsidTr="0005778F">
        <w:tc>
          <w:tcPr>
            <w:tcW w:w="1242" w:type="dxa"/>
          </w:tcPr>
          <w:p w14:paraId="6373A1EA" w14:textId="2E2A0D03" w:rsidR="00855107" w:rsidRPr="00805BE8" w:rsidRDefault="0023729A" w:rsidP="005B4802">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w:t>
            </w: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05778F">
        <w:tc>
          <w:tcPr>
            <w:tcW w:w="1242" w:type="dxa"/>
          </w:tcPr>
          <w:p w14:paraId="53876CE1" w14:textId="7882D6E6" w:rsidR="00004165" w:rsidRPr="001713D5" w:rsidRDefault="001713D5" w:rsidP="00004165">
            <w:pPr>
              <w:rPr>
                <w:rFonts w:eastAsiaTheme="minorEastAsia"/>
                <w:b/>
                <w:color w:val="0070C0"/>
                <w:lang w:val="en-US" w:eastAsia="zh-CN"/>
              </w:rPr>
            </w:pPr>
            <w:r w:rsidRPr="001713D5">
              <w:rPr>
                <w:rFonts w:eastAsiaTheme="minorEastAsia"/>
                <w:b/>
                <w:color w:val="0070C0"/>
                <w:lang w:val="en-US" w:eastAsia="zh-CN"/>
              </w:rPr>
              <w:lastRenderedPageBreak/>
              <w:t xml:space="preserve">#1 </w:t>
            </w:r>
            <w:r w:rsidR="002C1624" w:rsidRPr="001713D5">
              <w:rPr>
                <w:rFonts w:eastAsiaTheme="minorEastAsia" w:hint="eastAsia"/>
                <w:b/>
                <w:color w:val="0070C0"/>
                <w:lang w:val="en-US" w:eastAsia="zh-CN"/>
              </w:rPr>
              <w:t>D</w:t>
            </w:r>
            <w:r w:rsidR="002C1624" w:rsidRPr="001713D5">
              <w:rPr>
                <w:rFonts w:eastAsiaTheme="minorEastAsia"/>
                <w:b/>
                <w:color w:val="0070C0"/>
                <w:lang w:val="en-US" w:eastAsia="zh-CN"/>
              </w:rPr>
              <w:t>emodulation test</w:t>
            </w:r>
          </w:p>
        </w:tc>
        <w:tc>
          <w:tcPr>
            <w:tcW w:w="8615" w:type="dxa"/>
          </w:tcPr>
          <w:p w14:paraId="5D37A585" w14:textId="77777777" w:rsidR="002C1624" w:rsidRDefault="002C1624" w:rsidP="002C1624">
            <w:pPr>
              <w:rPr>
                <w:b/>
                <w:u w:val="single"/>
                <w:lang w:eastAsia="ko-KR"/>
              </w:rPr>
            </w:pPr>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Performance requirements to be defined</w:t>
            </w:r>
          </w:p>
          <w:p w14:paraId="09617F7E" w14:textId="633954D7" w:rsidR="002C1624" w:rsidRPr="00C5393A" w:rsidRDefault="002C1624" w:rsidP="002C1624">
            <w:pPr>
              <w:rPr>
                <w:i/>
                <w:lang w:eastAsia="ko-KR"/>
              </w:rPr>
            </w:pPr>
            <w:r w:rsidRPr="00C5393A">
              <w:rPr>
                <w:i/>
                <w:lang w:eastAsia="ko-KR"/>
              </w:rPr>
              <w:t xml:space="preserve">Moderator: all interesting companies are fine to define NPDSCH demodulation test with 16QAM, but for the number of scheduled subframes and TBS, one company prefers </w:t>
            </w:r>
            <w:r w:rsidRPr="00C5393A">
              <w:rPr>
                <w:rFonts w:eastAsia="MS Mincho"/>
                <w:i/>
              </w:rPr>
              <w:t>(I</w:t>
            </w:r>
            <w:r w:rsidRPr="00C5393A">
              <w:rPr>
                <w:rFonts w:eastAsia="MS Mincho"/>
                <w:i/>
                <w:vertAlign w:val="subscript"/>
              </w:rPr>
              <w:t>TBS</w:t>
            </w:r>
            <w:r w:rsidRPr="00C5393A">
              <w:rPr>
                <w:rFonts w:eastAsia="MS Mincho"/>
                <w:i/>
              </w:rPr>
              <w:t>, I</w:t>
            </w:r>
            <w:r w:rsidRPr="00C5393A">
              <w:rPr>
                <w:rFonts w:eastAsia="MS Mincho"/>
                <w:i/>
                <w:vertAlign w:val="subscript"/>
              </w:rPr>
              <w:t>SF</w:t>
            </w:r>
            <w:r w:rsidRPr="00C5393A">
              <w:rPr>
                <w:rFonts w:eastAsia="MS Mincho"/>
                <w:i/>
              </w:rPr>
              <w:t xml:space="preserve">) = (16, 5), one company prefers </w:t>
            </w:r>
            <w:r w:rsidRPr="00C5393A">
              <w:rPr>
                <w:i/>
                <w:szCs w:val="24"/>
                <w:lang w:eastAsia="zh-CN"/>
              </w:rPr>
              <w:t>(</w:t>
            </w:r>
            <w:r w:rsidRPr="00C5393A">
              <w:rPr>
                <w:rFonts w:eastAsia="MS Mincho"/>
                <w:i/>
              </w:rPr>
              <w:t>I</w:t>
            </w:r>
            <w:r w:rsidRPr="00C5393A">
              <w:rPr>
                <w:rFonts w:eastAsia="MS Mincho"/>
                <w:i/>
                <w:vertAlign w:val="subscript"/>
              </w:rPr>
              <w:t>TBS</w:t>
            </w:r>
            <w:r w:rsidRPr="00C5393A">
              <w:rPr>
                <w:rFonts w:eastAsia="MS Mincho"/>
                <w:i/>
              </w:rPr>
              <w:t>, I</w:t>
            </w:r>
            <w:r w:rsidRPr="00C5393A">
              <w:rPr>
                <w:rFonts w:eastAsia="MS Mincho"/>
                <w:i/>
                <w:vertAlign w:val="subscript"/>
              </w:rPr>
              <w:t>SF</w:t>
            </w:r>
            <w:r w:rsidRPr="00C5393A">
              <w:rPr>
                <w:i/>
                <w:szCs w:val="24"/>
                <w:lang w:eastAsia="zh-CN"/>
              </w:rPr>
              <w:t xml:space="preserve">) = (21, 7), two companies are fine with both options. </w:t>
            </w:r>
          </w:p>
          <w:p w14:paraId="4F3DD319" w14:textId="77777777" w:rsidR="002C1624" w:rsidRDefault="002C1624" w:rsidP="002C1624">
            <w:pPr>
              <w:overflowPunct/>
              <w:autoSpaceDE/>
              <w:autoSpaceDN/>
              <w:adjustRightInd/>
              <w:spacing w:after="120"/>
              <w:textAlignment w:val="auto"/>
              <w:rPr>
                <w:rFonts w:eastAsia="宋体"/>
                <w:szCs w:val="24"/>
                <w:lang w:eastAsia="zh-CN"/>
              </w:rPr>
            </w:pPr>
            <w:r>
              <w:rPr>
                <w:rFonts w:eastAsia="宋体"/>
                <w:szCs w:val="24"/>
                <w:lang w:eastAsia="zh-CN"/>
              </w:rPr>
              <w:t xml:space="preserve">Tentative agreements: </w:t>
            </w:r>
          </w:p>
          <w:p w14:paraId="5C845E4F" w14:textId="77777777" w:rsidR="002C1624" w:rsidRPr="003E1FA4" w:rsidRDefault="002C1624" w:rsidP="002C1624">
            <w:pPr>
              <w:pStyle w:val="afe"/>
              <w:overflowPunct/>
              <w:autoSpaceDE/>
              <w:autoSpaceDN/>
              <w:adjustRightInd/>
              <w:spacing w:after="120"/>
              <w:ind w:leftChars="19" w:left="38" w:firstLineChars="0" w:firstLine="0"/>
              <w:textAlignment w:val="auto"/>
              <w:rPr>
                <w:rFonts w:eastAsia="宋体"/>
                <w:szCs w:val="24"/>
                <w:lang w:eastAsia="zh-CN"/>
              </w:rPr>
            </w:pPr>
            <w:r w:rsidRPr="003E1FA4">
              <w:rPr>
                <w:rFonts w:eastAsia="宋体" w:hint="eastAsia"/>
                <w:szCs w:val="24"/>
                <w:lang w:eastAsia="zh-CN"/>
              </w:rPr>
              <w:t>I</w:t>
            </w:r>
            <w:r w:rsidRPr="003E1FA4">
              <w:rPr>
                <w:rFonts w:eastAsia="宋体"/>
                <w:szCs w:val="24"/>
                <w:lang w:eastAsia="zh-CN"/>
              </w:rPr>
              <w:t>ntroduce NPDSCH demodulation test with 16QAM, with:</w:t>
            </w:r>
          </w:p>
          <w:p w14:paraId="5D22E021" w14:textId="77777777" w:rsidR="002C1624" w:rsidRPr="003E1FA4" w:rsidRDefault="002C1624" w:rsidP="002C1624">
            <w:pPr>
              <w:pStyle w:val="afe"/>
              <w:numPr>
                <w:ilvl w:val="1"/>
                <w:numId w:val="23"/>
              </w:numPr>
              <w:overflowPunct/>
              <w:autoSpaceDE/>
              <w:autoSpaceDN/>
              <w:adjustRightInd/>
              <w:spacing w:after="120"/>
              <w:ind w:leftChars="86" w:left="529" w:firstLineChars="0" w:hanging="357"/>
              <w:textAlignment w:val="auto"/>
              <w:rPr>
                <w:rFonts w:eastAsia="宋体"/>
                <w:szCs w:val="24"/>
                <w:lang w:eastAsia="zh-CN"/>
              </w:rPr>
            </w:pPr>
            <w:r w:rsidRPr="003E1FA4">
              <w:rPr>
                <w:rFonts w:eastAsia="宋体"/>
                <w:szCs w:val="24"/>
                <w:lang w:eastAsia="zh-CN"/>
              </w:rPr>
              <w:t>Propagation condition: EPA5</w:t>
            </w:r>
          </w:p>
          <w:p w14:paraId="1DFD2D41" w14:textId="77777777" w:rsidR="002C1624" w:rsidRPr="003E1FA4" w:rsidRDefault="002C1624" w:rsidP="002C1624">
            <w:pPr>
              <w:pStyle w:val="afe"/>
              <w:numPr>
                <w:ilvl w:val="1"/>
                <w:numId w:val="23"/>
              </w:numPr>
              <w:overflowPunct/>
              <w:autoSpaceDE/>
              <w:autoSpaceDN/>
              <w:adjustRightInd/>
              <w:spacing w:after="120"/>
              <w:ind w:leftChars="86" w:left="529" w:firstLineChars="0" w:hanging="357"/>
              <w:textAlignment w:val="auto"/>
              <w:rPr>
                <w:rFonts w:eastAsia="宋体"/>
                <w:szCs w:val="24"/>
                <w:lang w:eastAsia="zh-CN"/>
              </w:rPr>
            </w:pPr>
            <w:r w:rsidRPr="003E1FA4">
              <w:rPr>
                <w:rFonts w:eastAsia="宋体"/>
                <w:szCs w:val="24"/>
                <w:lang w:eastAsia="zh-CN"/>
              </w:rPr>
              <w:t xml:space="preserve">Test metric: </w:t>
            </w:r>
            <w:r w:rsidRPr="003E1FA4">
              <w:t>70% max TP</w:t>
            </w:r>
          </w:p>
          <w:p w14:paraId="2C66A840" w14:textId="2E15DFFF" w:rsidR="002C1624" w:rsidRPr="00B97450" w:rsidRDefault="002C1624" w:rsidP="002C1624">
            <w:pPr>
              <w:overflowPunct/>
              <w:autoSpaceDE/>
              <w:autoSpaceDN/>
              <w:adjustRightInd/>
              <w:spacing w:after="120"/>
              <w:textAlignment w:val="auto"/>
              <w:rPr>
                <w:rFonts w:eastAsia="宋体"/>
                <w:szCs w:val="24"/>
                <w:lang w:eastAsia="zh-CN"/>
              </w:rPr>
            </w:pPr>
          </w:p>
          <w:p w14:paraId="79515D70" w14:textId="29F5047A" w:rsidR="002C1624" w:rsidRPr="00CA05BF" w:rsidRDefault="002C1624" w:rsidP="002C1624">
            <w:pPr>
              <w:spacing w:after="120"/>
              <w:rPr>
                <w:rFonts w:eastAsia="宋体"/>
                <w:szCs w:val="24"/>
                <w:lang w:eastAsia="zh-CN"/>
              </w:rPr>
            </w:pPr>
            <w:r>
              <w:rPr>
                <w:rFonts w:eastAsia="宋体"/>
                <w:szCs w:val="24"/>
                <w:lang w:eastAsia="zh-CN"/>
              </w:rPr>
              <w:t>Candidate options for TBS:</w:t>
            </w:r>
          </w:p>
          <w:p w14:paraId="417A88C0" w14:textId="709D8B63" w:rsidR="002C1624" w:rsidRPr="00CA05BF" w:rsidRDefault="002C1624" w:rsidP="002C1624">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t xml:space="preserve">Option 1: </w:t>
            </w:r>
            <w:r w:rsidRPr="002C1624">
              <w:rPr>
                <w:rFonts w:eastAsia="宋体"/>
                <w:szCs w:val="24"/>
                <w:lang w:eastAsia="zh-CN"/>
              </w:rPr>
              <w:t>Use (I</w:t>
            </w:r>
            <w:r w:rsidRPr="002C1624">
              <w:rPr>
                <w:rFonts w:eastAsia="宋体"/>
                <w:szCs w:val="24"/>
                <w:vertAlign w:val="subscript"/>
                <w:lang w:eastAsia="zh-CN"/>
              </w:rPr>
              <w:t>TBS</w:t>
            </w:r>
            <w:r w:rsidRPr="002C1624">
              <w:rPr>
                <w:rFonts w:eastAsia="宋体"/>
                <w:szCs w:val="24"/>
                <w:lang w:eastAsia="zh-CN"/>
              </w:rPr>
              <w:t>, I</w:t>
            </w:r>
            <w:r w:rsidRPr="002C1624">
              <w:rPr>
                <w:rFonts w:eastAsia="宋体"/>
                <w:szCs w:val="24"/>
                <w:vertAlign w:val="subscript"/>
                <w:lang w:eastAsia="zh-CN"/>
              </w:rPr>
              <w:t>SF</w:t>
            </w:r>
            <w:r w:rsidRPr="002C1624">
              <w:rPr>
                <w:rFonts w:eastAsia="宋体"/>
                <w:szCs w:val="24"/>
                <w:lang w:eastAsia="zh-CN"/>
              </w:rPr>
              <w:t>) = (16, 5) which corresponds to TBS = 1928bits and effective code rate 0.51  (Ericsson</w:t>
            </w:r>
            <w:r>
              <w:rPr>
                <w:rFonts w:eastAsia="宋体"/>
                <w:szCs w:val="24"/>
                <w:lang w:eastAsia="zh-CN"/>
              </w:rPr>
              <w:t>,</w:t>
            </w:r>
            <w:r w:rsidRPr="002C1624">
              <w:rPr>
                <w:rFonts w:eastAsia="宋体"/>
                <w:szCs w:val="24"/>
                <w:lang w:eastAsia="zh-CN"/>
              </w:rPr>
              <w:t xml:space="preserve"> QC,</w:t>
            </w:r>
            <w:r>
              <w:rPr>
                <w:rFonts w:eastAsia="宋体"/>
                <w:szCs w:val="24"/>
                <w:lang w:eastAsia="zh-CN"/>
              </w:rPr>
              <w:t xml:space="preserve"> Nokia</w:t>
            </w:r>
            <w:r w:rsidRPr="002C1624">
              <w:rPr>
                <w:rFonts w:eastAsia="宋体"/>
                <w:szCs w:val="24"/>
                <w:lang w:eastAsia="zh-CN"/>
              </w:rPr>
              <w:t>)</w:t>
            </w:r>
          </w:p>
          <w:p w14:paraId="14DCF95B" w14:textId="30D0C278" w:rsidR="002C1624" w:rsidRPr="00CA05BF" w:rsidRDefault="002C1624" w:rsidP="002C1624">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t xml:space="preserve">Option 2: </w:t>
            </w:r>
            <w:r w:rsidRPr="002C1624">
              <w:rPr>
                <w:szCs w:val="24"/>
                <w:lang w:eastAsia="zh-CN"/>
              </w:rPr>
              <w:t>Use (I</w:t>
            </w:r>
            <w:r w:rsidRPr="002C1624">
              <w:rPr>
                <w:szCs w:val="24"/>
                <w:vertAlign w:val="subscript"/>
                <w:lang w:eastAsia="zh-CN"/>
              </w:rPr>
              <w:t>TBS</w:t>
            </w:r>
            <w:r w:rsidRPr="002C1624">
              <w:rPr>
                <w:szCs w:val="24"/>
                <w:lang w:eastAsia="zh-CN"/>
              </w:rPr>
              <w:t>, I</w:t>
            </w:r>
            <w:r w:rsidRPr="002C1624">
              <w:rPr>
                <w:szCs w:val="24"/>
                <w:vertAlign w:val="subscript"/>
                <w:lang w:eastAsia="zh-CN"/>
              </w:rPr>
              <w:t>SF</w:t>
            </w:r>
            <w:r w:rsidRPr="002C1624">
              <w:rPr>
                <w:szCs w:val="24"/>
                <w:lang w:eastAsia="zh-CN"/>
              </w:rPr>
              <w:t>) = (21, 7) which corresponds to TBS = 4968bits and effective code rate 0.78</w:t>
            </w:r>
            <w:r w:rsidRPr="00CA05BF">
              <w:rPr>
                <w:rFonts w:eastAsia="宋体"/>
                <w:szCs w:val="24"/>
                <w:lang w:eastAsia="zh-CN"/>
              </w:rPr>
              <w:t>. (Huawei</w:t>
            </w:r>
            <w:r>
              <w:rPr>
                <w:rFonts w:eastAsia="宋体"/>
                <w:szCs w:val="24"/>
                <w:lang w:eastAsia="zh-CN"/>
              </w:rPr>
              <w:t>, QC, Nokia</w:t>
            </w:r>
            <w:r w:rsidRPr="00CA05BF">
              <w:rPr>
                <w:rFonts w:eastAsia="宋体"/>
                <w:szCs w:val="24"/>
                <w:lang w:eastAsia="zh-CN"/>
              </w:rPr>
              <w:t>)</w:t>
            </w:r>
          </w:p>
          <w:p w14:paraId="7C56D619" w14:textId="77777777" w:rsidR="002C1624" w:rsidRPr="00CA05BF" w:rsidRDefault="002C1624" w:rsidP="002C1624">
            <w:pPr>
              <w:spacing w:after="120"/>
              <w:rPr>
                <w:rFonts w:eastAsia="宋体"/>
                <w:szCs w:val="24"/>
                <w:lang w:eastAsia="zh-CN"/>
              </w:rPr>
            </w:pPr>
            <w:r>
              <w:rPr>
                <w:rFonts w:eastAsia="宋体"/>
                <w:szCs w:val="24"/>
                <w:lang w:eastAsia="zh-CN"/>
              </w:rPr>
              <w:t>Recommendations for 2</w:t>
            </w:r>
            <w:r w:rsidRPr="00B97450">
              <w:rPr>
                <w:rFonts w:eastAsia="宋体"/>
                <w:szCs w:val="24"/>
                <w:lang w:eastAsia="zh-CN"/>
              </w:rPr>
              <w:t>nd</w:t>
            </w:r>
            <w:r>
              <w:rPr>
                <w:rFonts w:eastAsia="宋体"/>
                <w:szCs w:val="24"/>
                <w:lang w:eastAsia="zh-CN"/>
              </w:rPr>
              <w:t xml:space="preserve"> round:</w:t>
            </w:r>
          </w:p>
          <w:p w14:paraId="2A606635" w14:textId="66B9FB33" w:rsidR="002C1624" w:rsidRDefault="002C1624" w:rsidP="002C1624">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Continue to discuss the TBS</w:t>
            </w:r>
          </w:p>
          <w:p w14:paraId="37466183" w14:textId="77777777" w:rsidR="009871E7" w:rsidRDefault="009871E7" w:rsidP="00D1296E">
            <w:pPr>
              <w:spacing w:after="120"/>
              <w:rPr>
                <w:rFonts w:eastAsiaTheme="minorEastAsia"/>
                <w:highlight w:val="green"/>
                <w:lang w:eastAsia="zh-CN"/>
              </w:rPr>
            </w:pPr>
          </w:p>
          <w:p w14:paraId="7F3F9157" w14:textId="77777777" w:rsidR="002C1624" w:rsidRDefault="002C1624" w:rsidP="002C1624">
            <w:pPr>
              <w:rPr>
                <w:b/>
                <w:u w:val="single"/>
                <w:lang w:eastAsia="ko-KR"/>
              </w:rPr>
            </w:pPr>
            <w:r w:rsidRPr="00A169EC">
              <w:rPr>
                <w:b/>
                <w:u w:val="single"/>
                <w:lang w:eastAsia="ko-KR"/>
              </w:rPr>
              <w:t>Issue 1-</w:t>
            </w:r>
            <w:r>
              <w:rPr>
                <w:b/>
                <w:u w:val="single"/>
                <w:lang w:eastAsia="ko-KR"/>
              </w:rPr>
              <w:t>1-2</w:t>
            </w:r>
            <w:r w:rsidRPr="00A169EC">
              <w:rPr>
                <w:b/>
                <w:u w:val="single"/>
                <w:lang w:eastAsia="ko-KR"/>
              </w:rPr>
              <w:t xml:space="preserve">: </w:t>
            </w:r>
            <w:r>
              <w:rPr>
                <w:b/>
                <w:u w:val="single"/>
                <w:lang w:eastAsia="ko-KR"/>
              </w:rPr>
              <w:t>Duplex mode for NPDSCH performance with 16QAM</w:t>
            </w:r>
          </w:p>
          <w:p w14:paraId="1901809E" w14:textId="0FF064E5" w:rsidR="002C1624" w:rsidRPr="00C5393A" w:rsidRDefault="002C1624" w:rsidP="002C1624">
            <w:pPr>
              <w:rPr>
                <w:i/>
                <w:lang w:eastAsia="ko-KR"/>
              </w:rPr>
            </w:pPr>
            <w:r w:rsidRPr="00C5393A">
              <w:rPr>
                <w:i/>
                <w:lang w:eastAsia="ko-KR"/>
              </w:rPr>
              <w:t>Moderator: all interesting companies are fine with HD-FDD</w:t>
            </w:r>
            <w:r w:rsidR="0093599D" w:rsidRPr="00C5393A">
              <w:rPr>
                <w:i/>
                <w:szCs w:val="24"/>
                <w:lang w:eastAsia="zh-CN"/>
              </w:rPr>
              <w:t>, but would like to wait for RAN1’s conclusion for TDD. But as per moderator’s check with RAN1, RAN1 has completed the related discussion, there is no statement in RAN1 specification or agreement that the current agreed RAN1 core requirements are only applicable for FDD, it means that they are applicable for both HD-FDD and TDD. This issue was left from last meeting, moderator would like to encourage companies to check with your RAN1 colleague, if no conclusion during the 2</w:t>
            </w:r>
            <w:r w:rsidR="0093599D" w:rsidRPr="00C5393A">
              <w:rPr>
                <w:i/>
                <w:szCs w:val="24"/>
                <w:vertAlign w:val="superscript"/>
                <w:lang w:eastAsia="zh-CN"/>
              </w:rPr>
              <w:t>nd</w:t>
            </w:r>
            <w:r w:rsidR="0093599D" w:rsidRPr="00C5393A">
              <w:rPr>
                <w:i/>
                <w:szCs w:val="24"/>
                <w:lang w:eastAsia="zh-CN"/>
              </w:rPr>
              <w:t xml:space="preserve"> round discussion, </w:t>
            </w:r>
            <w:r w:rsidR="00321F2D">
              <w:rPr>
                <w:i/>
                <w:szCs w:val="24"/>
                <w:lang w:eastAsia="zh-CN"/>
              </w:rPr>
              <w:t xml:space="preserve">maybe </w:t>
            </w:r>
            <w:r w:rsidR="0093599D" w:rsidRPr="00C5393A">
              <w:rPr>
                <w:i/>
                <w:szCs w:val="24"/>
                <w:lang w:eastAsia="zh-CN"/>
              </w:rPr>
              <w:t xml:space="preserve">it is better that RAN4 </w:t>
            </w:r>
            <w:r w:rsidR="00321F2D">
              <w:rPr>
                <w:i/>
                <w:szCs w:val="24"/>
                <w:lang w:eastAsia="zh-CN"/>
              </w:rPr>
              <w:t xml:space="preserve">can </w:t>
            </w:r>
            <w:r w:rsidR="0093599D" w:rsidRPr="00C5393A">
              <w:rPr>
                <w:i/>
                <w:szCs w:val="24"/>
                <w:lang w:eastAsia="zh-CN"/>
              </w:rPr>
              <w:t>send a LS to RAN1 to seek for formal response on this issue.</w:t>
            </w:r>
          </w:p>
          <w:p w14:paraId="69AFFDCC" w14:textId="77777777" w:rsidR="002C1624" w:rsidRDefault="002C1624" w:rsidP="002C1624">
            <w:pPr>
              <w:overflowPunct/>
              <w:autoSpaceDE/>
              <w:autoSpaceDN/>
              <w:adjustRightInd/>
              <w:spacing w:after="120"/>
              <w:textAlignment w:val="auto"/>
              <w:rPr>
                <w:rFonts w:eastAsia="宋体"/>
                <w:szCs w:val="24"/>
                <w:lang w:eastAsia="zh-CN"/>
              </w:rPr>
            </w:pPr>
            <w:r>
              <w:rPr>
                <w:rFonts w:eastAsia="宋体"/>
                <w:szCs w:val="24"/>
                <w:lang w:eastAsia="zh-CN"/>
              </w:rPr>
              <w:t xml:space="preserve">Tentative agreements: </w:t>
            </w:r>
          </w:p>
          <w:p w14:paraId="1FA86822" w14:textId="27E728A6" w:rsidR="002C1624" w:rsidRPr="003E1FA4" w:rsidRDefault="002C1624" w:rsidP="002C1624">
            <w:pPr>
              <w:pStyle w:val="afe"/>
              <w:numPr>
                <w:ilvl w:val="0"/>
                <w:numId w:val="23"/>
              </w:numPr>
              <w:overflowPunct/>
              <w:autoSpaceDE/>
              <w:autoSpaceDN/>
              <w:adjustRightInd/>
              <w:spacing w:after="120"/>
              <w:ind w:firstLineChars="0"/>
              <w:textAlignment w:val="auto"/>
              <w:rPr>
                <w:rFonts w:eastAsia="宋体"/>
                <w:szCs w:val="24"/>
                <w:lang w:eastAsia="zh-CN"/>
              </w:rPr>
            </w:pPr>
            <w:r w:rsidRPr="003E1FA4">
              <w:rPr>
                <w:rFonts w:eastAsia="宋体" w:hint="eastAsia"/>
                <w:szCs w:val="24"/>
                <w:lang w:eastAsia="zh-CN"/>
              </w:rPr>
              <w:t>I</w:t>
            </w:r>
            <w:r w:rsidRPr="003E1FA4">
              <w:rPr>
                <w:rFonts w:eastAsia="宋体"/>
                <w:szCs w:val="24"/>
                <w:lang w:eastAsia="zh-CN"/>
              </w:rPr>
              <w:t>ntroduce NPDSCH demodulation test with 16QAM for HD-FDD</w:t>
            </w:r>
          </w:p>
          <w:p w14:paraId="768D5FF9" w14:textId="6B7A10E1" w:rsidR="002C1624" w:rsidRPr="003E1FA4" w:rsidRDefault="002C1624" w:rsidP="002C1624">
            <w:pPr>
              <w:pStyle w:val="afe"/>
              <w:numPr>
                <w:ilvl w:val="0"/>
                <w:numId w:val="23"/>
              </w:numPr>
              <w:overflowPunct/>
              <w:autoSpaceDE/>
              <w:autoSpaceDN/>
              <w:adjustRightInd/>
              <w:spacing w:after="120"/>
              <w:ind w:firstLineChars="0"/>
              <w:textAlignment w:val="auto"/>
              <w:rPr>
                <w:rFonts w:eastAsia="宋体"/>
                <w:szCs w:val="24"/>
                <w:lang w:eastAsia="zh-CN"/>
              </w:rPr>
            </w:pPr>
            <w:r w:rsidRPr="003E1FA4">
              <w:rPr>
                <w:rFonts w:eastAsia="宋体"/>
                <w:szCs w:val="24"/>
                <w:lang w:eastAsia="zh-CN"/>
              </w:rPr>
              <w:t>FFS TDD</w:t>
            </w:r>
          </w:p>
          <w:p w14:paraId="03639488" w14:textId="77777777" w:rsidR="006A6B6E" w:rsidRPr="006A6B6E" w:rsidRDefault="006A6B6E" w:rsidP="006A6B6E">
            <w:pPr>
              <w:overflowPunct/>
              <w:autoSpaceDE/>
              <w:autoSpaceDN/>
              <w:adjustRightInd/>
              <w:spacing w:after="120"/>
              <w:textAlignment w:val="auto"/>
              <w:rPr>
                <w:rFonts w:eastAsia="宋体"/>
                <w:szCs w:val="24"/>
                <w:lang w:eastAsia="zh-CN"/>
              </w:rPr>
            </w:pPr>
          </w:p>
          <w:p w14:paraId="33A6CC8C" w14:textId="4C5AF7E8" w:rsidR="002C1624" w:rsidRPr="00CA05BF" w:rsidRDefault="001713D5" w:rsidP="002C1624">
            <w:pPr>
              <w:spacing w:after="120"/>
              <w:rPr>
                <w:rFonts w:eastAsia="宋体"/>
                <w:szCs w:val="24"/>
                <w:lang w:eastAsia="zh-CN"/>
              </w:rPr>
            </w:pPr>
            <w:r>
              <w:rPr>
                <w:rFonts w:eastAsia="宋体"/>
                <w:szCs w:val="24"/>
                <w:lang w:eastAsia="zh-CN"/>
              </w:rPr>
              <w:t xml:space="preserve">Candidate options on whether the Rel-17 NB-IOT requirements are applicable for TDD </w:t>
            </w:r>
            <w:r w:rsidR="002C1624">
              <w:rPr>
                <w:rFonts w:eastAsia="宋体"/>
                <w:szCs w:val="24"/>
                <w:lang w:eastAsia="zh-CN"/>
              </w:rPr>
              <w:t>:</w:t>
            </w:r>
          </w:p>
          <w:p w14:paraId="2101F605" w14:textId="54806869" w:rsidR="002C1624" w:rsidRPr="00CA05BF" w:rsidRDefault="002C1624" w:rsidP="002C1624">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t xml:space="preserve">Option 1: </w:t>
            </w:r>
            <w:r w:rsidR="001713D5">
              <w:rPr>
                <w:rFonts w:eastAsia="宋体"/>
                <w:szCs w:val="24"/>
                <w:lang w:eastAsia="zh-CN"/>
              </w:rPr>
              <w:t>Yes</w:t>
            </w:r>
          </w:p>
          <w:p w14:paraId="6347EB84" w14:textId="1774C0FC" w:rsidR="002C1624" w:rsidRPr="00CA05BF" w:rsidRDefault="002C1624" w:rsidP="002C1624">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t xml:space="preserve">Option 2: </w:t>
            </w:r>
            <w:r w:rsidR="001713D5">
              <w:rPr>
                <w:rFonts w:eastAsia="宋体"/>
                <w:szCs w:val="24"/>
                <w:lang w:eastAsia="zh-CN"/>
              </w:rPr>
              <w:t>No</w:t>
            </w:r>
          </w:p>
          <w:p w14:paraId="59230EA7" w14:textId="77777777" w:rsidR="002C1624" w:rsidRPr="00CA05BF" w:rsidRDefault="002C1624" w:rsidP="002C1624">
            <w:pPr>
              <w:spacing w:after="120"/>
              <w:rPr>
                <w:rFonts w:eastAsia="宋体"/>
                <w:szCs w:val="24"/>
                <w:lang w:eastAsia="zh-CN"/>
              </w:rPr>
            </w:pPr>
            <w:r>
              <w:rPr>
                <w:rFonts w:eastAsia="宋体"/>
                <w:szCs w:val="24"/>
                <w:lang w:eastAsia="zh-CN"/>
              </w:rPr>
              <w:t>Recommendations for 2</w:t>
            </w:r>
            <w:r w:rsidRPr="00B97450">
              <w:rPr>
                <w:rFonts w:eastAsia="宋体"/>
                <w:szCs w:val="24"/>
                <w:lang w:eastAsia="zh-CN"/>
              </w:rPr>
              <w:t>nd</w:t>
            </w:r>
            <w:r>
              <w:rPr>
                <w:rFonts w:eastAsia="宋体"/>
                <w:szCs w:val="24"/>
                <w:lang w:eastAsia="zh-CN"/>
              </w:rPr>
              <w:t xml:space="preserve"> round:</w:t>
            </w:r>
          </w:p>
          <w:p w14:paraId="30F6057E" w14:textId="087E2B2C" w:rsidR="002C1624" w:rsidRDefault="002C1624" w:rsidP="002C1624">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Continue </w:t>
            </w:r>
            <w:r w:rsidR="0093599D">
              <w:rPr>
                <w:rFonts w:eastAsia="宋体"/>
                <w:szCs w:val="24"/>
                <w:lang w:eastAsia="zh-CN"/>
              </w:rPr>
              <w:t>discussion</w:t>
            </w:r>
          </w:p>
          <w:p w14:paraId="540D066C" w14:textId="10B6D8F1" w:rsidR="002C1624" w:rsidRPr="002C1624" w:rsidRDefault="002C1624" w:rsidP="00D1296E">
            <w:pPr>
              <w:spacing w:after="120"/>
              <w:rPr>
                <w:rFonts w:eastAsiaTheme="minorEastAsia"/>
                <w:highlight w:val="green"/>
                <w:lang w:eastAsia="zh-CN"/>
              </w:rPr>
            </w:pPr>
          </w:p>
        </w:tc>
      </w:tr>
      <w:tr w:rsidR="00F92E28" w14:paraId="1902841F" w14:textId="77777777" w:rsidTr="0005778F">
        <w:tc>
          <w:tcPr>
            <w:tcW w:w="1242" w:type="dxa"/>
          </w:tcPr>
          <w:p w14:paraId="522B4524" w14:textId="53622DC6" w:rsidR="00F92E28" w:rsidRPr="003E1FA4" w:rsidRDefault="001713D5" w:rsidP="00635916">
            <w:pPr>
              <w:rPr>
                <w:rFonts w:eastAsiaTheme="minorEastAsia"/>
                <w:b/>
                <w:bCs/>
                <w:color w:val="0070C0"/>
                <w:lang w:val="en-US" w:eastAsia="zh-CN"/>
              </w:rPr>
            </w:pPr>
            <w:r w:rsidRPr="003E1FA4">
              <w:rPr>
                <w:rFonts w:eastAsiaTheme="minorEastAsia"/>
                <w:b/>
                <w:bCs/>
                <w:color w:val="0070C0"/>
                <w:lang w:val="en-US" w:eastAsia="zh-CN"/>
              </w:rPr>
              <w:t xml:space="preserve">#2 </w:t>
            </w:r>
            <w:r w:rsidRPr="003E1FA4">
              <w:rPr>
                <w:rFonts w:eastAsiaTheme="minorEastAsia" w:hint="eastAsia"/>
                <w:b/>
                <w:bCs/>
                <w:color w:val="0070C0"/>
                <w:lang w:val="en-US" w:eastAsia="zh-CN"/>
              </w:rPr>
              <w:t>C</w:t>
            </w:r>
            <w:r w:rsidRPr="003E1FA4">
              <w:rPr>
                <w:rFonts w:eastAsiaTheme="minorEastAsia"/>
                <w:b/>
                <w:bCs/>
                <w:color w:val="0070C0"/>
                <w:lang w:val="en-US" w:eastAsia="zh-CN"/>
              </w:rPr>
              <w:t>QI test</w:t>
            </w:r>
          </w:p>
        </w:tc>
        <w:tc>
          <w:tcPr>
            <w:tcW w:w="8615" w:type="dxa"/>
          </w:tcPr>
          <w:p w14:paraId="2624AF71" w14:textId="77777777" w:rsidR="00BE13E0" w:rsidRPr="003E1FA4" w:rsidRDefault="00BE13E0" w:rsidP="00BE13E0">
            <w:pPr>
              <w:spacing w:beforeLines="50" w:before="120"/>
              <w:rPr>
                <w:b/>
                <w:u w:val="single"/>
                <w:lang w:eastAsia="ko-KR"/>
              </w:rPr>
            </w:pPr>
            <w:r w:rsidRPr="003E1FA4">
              <w:rPr>
                <w:b/>
                <w:u w:val="single"/>
                <w:lang w:eastAsia="ko-KR"/>
              </w:rPr>
              <w:t>Issue 1-2-1: CQI measurement resources</w:t>
            </w:r>
          </w:p>
          <w:p w14:paraId="6B196B1F" w14:textId="145B62C9" w:rsidR="00121564" w:rsidRPr="003E1FA4" w:rsidRDefault="00121564" w:rsidP="00BE13E0">
            <w:pPr>
              <w:overflowPunct/>
              <w:autoSpaceDE/>
              <w:autoSpaceDN/>
              <w:adjustRightInd/>
              <w:spacing w:after="120"/>
              <w:textAlignment w:val="auto"/>
              <w:rPr>
                <w:rFonts w:eastAsia="宋体"/>
                <w:i/>
                <w:szCs w:val="24"/>
                <w:lang w:eastAsia="zh-CN"/>
              </w:rPr>
            </w:pPr>
            <w:r w:rsidRPr="003E1FA4">
              <w:rPr>
                <w:rFonts w:eastAsia="宋体"/>
                <w:i/>
                <w:szCs w:val="24"/>
                <w:lang w:eastAsia="zh-CN"/>
              </w:rPr>
              <w:t xml:space="preserve">Moderator: all interesting companies agree with Option 1. One company raised that a cap on the measurement duration should be considered to void the CQI reporting based on outdated measurements due to too long measurement duration configuration and would like to check other companies’ view. </w:t>
            </w:r>
            <w:r w:rsidR="001025E9" w:rsidRPr="003E1FA4">
              <w:rPr>
                <w:rFonts w:eastAsia="宋体"/>
                <w:i/>
                <w:szCs w:val="24"/>
                <w:lang w:eastAsia="zh-CN"/>
              </w:rPr>
              <w:t>One company suggest</w:t>
            </w:r>
            <w:r w:rsidR="00321F2D" w:rsidRPr="003E1FA4">
              <w:rPr>
                <w:rFonts w:eastAsia="宋体"/>
                <w:i/>
                <w:szCs w:val="24"/>
                <w:lang w:eastAsia="zh-CN"/>
              </w:rPr>
              <w:t>s</w:t>
            </w:r>
            <w:r w:rsidR="001025E9" w:rsidRPr="003E1FA4">
              <w:rPr>
                <w:rFonts w:eastAsia="宋体"/>
                <w:i/>
                <w:szCs w:val="24"/>
                <w:lang w:eastAsia="zh-CN"/>
              </w:rPr>
              <w:t xml:space="preserve"> to put square brackets for the start time and end time in the CR considering that RAN4 needs to agree this CR in this meeting. </w:t>
            </w:r>
            <w:r w:rsidRPr="003E1FA4">
              <w:rPr>
                <w:rFonts w:eastAsia="宋体"/>
                <w:i/>
                <w:szCs w:val="24"/>
                <w:lang w:eastAsia="zh-CN"/>
              </w:rPr>
              <w:t xml:space="preserve">Moderator </w:t>
            </w:r>
            <w:r w:rsidR="001025E9" w:rsidRPr="003E1FA4">
              <w:rPr>
                <w:rFonts w:eastAsia="宋体"/>
                <w:i/>
                <w:szCs w:val="24"/>
                <w:lang w:eastAsia="zh-CN"/>
              </w:rPr>
              <w:t>would like to check if it is OK for other companies</w:t>
            </w:r>
            <w:r w:rsidRPr="003E1FA4">
              <w:rPr>
                <w:rFonts w:eastAsia="宋体"/>
                <w:i/>
                <w:szCs w:val="24"/>
                <w:lang w:eastAsia="zh-CN"/>
              </w:rPr>
              <w:t>.</w:t>
            </w:r>
          </w:p>
          <w:p w14:paraId="46FBFDFF" w14:textId="77777777" w:rsidR="00BE13E0" w:rsidRPr="003E1FA4" w:rsidRDefault="00BE13E0" w:rsidP="00BE13E0">
            <w:pPr>
              <w:overflowPunct/>
              <w:autoSpaceDE/>
              <w:autoSpaceDN/>
              <w:adjustRightInd/>
              <w:spacing w:after="120"/>
              <w:textAlignment w:val="auto"/>
              <w:rPr>
                <w:rFonts w:eastAsia="宋体"/>
                <w:szCs w:val="24"/>
                <w:lang w:eastAsia="zh-CN"/>
              </w:rPr>
            </w:pPr>
            <w:r w:rsidRPr="003E1FA4">
              <w:rPr>
                <w:rFonts w:eastAsia="宋体"/>
                <w:szCs w:val="24"/>
                <w:lang w:eastAsia="zh-CN"/>
              </w:rPr>
              <w:t xml:space="preserve">Tentative agreements: </w:t>
            </w:r>
          </w:p>
          <w:p w14:paraId="457223D9" w14:textId="0414A6AE" w:rsidR="00121564" w:rsidRPr="003E1FA4" w:rsidRDefault="00121564" w:rsidP="00BE13E0">
            <w:pPr>
              <w:overflowPunct/>
              <w:autoSpaceDE/>
              <w:autoSpaceDN/>
              <w:adjustRightInd/>
              <w:spacing w:after="120"/>
              <w:textAlignment w:val="auto"/>
              <w:rPr>
                <w:rFonts w:eastAsia="宋体"/>
                <w:szCs w:val="24"/>
                <w:lang w:eastAsia="zh-CN"/>
              </w:rPr>
            </w:pPr>
            <w:r w:rsidRPr="003E1FA4">
              <w:rPr>
                <w:rFonts w:eastAsia="宋体"/>
                <w:szCs w:val="24"/>
                <w:lang w:eastAsia="zh-CN"/>
              </w:rPr>
              <w:t>Specify the following CQI measurement resource in TS36.133:</w:t>
            </w:r>
          </w:p>
          <w:p w14:paraId="38C22B8A" w14:textId="718FBC46" w:rsidR="00121564" w:rsidRPr="003E1FA4" w:rsidRDefault="00121564" w:rsidP="00121564">
            <w:pPr>
              <w:pStyle w:val="afe"/>
              <w:numPr>
                <w:ilvl w:val="0"/>
                <w:numId w:val="1"/>
              </w:numPr>
              <w:overflowPunct/>
              <w:autoSpaceDE/>
              <w:autoSpaceDN/>
              <w:adjustRightInd/>
              <w:spacing w:after="120"/>
              <w:ind w:firstLineChars="0"/>
              <w:textAlignment w:val="auto"/>
              <w:rPr>
                <w:rFonts w:eastAsia="宋体"/>
                <w:szCs w:val="24"/>
                <w:lang w:eastAsia="zh-CN"/>
              </w:rPr>
            </w:pPr>
            <w:r w:rsidRPr="003E1FA4">
              <w:rPr>
                <w:rFonts w:eastAsia="宋体"/>
                <w:szCs w:val="24"/>
                <w:lang w:eastAsia="zh-CN"/>
              </w:rPr>
              <w:lastRenderedPageBreak/>
              <w:t xml:space="preserve">The reported value shall be derived from the channel quality measured from the time </w:t>
            </w:r>
            <w:r w:rsidR="001025E9" w:rsidRPr="003E1FA4">
              <w:rPr>
                <w:rFonts w:eastAsia="宋体"/>
                <w:szCs w:val="24"/>
                <w:lang w:eastAsia="zh-CN"/>
              </w:rPr>
              <w:t>[</w:t>
            </w:r>
            <w:r w:rsidRPr="003E1FA4">
              <w:rPr>
                <w:rFonts w:eastAsia="宋体"/>
                <w:szCs w:val="24"/>
                <w:lang w:eastAsia="zh-CN"/>
              </w:rPr>
              <w:t>UE finishes the decod</w:t>
            </w:r>
            <w:r w:rsidR="001025E9" w:rsidRPr="003E1FA4">
              <w:rPr>
                <w:rFonts w:eastAsia="宋体"/>
                <w:szCs w:val="24"/>
                <w:lang w:eastAsia="zh-CN"/>
              </w:rPr>
              <w:t>ing</w:t>
            </w:r>
            <w:r w:rsidRPr="003E1FA4">
              <w:rPr>
                <w:rFonts w:eastAsia="宋体"/>
                <w:szCs w:val="24"/>
                <w:lang w:eastAsia="zh-CN"/>
              </w:rPr>
              <w:t xml:space="preserve"> of Downlink Channel Quality report MAC CE</w:t>
            </w:r>
            <w:r w:rsidR="001025E9" w:rsidRPr="003E1FA4">
              <w:rPr>
                <w:rFonts w:eastAsia="宋体"/>
                <w:szCs w:val="24"/>
                <w:lang w:eastAsia="zh-CN"/>
              </w:rPr>
              <w:t>]</w:t>
            </w:r>
            <w:r w:rsidRPr="003E1FA4">
              <w:rPr>
                <w:rFonts w:eastAsia="宋体"/>
                <w:szCs w:val="24"/>
                <w:lang w:eastAsia="zh-CN"/>
              </w:rPr>
              <w:t xml:space="preserve"> to </w:t>
            </w:r>
            <w:r w:rsidR="001025E9" w:rsidRPr="003E1FA4">
              <w:rPr>
                <w:rFonts w:eastAsia="宋体"/>
                <w:szCs w:val="24"/>
                <w:lang w:eastAsia="zh-CN"/>
              </w:rPr>
              <w:t>[</w:t>
            </w:r>
            <w:r w:rsidRPr="003E1FA4">
              <w:rPr>
                <w:rFonts w:eastAsia="宋体"/>
                <w:szCs w:val="24"/>
                <w:lang w:eastAsia="zh-CN"/>
              </w:rPr>
              <w:t>the end of NPDCCH period with carries the uplink grant of channel quality report for measurement of DL channel quality of the configured carrier</w:t>
            </w:r>
            <w:r w:rsidR="001025E9" w:rsidRPr="003E1FA4">
              <w:rPr>
                <w:rFonts w:eastAsia="宋体"/>
                <w:szCs w:val="24"/>
                <w:lang w:eastAsia="zh-CN"/>
              </w:rPr>
              <w:t>]</w:t>
            </w:r>
            <w:r w:rsidRPr="003E1FA4">
              <w:rPr>
                <w:rFonts w:eastAsia="宋体"/>
                <w:szCs w:val="24"/>
                <w:lang w:eastAsia="zh-CN"/>
              </w:rPr>
              <w:t>.</w:t>
            </w:r>
          </w:p>
          <w:p w14:paraId="0AD663AB" w14:textId="77777777" w:rsidR="00BE13E0" w:rsidRPr="003E1FA4" w:rsidRDefault="00BE13E0" w:rsidP="00BE13E0">
            <w:pPr>
              <w:overflowPunct/>
              <w:autoSpaceDE/>
              <w:autoSpaceDN/>
              <w:adjustRightInd/>
              <w:spacing w:after="120"/>
              <w:textAlignment w:val="auto"/>
              <w:rPr>
                <w:rFonts w:eastAsia="宋体"/>
                <w:szCs w:val="24"/>
                <w:lang w:eastAsia="zh-CN"/>
              </w:rPr>
            </w:pPr>
          </w:p>
          <w:p w14:paraId="1D1D9C42" w14:textId="77777777" w:rsidR="00BE13E0" w:rsidRPr="003E1FA4" w:rsidRDefault="00BE13E0" w:rsidP="00BE13E0">
            <w:pPr>
              <w:spacing w:after="120"/>
              <w:rPr>
                <w:rFonts w:eastAsia="宋体"/>
                <w:szCs w:val="24"/>
                <w:lang w:eastAsia="zh-CN"/>
              </w:rPr>
            </w:pPr>
            <w:r w:rsidRPr="003E1FA4">
              <w:rPr>
                <w:rFonts w:eastAsia="宋体"/>
                <w:szCs w:val="24"/>
                <w:lang w:eastAsia="zh-CN"/>
              </w:rPr>
              <w:t>Recommendations for 2nd round:</w:t>
            </w:r>
          </w:p>
          <w:p w14:paraId="14005F67" w14:textId="679D99F6" w:rsidR="00BE13E0" w:rsidRPr="003E1FA4" w:rsidRDefault="001025E9" w:rsidP="00BE13E0">
            <w:pPr>
              <w:pStyle w:val="afe"/>
              <w:numPr>
                <w:ilvl w:val="0"/>
                <w:numId w:val="1"/>
              </w:numPr>
              <w:overflowPunct/>
              <w:autoSpaceDE/>
              <w:autoSpaceDN/>
              <w:adjustRightInd/>
              <w:spacing w:after="120"/>
              <w:ind w:firstLineChars="0"/>
              <w:textAlignment w:val="auto"/>
              <w:rPr>
                <w:rFonts w:eastAsia="宋体"/>
                <w:szCs w:val="24"/>
                <w:lang w:eastAsia="zh-CN"/>
              </w:rPr>
            </w:pPr>
            <w:r w:rsidRPr="003E1FA4">
              <w:rPr>
                <w:rFonts w:eastAsia="宋体"/>
                <w:szCs w:val="24"/>
                <w:lang w:eastAsia="zh-CN"/>
              </w:rPr>
              <w:t xml:space="preserve">Confirm the above </w:t>
            </w:r>
            <w:r w:rsidR="006A6B6E" w:rsidRPr="003E1FA4">
              <w:rPr>
                <w:rFonts w:eastAsia="宋体"/>
                <w:szCs w:val="24"/>
                <w:lang w:eastAsia="zh-CN"/>
              </w:rPr>
              <w:t>tentative agreement</w:t>
            </w:r>
          </w:p>
          <w:p w14:paraId="2D785673" w14:textId="77777777" w:rsidR="006A6B6E" w:rsidRPr="003E1FA4" w:rsidRDefault="006A6B6E" w:rsidP="006A6B6E">
            <w:pPr>
              <w:overflowPunct/>
              <w:autoSpaceDE/>
              <w:autoSpaceDN/>
              <w:adjustRightInd/>
              <w:spacing w:after="120"/>
              <w:ind w:left="576"/>
              <w:textAlignment w:val="auto"/>
              <w:rPr>
                <w:rFonts w:eastAsia="宋体"/>
                <w:szCs w:val="24"/>
                <w:lang w:eastAsia="zh-CN"/>
              </w:rPr>
            </w:pPr>
          </w:p>
          <w:p w14:paraId="686B4FC0" w14:textId="77777777" w:rsidR="00BE13E0" w:rsidRPr="003E1FA4" w:rsidRDefault="00BE13E0" w:rsidP="00BE13E0">
            <w:pPr>
              <w:spacing w:beforeLines="50" w:before="120"/>
              <w:rPr>
                <w:b/>
                <w:u w:val="single"/>
                <w:lang w:eastAsia="ko-KR"/>
              </w:rPr>
            </w:pPr>
            <w:r w:rsidRPr="003E1FA4">
              <w:rPr>
                <w:b/>
                <w:u w:val="single"/>
                <w:lang w:eastAsia="ko-KR"/>
              </w:rPr>
              <w:t>Issue 1-2-2: Channel quality reporting requirements</w:t>
            </w:r>
          </w:p>
          <w:p w14:paraId="56F7AFAE" w14:textId="353FE66C" w:rsidR="00AA15C8" w:rsidRPr="003E1FA4" w:rsidRDefault="004E4A41" w:rsidP="00BE13E0">
            <w:pPr>
              <w:spacing w:beforeLines="50" w:before="120"/>
              <w:rPr>
                <w:rFonts w:eastAsiaTheme="minorEastAsia"/>
                <w:i/>
                <w:lang w:eastAsia="zh-CN"/>
              </w:rPr>
            </w:pPr>
            <w:r w:rsidRPr="003E1FA4">
              <w:rPr>
                <w:rFonts w:eastAsiaTheme="minorEastAsia" w:hint="eastAsia"/>
                <w:i/>
                <w:lang w:eastAsia="zh-CN"/>
              </w:rPr>
              <w:t>M</w:t>
            </w:r>
            <w:r w:rsidRPr="003E1FA4">
              <w:rPr>
                <w:rFonts w:eastAsiaTheme="minorEastAsia"/>
                <w:i/>
                <w:lang w:eastAsia="zh-CN"/>
              </w:rPr>
              <w:t>oderator</w:t>
            </w:r>
            <w:r w:rsidRPr="003E1FA4">
              <w:rPr>
                <w:rFonts w:eastAsiaTheme="minorEastAsia" w:hint="eastAsia"/>
                <w:i/>
                <w:lang w:eastAsia="zh-CN"/>
              </w:rPr>
              <w:t>:</w:t>
            </w:r>
            <w:r w:rsidRPr="003E1FA4">
              <w:rPr>
                <w:rFonts w:eastAsiaTheme="minorEastAsia"/>
                <w:i/>
                <w:lang w:eastAsia="zh-CN"/>
              </w:rPr>
              <w:t xml:space="preserve"> 3 companies shared the suggestion on the wording of channel quality reporting requirements to be captured in TS 36.133, 1 company shared the view on the necessity of </w:t>
            </w:r>
            <w:r w:rsidR="001025E9" w:rsidRPr="003E1FA4">
              <w:rPr>
                <w:rFonts w:eastAsiaTheme="minorEastAsia"/>
                <w:i/>
                <w:lang w:eastAsia="zh-CN"/>
              </w:rPr>
              <w:t>the third bullet. Ericsson shared the rewording by combing all proposals, moderator would like to check if it is acceptable for all companies in the 2</w:t>
            </w:r>
            <w:r w:rsidR="001025E9" w:rsidRPr="003E1FA4">
              <w:rPr>
                <w:rFonts w:eastAsiaTheme="minorEastAsia"/>
                <w:i/>
                <w:vertAlign w:val="superscript"/>
                <w:lang w:eastAsia="zh-CN"/>
              </w:rPr>
              <w:t>nd</w:t>
            </w:r>
            <w:r w:rsidR="001025E9" w:rsidRPr="003E1FA4">
              <w:rPr>
                <w:rFonts w:eastAsiaTheme="minorEastAsia"/>
                <w:i/>
                <w:lang w:eastAsia="zh-CN"/>
              </w:rPr>
              <w:t xml:space="preserve"> round</w:t>
            </w:r>
            <w:r w:rsidR="00C5393A" w:rsidRPr="003E1FA4">
              <w:rPr>
                <w:rFonts w:eastAsiaTheme="minorEastAsia"/>
                <w:i/>
                <w:lang w:eastAsia="zh-CN"/>
              </w:rPr>
              <w:t>.</w:t>
            </w:r>
          </w:p>
          <w:p w14:paraId="1CF7D89D" w14:textId="61F2D359" w:rsidR="001025E9" w:rsidRPr="003E1FA4" w:rsidRDefault="001025E9" w:rsidP="00BE13E0">
            <w:pPr>
              <w:spacing w:beforeLines="50" w:before="120"/>
              <w:rPr>
                <w:rFonts w:eastAsiaTheme="minorEastAsia"/>
                <w:lang w:eastAsia="zh-CN"/>
              </w:rPr>
            </w:pPr>
            <w:r w:rsidRPr="003E1FA4">
              <w:rPr>
                <w:rFonts w:eastAsiaTheme="minorEastAsia"/>
                <w:lang w:eastAsia="zh-CN"/>
              </w:rPr>
              <w:t>Tentative agreements:</w:t>
            </w:r>
          </w:p>
          <w:p w14:paraId="040FCFD7" w14:textId="77777777" w:rsidR="001025E9" w:rsidRPr="003E1FA4" w:rsidRDefault="001025E9" w:rsidP="001025E9">
            <w:pPr>
              <w:pStyle w:val="afe"/>
              <w:numPr>
                <w:ilvl w:val="0"/>
                <w:numId w:val="33"/>
              </w:numPr>
              <w:spacing w:beforeLines="50" w:before="120"/>
              <w:ind w:firstLineChars="0"/>
              <w:rPr>
                <w:rFonts w:eastAsia="Yu Mincho"/>
                <w:bCs/>
                <w:lang w:eastAsia="ko-KR"/>
              </w:rPr>
            </w:pPr>
            <w:r w:rsidRPr="003E1FA4">
              <w:rPr>
                <w:rFonts w:eastAsia="Yu Mincho"/>
                <w:bCs/>
                <w:lang w:eastAsia="ko-KR"/>
              </w:rPr>
              <w:t>The reported candidateRep should correspond to the minimum number of NPDCCH repetitions that achieves a hypothetical NPDCCH block error rate no larger than 1%.</w:t>
            </w:r>
          </w:p>
          <w:p w14:paraId="6DA5142A" w14:textId="77777777" w:rsidR="001025E9" w:rsidRPr="003E1FA4" w:rsidRDefault="001025E9" w:rsidP="001025E9">
            <w:pPr>
              <w:pStyle w:val="afe"/>
              <w:numPr>
                <w:ilvl w:val="0"/>
                <w:numId w:val="33"/>
              </w:numPr>
              <w:spacing w:beforeLines="50" w:before="120"/>
              <w:ind w:firstLineChars="0"/>
              <w:rPr>
                <w:rFonts w:eastAsia="Yu Mincho"/>
                <w:bCs/>
                <w:lang w:eastAsia="ko-KR"/>
              </w:rPr>
            </w:pPr>
            <w:r w:rsidRPr="003E1FA4">
              <w:rPr>
                <w:rFonts w:eastAsia="Yu Mincho"/>
                <w:bCs/>
                <w:lang w:eastAsia="ko-KR"/>
              </w:rPr>
              <w:t>If the reported NPDCCH repetition level is larger than 1, the reported candidateRep should correspond to the larger value of:</w:t>
            </w:r>
          </w:p>
          <w:p w14:paraId="71037DC6" w14:textId="77777777" w:rsidR="001025E9" w:rsidRPr="003E1FA4" w:rsidRDefault="001025E9" w:rsidP="001025E9">
            <w:pPr>
              <w:pStyle w:val="afe"/>
              <w:numPr>
                <w:ilvl w:val="1"/>
                <w:numId w:val="33"/>
              </w:numPr>
              <w:spacing w:beforeLines="50" w:before="120"/>
              <w:ind w:firstLineChars="0"/>
              <w:rPr>
                <w:rFonts w:eastAsia="Yu Mincho"/>
                <w:bCs/>
                <w:lang w:eastAsia="ko-KR"/>
              </w:rPr>
            </w:pPr>
            <w:r w:rsidRPr="003E1FA4">
              <w:rPr>
                <w:rFonts w:eastAsia="Yu Mincho"/>
                <w:bCs/>
                <w:lang w:eastAsia="ko-KR"/>
              </w:rPr>
              <w:t xml:space="preserve">candidateRep for NPDCCH repetition level to achieve a hypothetical NPDCCH block rate error no larger than 1%, and </w:t>
            </w:r>
          </w:p>
          <w:p w14:paraId="2DFD1223" w14:textId="77777777" w:rsidR="001025E9" w:rsidRPr="003E1FA4" w:rsidRDefault="001025E9" w:rsidP="001025E9">
            <w:pPr>
              <w:pStyle w:val="afe"/>
              <w:numPr>
                <w:ilvl w:val="1"/>
                <w:numId w:val="33"/>
              </w:numPr>
              <w:spacing w:beforeLines="50" w:before="120"/>
              <w:ind w:firstLineChars="0"/>
              <w:rPr>
                <w:rFonts w:eastAsia="Yu Mincho"/>
                <w:bCs/>
                <w:lang w:eastAsia="ko-KR"/>
              </w:rPr>
            </w:pPr>
            <w:r w:rsidRPr="003E1FA4">
              <w:rPr>
                <w:rFonts w:eastAsia="Yu Mincho"/>
                <w:bCs/>
                <w:lang w:eastAsia="ko-KR"/>
              </w:rPr>
              <w:t>candidateRep for NPDSCH transport block to achieve a NPDSCH block error rate no larger than 10%.</w:t>
            </w:r>
          </w:p>
          <w:p w14:paraId="2247B3A6" w14:textId="60AD9045" w:rsidR="001025E9" w:rsidRPr="003E1FA4" w:rsidRDefault="001025E9" w:rsidP="001025E9">
            <w:pPr>
              <w:pStyle w:val="afe"/>
              <w:numPr>
                <w:ilvl w:val="0"/>
                <w:numId w:val="33"/>
              </w:numPr>
              <w:spacing w:beforeLines="50" w:before="120"/>
              <w:ind w:firstLineChars="0"/>
              <w:rPr>
                <w:rFonts w:eastAsiaTheme="minorEastAsia"/>
                <w:lang w:eastAsia="zh-CN"/>
              </w:rPr>
            </w:pPr>
            <w:r w:rsidRPr="003E1FA4">
              <w:rPr>
                <w:rFonts w:eastAsia="Yu Mincho"/>
                <w:bCs/>
                <w:lang w:eastAsia="ko-KR"/>
              </w:rPr>
              <w:t>Otherwise, the reported candidateRep should correspond to the largest NPDSCH transport block size that achieves a NPDSCH block error rate no larger than 10%.</w:t>
            </w:r>
          </w:p>
          <w:p w14:paraId="3BABA731" w14:textId="77777777" w:rsidR="001025E9" w:rsidRPr="003E1FA4" w:rsidRDefault="001025E9" w:rsidP="001025E9">
            <w:pPr>
              <w:spacing w:after="120"/>
              <w:rPr>
                <w:rFonts w:eastAsia="宋体"/>
                <w:szCs w:val="24"/>
                <w:lang w:eastAsia="zh-CN"/>
              </w:rPr>
            </w:pPr>
            <w:r w:rsidRPr="003E1FA4">
              <w:rPr>
                <w:rFonts w:eastAsia="宋体"/>
                <w:szCs w:val="24"/>
                <w:lang w:eastAsia="zh-CN"/>
              </w:rPr>
              <w:t>Recommendations for 2nd round:</w:t>
            </w:r>
          </w:p>
          <w:p w14:paraId="4339E4A8" w14:textId="77777777" w:rsidR="001025E9" w:rsidRPr="003E1FA4" w:rsidRDefault="001025E9" w:rsidP="001025E9">
            <w:pPr>
              <w:pStyle w:val="afe"/>
              <w:numPr>
                <w:ilvl w:val="0"/>
                <w:numId w:val="1"/>
              </w:numPr>
              <w:overflowPunct/>
              <w:autoSpaceDE/>
              <w:autoSpaceDN/>
              <w:adjustRightInd/>
              <w:spacing w:after="120"/>
              <w:ind w:firstLineChars="0"/>
              <w:textAlignment w:val="auto"/>
              <w:rPr>
                <w:rFonts w:eastAsia="宋体"/>
                <w:szCs w:val="24"/>
                <w:lang w:eastAsia="zh-CN"/>
              </w:rPr>
            </w:pPr>
            <w:r w:rsidRPr="003E1FA4">
              <w:rPr>
                <w:rFonts w:eastAsia="宋体"/>
                <w:szCs w:val="24"/>
                <w:lang w:eastAsia="zh-CN"/>
              </w:rPr>
              <w:t>Confirm the above tentative agreement</w:t>
            </w:r>
          </w:p>
          <w:p w14:paraId="4EB015B3" w14:textId="77777777" w:rsidR="004E4A41" w:rsidRPr="003E1FA4" w:rsidRDefault="004E4A41" w:rsidP="00BE13E0">
            <w:pPr>
              <w:spacing w:beforeLines="50" w:before="120"/>
              <w:rPr>
                <w:rFonts w:eastAsiaTheme="minorEastAsia"/>
                <w:lang w:eastAsia="zh-CN"/>
              </w:rPr>
            </w:pPr>
          </w:p>
          <w:p w14:paraId="77DF6073" w14:textId="77777777" w:rsidR="00BE13E0" w:rsidRPr="003E1FA4" w:rsidRDefault="00BE13E0" w:rsidP="00BE13E0">
            <w:pPr>
              <w:rPr>
                <w:b/>
                <w:u w:val="single"/>
                <w:lang w:eastAsia="ko-KR"/>
              </w:rPr>
            </w:pPr>
            <w:r w:rsidRPr="003E1FA4">
              <w:rPr>
                <w:b/>
                <w:u w:val="single"/>
                <w:lang w:eastAsia="ko-KR"/>
              </w:rPr>
              <w:t>Issue 1-2-3: T</w:t>
            </w:r>
            <w:r w:rsidRPr="003E1FA4">
              <w:rPr>
                <w:rFonts w:hint="eastAsia"/>
                <w:b/>
                <w:u w:val="single"/>
                <w:lang w:eastAsia="zh-CN"/>
              </w:rPr>
              <w:t>e</w:t>
            </w:r>
            <w:r w:rsidRPr="003E1FA4">
              <w:rPr>
                <w:b/>
                <w:u w:val="single"/>
                <w:lang w:eastAsia="zh-CN"/>
              </w:rPr>
              <w:t>st setup</w:t>
            </w:r>
            <w:r w:rsidRPr="003E1FA4">
              <w:rPr>
                <w:b/>
                <w:u w:val="single"/>
                <w:lang w:eastAsia="ko-KR"/>
              </w:rPr>
              <w:t xml:space="preserve"> for CQI reporting definition test</w:t>
            </w:r>
          </w:p>
          <w:p w14:paraId="258300CA" w14:textId="41D675E4" w:rsidR="006A6B6E" w:rsidRPr="003E1FA4" w:rsidRDefault="006A6B6E" w:rsidP="00BE13E0">
            <w:pPr>
              <w:rPr>
                <w:i/>
                <w:lang w:eastAsia="ko-KR"/>
              </w:rPr>
            </w:pPr>
            <w:r w:rsidRPr="003E1FA4">
              <w:rPr>
                <w:i/>
                <w:lang w:eastAsia="ko-KR"/>
              </w:rPr>
              <w:t>Moderator: all interesting companies are fine with Option 1.</w:t>
            </w:r>
          </w:p>
          <w:p w14:paraId="0D27481C" w14:textId="2071E426" w:rsidR="006A6B6E" w:rsidRPr="003E1FA4" w:rsidRDefault="006A6B6E" w:rsidP="00BE13E0">
            <w:pPr>
              <w:rPr>
                <w:rFonts w:eastAsiaTheme="minorEastAsia"/>
                <w:lang w:eastAsia="zh-CN"/>
              </w:rPr>
            </w:pPr>
            <w:r w:rsidRPr="003E1FA4">
              <w:rPr>
                <w:rFonts w:eastAsiaTheme="minorEastAsia" w:hint="eastAsia"/>
                <w:lang w:eastAsia="zh-CN"/>
              </w:rPr>
              <w:t>T</w:t>
            </w:r>
            <w:r w:rsidRPr="003E1FA4">
              <w:rPr>
                <w:rFonts w:eastAsiaTheme="minorEastAsia"/>
                <w:lang w:eastAsia="zh-CN"/>
              </w:rPr>
              <w:t>entative agreement:</w:t>
            </w:r>
          </w:p>
          <w:p w14:paraId="7F30CD2B" w14:textId="77777777" w:rsidR="006A6B6E" w:rsidRPr="003E1FA4" w:rsidRDefault="006A6B6E" w:rsidP="006A6B6E">
            <w:pPr>
              <w:numPr>
                <w:ilvl w:val="0"/>
                <w:numId w:val="1"/>
              </w:numPr>
              <w:rPr>
                <w:bCs/>
                <w:lang w:eastAsia="ko-KR"/>
              </w:rPr>
            </w:pPr>
            <w:r w:rsidRPr="003E1FA4">
              <w:rPr>
                <w:bCs/>
                <w:lang w:eastAsia="ko-KR"/>
              </w:rPr>
              <w:t>Applicability: Cat-NB2 UE capable of 16QAM</w:t>
            </w:r>
          </w:p>
          <w:p w14:paraId="0E3BDB9E" w14:textId="77777777" w:rsidR="006A6B6E" w:rsidRPr="003E1FA4" w:rsidRDefault="006A6B6E" w:rsidP="006A6B6E">
            <w:pPr>
              <w:numPr>
                <w:ilvl w:val="0"/>
                <w:numId w:val="1"/>
              </w:numPr>
              <w:rPr>
                <w:bCs/>
                <w:lang w:eastAsia="ko-KR"/>
              </w:rPr>
            </w:pPr>
            <w:r w:rsidRPr="003E1FA4">
              <w:rPr>
                <w:bCs/>
                <w:lang w:eastAsia="ko-KR"/>
              </w:rPr>
              <w:t>Deployment mode: stand-alone</w:t>
            </w:r>
          </w:p>
          <w:p w14:paraId="2964EC94" w14:textId="77777777" w:rsidR="006A6B6E" w:rsidRPr="003E1FA4" w:rsidRDefault="006A6B6E" w:rsidP="006A6B6E">
            <w:pPr>
              <w:numPr>
                <w:ilvl w:val="0"/>
                <w:numId w:val="1"/>
              </w:numPr>
              <w:rPr>
                <w:bCs/>
                <w:lang w:eastAsia="ko-KR"/>
              </w:rPr>
            </w:pPr>
            <w:r w:rsidRPr="003E1FA4">
              <w:rPr>
                <w:bCs/>
                <w:lang w:eastAsia="ko-KR"/>
              </w:rPr>
              <w:t>Carrier type: Non anchor carrier (to avoid overhead)</w:t>
            </w:r>
          </w:p>
          <w:p w14:paraId="1FD4BBBD" w14:textId="77777777" w:rsidR="006A6B6E" w:rsidRPr="003E1FA4" w:rsidRDefault="006A6B6E" w:rsidP="006A6B6E">
            <w:pPr>
              <w:numPr>
                <w:ilvl w:val="0"/>
                <w:numId w:val="1"/>
              </w:numPr>
              <w:rPr>
                <w:bCs/>
                <w:lang w:eastAsia="ko-KR"/>
              </w:rPr>
            </w:pPr>
            <w:r w:rsidRPr="003E1FA4">
              <w:rPr>
                <w:bCs/>
                <w:lang w:eastAsia="ko-KR"/>
              </w:rPr>
              <w:t>Number of NRS ports: 1</w:t>
            </w:r>
          </w:p>
          <w:p w14:paraId="3F33108F" w14:textId="77777777" w:rsidR="006A6B6E" w:rsidRPr="003E1FA4" w:rsidRDefault="006A6B6E" w:rsidP="006A6B6E">
            <w:pPr>
              <w:numPr>
                <w:ilvl w:val="0"/>
                <w:numId w:val="1"/>
              </w:numPr>
              <w:rPr>
                <w:bCs/>
                <w:lang w:eastAsia="ko-KR"/>
              </w:rPr>
            </w:pPr>
            <w:r w:rsidRPr="003E1FA4">
              <w:rPr>
                <w:bCs/>
                <w:lang w:eastAsia="ko-KR"/>
              </w:rPr>
              <w:t>Antenna configuration: 1x1</w:t>
            </w:r>
          </w:p>
          <w:p w14:paraId="250F220E" w14:textId="77777777" w:rsidR="006A6B6E" w:rsidRPr="003E1FA4" w:rsidRDefault="006A6B6E" w:rsidP="006A6B6E">
            <w:pPr>
              <w:numPr>
                <w:ilvl w:val="0"/>
                <w:numId w:val="1"/>
              </w:numPr>
              <w:rPr>
                <w:lang w:eastAsia="ko-KR"/>
              </w:rPr>
            </w:pPr>
            <w:r w:rsidRPr="003E1FA4">
              <w:rPr>
                <w:bCs/>
                <w:lang w:eastAsia="ko-KR"/>
              </w:rPr>
              <w:t>Propagation condition: AWGN</w:t>
            </w:r>
          </w:p>
          <w:p w14:paraId="509A4056" w14:textId="77777777" w:rsidR="006A6B6E" w:rsidRPr="003E1FA4" w:rsidRDefault="006A6B6E" w:rsidP="006A6B6E">
            <w:pPr>
              <w:numPr>
                <w:ilvl w:val="0"/>
                <w:numId w:val="1"/>
              </w:numPr>
              <w:rPr>
                <w:lang w:eastAsia="ko-KR"/>
              </w:rPr>
            </w:pPr>
            <w:r w:rsidRPr="003E1FA4">
              <w:rPr>
                <w:bCs/>
                <w:lang w:eastAsia="ko-KR"/>
              </w:rPr>
              <w:t>No HARQ retransmission</w:t>
            </w:r>
          </w:p>
          <w:p w14:paraId="1EA634C5" w14:textId="77777777" w:rsidR="006A6B6E" w:rsidRPr="003E1FA4" w:rsidRDefault="006A6B6E" w:rsidP="006A6B6E">
            <w:pPr>
              <w:spacing w:after="120"/>
              <w:rPr>
                <w:rFonts w:eastAsia="宋体"/>
                <w:szCs w:val="24"/>
                <w:lang w:eastAsia="zh-CN"/>
              </w:rPr>
            </w:pPr>
            <w:r w:rsidRPr="003E1FA4">
              <w:rPr>
                <w:rFonts w:eastAsia="宋体"/>
                <w:szCs w:val="24"/>
                <w:lang w:eastAsia="zh-CN"/>
              </w:rPr>
              <w:lastRenderedPageBreak/>
              <w:t>Recommendations for 2nd round:</w:t>
            </w:r>
          </w:p>
          <w:p w14:paraId="69431C4A" w14:textId="38E34F3C" w:rsidR="006A6B6E" w:rsidRPr="003E1FA4" w:rsidRDefault="006A6B6E" w:rsidP="006A6B6E">
            <w:pPr>
              <w:pStyle w:val="afe"/>
              <w:numPr>
                <w:ilvl w:val="0"/>
                <w:numId w:val="1"/>
              </w:numPr>
              <w:overflowPunct/>
              <w:autoSpaceDE/>
              <w:autoSpaceDN/>
              <w:adjustRightInd/>
              <w:spacing w:after="120"/>
              <w:ind w:firstLineChars="0"/>
              <w:textAlignment w:val="auto"/>
              <w:rPr>
                <w:rFonts w:eastAsia="宋体"/>
                <w:szCs w:val="24"/>
                <w:lang w:eastAsia="zh-CN"/>
              </w:rPr>
            </w:pPr>
            <w:r w:rsidRPr="003E1FA4">
              <w:rPr>
                <w:rFonts w:eastAsia="宋体"/>
                <w:szCs w:val="24"/>
                <w:lang w:eastAsia="zh-CN"/>
              </w:rPr>
              <w:t>N/A</w:t>
            </w:r>
          </w:p>
          <w:p w14:paraId="5AF62E32" w14:textId="77777777" w:rsidR="006A6B6E" w:rsidRPr="003E1FA4" w:rsidRDefault="006A6B6E" w:rsidP="00BE13E0">
            <w:pPr>
              <w:rPr>
                <w:rFonts w:eastAsia="Malgun Gothic"/>
                <w:lang w:eastAsia="ko-KR"/>
              </w:rPr>
            </w:pPr>
          </w:p>
          <w:p w14:paraId="4F84049A" w14:textId="77777777" w:rsidR="00BE13E0" w:rsidRPr="003E1FA4" w:rsidRDefault="00BE13E0" w:rsidP="00BE13E0">
            <w:pPr>
              <w:spacing w:beforeLines="50" w:before="120"/>
              <w:rPr>
                <w:b/>
                <w:u w:val="single"/>
                <w:lang w:eastAsia="ko-KR"/>
              </w:rPr>
            </w:pPr>
            <w:r w:rsidRPr="003E1FA4">
              <w:rPr>
                <w:b/>
                <w:u w:val="single"/>
                <w:lang w:eastAsia="ko-KR"/>
              </w:rPr>
              <w:t>Issue 1-2-4: Test metric for CQI test</w:t>
            </w:r>
          </w:p>
          <w:p w14:paraId="4AB891A7" w14:textId="0C7F0FD7" w:rsidR="008E6BBC" w:rsidRPr="003E1FA4" w:rsidRDefault="005667A3" w:rsidP="00BE13E0">
            <w:pPr>
              <w:spacing w:beforeLines="50" w:before="120"/>
              <w:rPr>
                <w:rFonts w:eastAsiaTheme="minorEastAsia"/>
                <w:i/>
                <w:lang w:eastAsia="zh-CN"/>
              </w:rPr>
            </w:pPr>
            <w:r w:rsidRPr="003E1FA4">
              <w:rPr>
                <w:rFonts w:eastAsiaTheme="minorEastAsia" w:hint="eastAsia"/>
                <w:i/>
                <w:lang w:eastAsia="zh-CN"/>
              </w:rPr>
              <w:t>M</w:t>
            </w:r>
            <w:r w:rsidRPr="003E1FA4">
              <w:rPr>
                <w:rFonts w:eastAsiaTheme="minorEastAsia"/>
                <w:i/>
                <w:lang w:eastAsia="zh-CN"/>
              </w:rPr>
              <w:t>oderator: As per companies’ comments, moderator understand there are the following 3 options on table for further discussion in the 2</w:t>
            </w:r>
            <w:r w:rsidRPr="003E1FA4">
              <w:rPr>
                <w:rFonts w:eastAsiaTheme="minorEastAsia"/>
                <w:i/>
                <w:vertAlign w:val="superscript"/>
                <w:lang w:eastAsia="zh-CN"/>
              </w:rPr>
              <w:t>nd</w:t>
            </w:r>
            <w:r w:rsidRPr="003E1FA4">
              <w:rPr>
                <w:rFonts w:eastAsiaTheme="minorEastAsia"/>
                <w:i/>
                <w:lang w:eastAsia="zh-CN"/>
              </w:rPr>
              <w:t xml:space="preserve"> round, company can further confirm your view.</w:t>
            </w:r>
          </w:p>
          <w:p w14:paraId="2B8B83A5" w14:textId="7D97351B" w:rsidR="005667A3" w:rsidRPr="003E1FA4" w:rsidRDefault="005667A3" w:rsidP="005667A3">
            <w:pPr>
              <w:overflowPunct/>
              <w:autoSpaceDE/>
              <w:autoSpaceDN/>
              <w:adjustRightInd/>
              <w:spacing w:after="120"/>
              <w:textAlignment w:val="auto"/>
              <w:rPr>
                <w:rFonts w:eastAsia="宋体"/>
                <w:szCs w:val="24"/>
                <w:lang w:eastAsia="zh-CN"/>
              </w:rPr>
            </w:pPr>
            <w:r w:rsidRPr="003E1FA4">
              <w:rPr>
                <w:rFonts w:eastAsia="宋体"/>
                <w:szCs w:val="24"/>
                <w:lang w:eastAsia="zh-CN"/>
              </w:rPr>
              <w:t>Tentative agreements: N/A</w:t>
            </w:r>
          </w:p>
          <w:p w14:paraId="2246150E" w14:textId="7F611665" w:rsidR="005667A3" w:rsidRPr="003E1FA4" w:rsidRDefault="005667A3" w:rsidP="005667A3">
            <w:pPr>
              <w:spacing w:after="120"/>
              <w:rPr>
                <w:rFonts w:eastAsia="宋体"/>
                <w:szCs w:val="24"/>
                <w:lang w:eastAsia="zh-CN"/>
              </w:rPr>
            </w:pPr>
            <w:r w:rsidRPr="003E1FA4">
              <w:rPr>
                <w:rFonts w:eastAsia="宋体"/>
                <w:szCs w:val="24"/>
                <w:lang w:eastAsia="zh-CN"/>
              </w:rPr>
              <w:t xml:space="preserve">Candidate options: </w:t>
            </w:r>
          </w:p>
          <w:p w14:paraId="312FAED6" w14:textId="77777777" w:rsidR="00784A7B" w:rsidRPr="003E1FA4" w:rsidRDefault="00784A7B" w:rsidP="00784A7B">
            <w:pPr>
              <w:pStyle w:val="afe"/>
              <w:numPr>
                <w:ilvl w:val="1"/>
                <w:numId w:val="1"/>
              </w:numPr>
              <w:overflowPunct/>
              <w:autoSpaceDE/>
              <w:autoSpaceDN/>
              <w:adjustRightInd/>
              <w:spacing w:after="120"/>
              <w:ind w:leftChars="86" w:left="532" w:firstLineChars="0"/>
              <w:textAlignment w:val="auto"/>
              <w:rPr>
                <w:rFonts w:eastAsia="宋体"/>
                <w:szCs w:val="24"/>
                <w:lang w:eastAsia="zh-CN"/>
              </w:rPr>
            </w:pPr>
            <w:r w:rsidRPr="003E1FA4">
              <w:rPr>
                <w:rFonts w:eastAsia="宋体"/>
                <w:szCs w:val="24"/>
                <w:lang w:eastAsia="zh-CN"/>
              </w:rPr>
              <w:t>Option 1:  (Nokia)</w:t>
            </w:r>
          </w:p>
          <w:p w14:paraId="0D531599" w14:textId="77777777" w:rsidR="00784A7B" w:rsidRPr="003E1FA4" w:rsidRDefault="00784A7B" w:rsidP="00784A7B">
            <w:pPr>
              <w:pStyle w:val="afe"/>
              <w:widowControl w:val="0"/>
              <w:numPr>
                <w:ilvl w:val="2"/>
                <w:numId w:val="1"/>
              </w:numPr>
              <w:overflowPunct/>
              <w:autoSpaceDE/>
              <w:autoSpaceDN/>
              <w:adjustRightInd/>
              <w:spacing w:after="0"/>
              <w:ind w:leftChars="554" w:left="1468" w:firstLineChars="0"/>
              <w:jc w:val="both"/>
              <w:textAlignment w:val="auto"/>
              <w:rPr>
                <w:bCs/>
              </w:rPr>
            </w:pPr>
            <w:r w:rsidRPr="003E1FA4">
              <w:rPr>
                <w:bCs/>
              </w:rPr>
              <w:t xml:space="preserve">The reported candidateRep value shall be in the range of +/- 1 of the reported median more than 90% of the time. </w:t>
            </w:r>
          </w:p>
          <w:p w14:paraId="4770377E" w14:textId="77777777" w:rsidR="00784A7B" w:rsidRPr="003E1FA4" w:rsidRDefault="00784A7B" w:rsidP="00784A7B">
            <w:pPr>
              <w:pStyle w:val="afe"/>
              <w:widowControl w:val="0"/>
              <w:numPr>
                <w:ilvl w:val="3"/>
                <w:numId w:val="1"/>
              </w:numPr>
              <w:overflowPunct/>
              <w:autoSpaceDE/>
              <w:autoSpaceDN/>
              <w:adjustRightInd/>
              <w:spacing w:after="0"/>
              <w:ind w:leftChars="753" w:left="1866" w:firstLineChars="0"/>
              <w:jc w:val="both"/>
              <w:textAlignment w:val="auto"/>
              <w:rPr>
                <w:bCs/>
              </w:rPr>
            </w:pPr>
            <w:r w:rsidRPr="003E1FA4">
              <w:rPr>
                <w:bCs/>
              </w:rPr>
              <w:t xml:space="preserve">If the NPDSCH BLER using the transport format indicated by median candidateRep value is less than or equal to 0.1, the BLER using the transport format indicated by the (median candidateRep value + 1) shall be greater than 0.1. </w:t>
            </w:r>
          </w:p>
          <w:p w14:paraId="370DBD5B" w14:textId="77777777" w:rsidR="00784A7B" w:rsidRPr="003E1FA4" w:rsidRDefault="00784A7B" w:rsidP="00784A7B">
            <w:pPr>
              <w:pStyle w:val="afe"/>
              <w:widowControl w:val="0"/>
              <w:numPr>
                <w:ilvl w:val="3"/>
                <w:numId w:val="1"/>
              </w:numPr>
              <w:overflowPunct/>
              <w:autoSpaceDE/>
              <w:autoSpaceDN/>
              <w:adjustRightInd/>
              <w:spacing w:after="0"/>
              <w:ind w:leftChars="753" w:left="1866" w:firstLineChars="0"/>
              <w:jc w:val="both"/>
              <w:textAlignment w:val="auto"/>
              <w:rPr>
                <w:bCs/>
              </w:rPr>
            </w:pPr>
            <w:r w:rsidRPr="003E1FA4">
              <w:rPr>
                <w:bCs/>
              </w:rPr>
              <w:t>If the NPDSCH BLER using the transport format indicated by the median candidateRep value is greater than 0.1, the BLER using transport format indicated by (median candidateRep value – 1) shall be less than or equal to 0.1.</w:t>
            </w:r>
          </w:p>
          <w:p w14:paraId="25262B12" w14:textId="77777777" w:rsidR="00784A7B" w:rsidRPr="003E1FA4" w:rsidRDefault="00784A7B" w:rsidP="00784A7B">
            <w:pPr>
              <w:pStyle w:val="afe"/>
              <w:numPr>
                <w:ilvl w:val="1"/>
                <w:numId w:val="1"/>
              </w:numPr>
              <w:overflowPunct/>
              <w:autoSpaceDE/>
              <w:autoSpaceDN/>
              <w:adjustRightInd/>
              <w:spacing w:after="120"/>
              <w:ind w:leftChars="86" w:left="532" w:firstLineChars="0"/>
              <w:textAlignment w:val="auto"/>
              <w:rPr>
                <w:rFonts w:eastAsia="宋体"/>
                <w:szCs w:val="24"/>
                <w:lang w:eastAsia="zh-CN"/>
              </w:rPr>
            </w:pPr>
            <w:r w:rsidRPr="003E1FA4">
              <w:rPr>
                <w:rFonts w:eastAsia="宋体"/>
                <w:szCs w:val="24"/>
                <w:lang w:eastAsia="zh-CN"/>
              </w:rPr>
              <w:t>Option 2: (Huawei, Ericsson)</w:t>
            </w:r>
          </w:p>
          <w:p w14:paraId="444F114E" w14:textId="77777777" w:rsidR="00784A7B" w:rsidRPr="003E1FA4" w:rsidRDefault="00784A7B" w:rsidP="00784A7B">
            <w:pPr>
              <w:pStyle w:val="afe"/>
              <w:widowControl w:val="0"/>
              <w:numPr>
                <w:ilvl w:val="2"/>
                <w:numId w:val="1"/>
              </w:numPr>
              <w:overflowPunct/>
              <w:autoSpaceDE/>
              <w:autoSpaceDN/>
              <w:adjustRightInd/>
              <w:spacing w:after="0"/>
              <w:ind w:leftChars="554" w:left="1468" w:firstLineChars="0"/>
              <w:jc w:val="both"/>
              <w:textAlignment w:val="auto"/>
              <w:rPr>
                <w:bCs/>
              </w:rPr>
            </w:pPr>
            <w:r w:rsidRPr="003E1FA4">
              <w:rPr>
                <w:bCs/>
              </w:rPr>
              <w:t xml:space="preserve">The reported candidateRep value shall be in the range of +/- 1 of the reported median more than X% of the time. </w:t>
            </w:r>
          </w:p>
          <w:p w14:paraId="2857A6EB" w14:textId="77777777" w:rsidR="00784A7B" w:rsidRPr="003E1FA4" w:rsidRDefault="00784A7B" w:rsidP="00784A7B">
            <w:pPr>
              <w:pStyle w:val="afe"/>
              <w:widowControl w:val="0"/>
              <w:numPr>
                <w:ilvl w:val="3"/>
                <w:numId w:val="1"/>
              </w:numPr>
              <w:overflowPunct/>
              <w:autoSpaceDE/>
              <w:autoSpaceDN/>
              <w:adjustRightInd/>
              <w:spacing w:after="0"/>
              <w:ind w:leftChars="753" w:left="1866" w:firstLineChars="0"/>
              <w:jc w:val="both"/>
              <w:textAlignment w:val="auto"/>
              <w:rPr>
                <w:bCs/>
              </w:rPr>
            </w:pPr>
            <w:r w:rsidRPr="003E1FA4">
              <w:rPr>
                <w:bCs/>
              </w:rPr>
              <w:t xml:space="preserve">If the NPDSCH BLER using the transport format indicated by median candidateRep value is less than or equal to 0.1, the BLER using the transport format indicated by the (median candidateRep value + 1) shall be greater than 0.1. </w:t>
            </w:r>
          </w:p>
          <w:p w14:paraId="45AB4715" w14:textId="77777777" w:rsidR="00784A7B" w:rsidRPr="003E1FA4" w:rsidRDefault="00784A7B" w:rsidP="00784A7B">
            <w:pPr>
              <w:pStyle w:val="afe"/>
              <w:widowControl w:val="0"/>
              <w:numPr>
                <w:ilvl w:val="3"/>
                <w:numId w:val="1"/>
              </w:numPr>
              <w:overflowPunct/>
              <w:autoSpaceDE/>
              <w:autoSpaceDN/>
              <w:adjustRightInd/>
              <w:spacing w:after="0"/>
              <w:ind w:leftChars="753" w:left="1866" w:firstLineChars="0"/>
              <w:jc w:val="both"/>
              <w:textAlignment w:val="auto"/>
              <w:rPr>
                <w:bCs/>
              </w:rPr>
            </w:pPr>
            <w:r w:rsidRPr="003E1FA4">
              <w:rPr>
                <w:bCs/>
              </w:rPr>
              <w:t>If the NPDSCH BLER using the transport format indicated by the median candidateRep value is greater than 0.1, the BLER using transport format indicated by (median candidateRep value – 1) shall be less than or equal to 0.1.</w:t>
            </w:r>
          </w:p>
          <w:p w14:paraId="56D2D5EE" w14:textId="77777777" w:rsidR="00784A7B" w:rsidRPr="003E1FA4" w:rsidRDefault="00784A7B" w:rsidP="00784A7B">
            <w:pPr>
              <w:pStyle w:val="afe"/>
              <w:widowControl w:val="0"/>
              <w:numPr>
                <w:ilvl w:val="3"/>
                <w:numId w:val="1"/>
              </w:numPr>
              <w:overflowPunct/>
              <w:autoSpaceDE/>
              <w:autoSpaceDN/>
              <w:adjustRightInd/>
              <w:spacing w:after="0"/>
              <w:ind w:leftChars="753" w:left="1866" w:firstLineChars="0"/>
              <w:jc w:val="both"/>
              <w:textAlignment w:val="auto"/>
              <w:rPr>
                <w:rFonts w:eastAsia="宋体"/>
                <w:szCs w:val="24"/>
                <w:lang w:eastAsia="zh-CN"/>
              </w:rPr>
            </w:pPr>
            <w:r w:rsidRPr="003E1FA4">
              <w:rPr>
                <w:rFonts w:eastAsia="宋体"/>
                <w:szCs w:val="24"/>
                <w:lang w:eastAsia="zh-CN"/>
              </w:rPr>
              <w:t xml:space="preserve"> X is FFS and is </w:t>
            </w:r>
            <w:r w:rsidRPr="003E1FA4">
              <w:rPr>
                <w:bCs/>
              </w:rPr>
              <w:t>derived</w:t>
            </w:r>
            <w:r w:rsidRPr="003E1FA4">
              <w:rPr>
                <w:rFonts w:eastAsia="宋体"/>
                <w:szCs w:val="24"/>
                <w:lang w:eastAsia="zh-CN"/>
              </w:rPr>
              <w:t xml:space="preserve"> based on the simulation results.</w:t>
            </w:r>
          </w:p>
          <w:p w14:paraId="7165FB7A" w14:textId="77777777" w:rsidR="00784A7B" w:rsidRPr="003E1FA4" w:rsidRDefault="00784A7B" w:rsidP="00784A7B">
            <w:pPr>
              <w:pStyle w:val="afe"/>
              <w:numPr>
                <w:ilvl w:val="1"/>
                <w:numId w:val="1"/>
              </w:numPr>
              <w:overflowPunct/>
              <w:autoSpaceDE/>
              <w:autoSpaceDN/>
              <w:adjustRightInd/>
              <w:spacing w:after="120"/>
              <w:ind w:leftChars="86" w:left="532" w:firstLineChars="0"/>
              <w:textAlignment w:val="auto"/>
              <w:rPr>
                <w:rFonts w:eastAsia="宋体"/>
                <w:szCs w:val="24"/>
                <w:lang w:eastAsia="zh-CN"/>
              </w:rPr>
            </w:pPr>
            <w:r w:rsidRPr="003E1FA4">
              <w:rPr>
                <w:rFonts w:eastAsia="宋体"/>
                <w:szCs w:val="24"/>
                <w:lang w:eastAsia="zh-CN"/>
              </w:rPr>
              <w:t>Option 3: (Qualcomm, Ericsson)</w:t>
            </w:r>
          </w:p>
          <w:p w14:paraId="706D665D" w14:textId="77777777" w:rsidR="00784A7B" w:rsidRPr="003E1FA4" w:rsidRDefault="00784A7B" w:rsidP="00784A7B">
            <w:pPr>
              <w:pStyle w:val="afe"/>
              <w:widowControl w:val="0"/>
              <w:numPr>
                <w:ilvl w:val="2"/>
                <w:numId w:val="1"/>
              </w:numPr>
              <w:overflowPunct/>
              <w:autoSpaceDE/>
              <w:autoSpaceDN/>
              <w:adjustRightInd/>
              <w:spacing w:after="0"/>
              <w:ind w:leftChars="554" w:left="1468" w:firstLineChars="0"/>
              <w:jc w:val="both"/>
              <w:textAlignment w:val="auto"/>
              <w:rPr>
                <w:bCs/>
              </w:rPr>
            </w:pPr>
            <w:r w:rsidRPr="003E1FA4">
              <w:rPr>
                <w:bCs/>
              </w:rPr>
              <w:t xml:space="preserve">The reported candidateRep value shall be in the range of +/- X of the reported median more than 90% of the time. </w:t>
            </w:r>
          </w:p>
          <w:p w14:paraId="2FFCDF1E" w14:textId="77777777" w:rsidR="00784A7B" w:rsidRPr="003E1FA4" w:rsidRDefault="00784A7B" w:rsidP="00784A7B">
            <w:pPr>
              <w:pStyle w:val="afe"/>
              <w:widowControl w:val="0"/>
              <w:numPr>
                <w:ilvl w:val="3"/>
                <w:numId w:val="1"/>
              </w:numPr>
              <w:overflowPunct/>
              <w:autoSpaceDE/>
              <w:autoSpaceDN/>
              <w:adjustRightInd/>
              <w:spacing w:after="0"/>
              <w:ind w:leftChars="753" w:left="1866" w:firstLineChars="0"/>
              <w:jc w:val="both"/>
              <w:textAlignment w:val="auto"/>
              <w:rPr>
                <w:bCs/>
              </w:rPr>
            </w:pPr>
            <w:r w:rsidRPr="003E1FA4">
              <w:rPr>
                <w:bCs/>
              </w:rPr>
              <w:t xml:space="preserve">If the NPDSCH BLER using the transport format indicated by median candidateRep value is less than or equal to 0.1, the BLER using the transport format indicated by the (median candidateRep value + 1) shall be greater than 0.1. </w:t>
            </w:r>
          </w:p>
          <w:p w14:paraId="130859F1" w14:textId="77777777" w:rsidR="00784A7B" w:rsidRPr="003E1FA4" w:rsidRDefault="00784A7B" w:rsidP="00784A7B">
            <w:pPr>
              <w:pStyle w:val="afe"/>
              <w:widowControl w:val="0"/>
              <w:numPr>
                <w:ilvl w:val="3"/>
                <w:numId w:val="1"/>
              </w:numPr>
              <w:overflowPunct/>
              <w:autoSpaceDE/>
              <w:autoSpaceDN/>
              <w:adjustRightInd/>
              <w:spacing w:after="0"/>
              <w:ind w:leftChars="753" w:left="1866" w:firstLineChars="0"/>
              <w:jc w:val="both"/>
              <w:textAlignment w:val="auto"/>
              <w:rPr>
                <w:bCs/>
              </w:rPr>
            </w:pPr>
            <w:r w:rsidRPr="003E1FA4">
              <w:rPr>
                <w:bCs/>
              </w:rPr>
              <w:t>If the NPDSCH BLER using the transport format indicated by the median candidateRep value is greater than 0.1, the BLER using transport format indicated by (median candidateRep value – 1) shall be less than or equal to 0.1.</w:t>
            </w:r>
          </w:p>
          <w:p w14:paraId="426F3670" w14:textId="77777777" w:rsidR="00784A7B" w:rsidRPr="003E1FA4" w:rsidRDefault="00784A7B" w:rsidP="00784A7B">
            <w:pPr>
              <w:pStyle w:val="afe"/>
              <w:widowControl w:val="0"/>
              <w:numPr>
                <w:ilvl w:val="3"/>
                <w:numId w:val="1"/>
              </w:numPr>
              <w:overflowPunct/>
              <w:autoSpaceDE/>
              <w:autoSpaceDN/>
              <w:adjustRightInd/>
              <w:spacing w:after="0"/>
              <w:ind w:leftChars="753" w:left="1866" w:firstLineChars="0"/>
              <w:jc w:val="both"/>
              <w:textAlignment w:val="auto"/>
              <w:rPr>
                <w:rFonts w:eastAsia="宋体"/>
                <w:szCs w:val="24"/>
                <w:lang w:eastAsia="zh-CN"/>
              </w:rPr>
            </w:pPr>
            <w:r w:rsidRPr="003E1FA4">
              <w:rPr>
                <w:rFonts w:eastAsia="宋体"/>
                <w:szCs w:val="24"/>
                <w:lang w:eastAsia="zh-CN"/>
              </w:rPr>
              <w:t xml:space="preserve"> FFS X and </w:t>
            </w:r>
            <w:r w:rsidRPr="003E1FA4">
              <w:rPr>
                <w:rFonts w:eastAsia="宋体" w:hint="eastAsia"/>
                <w:szCs w:val="24"/>
                <w:lang w:eastAsia="zh-CN"/>
              </w:rPr>
              <w:t>can</w:t>
            </w:r>
            <w:r w:rsidRPr="003E1FA4">
              <w:rPr>
                <w:rFonts w:eastAsia="宋体"/>
                <w:szCs w:val="24"/>
                <w:lang w:eastAsia="zh-CN"/>
              </w:rPr>
              <w:t xml:space="preserve"> </w:t>
            </w:r>
            <w:r w:rsidRPr="003E1FA4">
              <w:rPr>
                <w:bCs/>
              </w:rPr>
              <w:t>derived</w:t>
            </w:r>
            <w:r w:rsidRPr="003E1FA4">
              <w:rPr>
                <w:rFonts w:eastAsia="宋体"/>
                <w:szCs w:val="24"/>
                <w:lang w:eastAsia="zh-CN"/>
              </w:rPr>
              <w:t xml:space="preserve"> based on the simulation results.</w:t>
            </w:r>
          </w:p>
          <w:p w14:paraId="7DD00A7F" w14:textId="77777777" w:rsidR="00784A7B" w:rsidRPr="003E1FA4" w:rsidRDefault="00784A7B" w:rsidP="005667A3">
            <w:pPr>
              <w:spacing w:after="120"/>
              <w:rPr>
                <w:rFonts w:eastAsia="宋体"/>
                <w:szCs w:val="24"/>
                <w:lang w:eastAsia="zh-CN"/>
              </w:rPr>
            </w:pPr>
          </w:p>
          <w:p w14:paraId="75A271D4" w14:textId="31DC54A3" w:rsidR="005667A3" w:rsidRPr="003E1FA4" w:rsidRDefault="005667A3" w:rsidP="005667A3">
            <w:pPr>
              <w:spacing w:after="120"/>
              <w:rPr>
                <w:rFonts w:eastAsia="宋体"/>
                <w:szCs w:val="24"/>
                <w:lang w:eastAsia="zh-CN"/>
              </w:rPr>
            </w:pPr>
            <w:r w:rsidRPr="003E1FA4">
              <w:rPr>
                <w:rFonts w:eastAsia="宋体"/>
                <w:szCs w:val="24"/>
                <w:lang w:eastAsia="zh-CN"/>
              </w:rPr>
              <w:t>Recommendations for 2nd round: Continue discussion</w:t>
            </w:r>
          </w:p>
          <w:p w14:paraId="16B16648" w14:textId="77777777" w:rsidR="00BE13E0" w:rsidRPr="003E1FA4" w:rsidRDefault="00BE13E0" w:rsidP="00BE13E0">
            <w:pPr>
              <w:spacing w:beforeLines="50" w:before="120"/>
              <w:rPr>
                <w:b/>
                <w:u w:val="single"/>
                <w:lang w:eastAsia="ko-KR"/>
              </w:rPr>
            </w:pPr>
            <w:r w:rsidRPr="003E1FA4">
              <w:rPr>
                <w:b/>
                <w:u w:val="single"/>
                <w:lang w:eastAsia="ko-KR"/>
              </w:rPr>
              <w:t xml:space="preserve">Issue 1-2-5: SNR </w:t>
            </w:r>
            <w:r w:rsidRPr="003E1FA4">
              <w:rPr>
                <w:rFonts w:hint="eastAsia"/>
                <w:b/>
                <w:u w:val="single"/>
                <w:lang w:eastAsia="zh-CN"/>
              </w:rPr>
              <w:t>t</w:t>
            </w:r>
            <w:r w:rsidRPr="003E1FA4">
              <w:rPr>
                <w:b/>
                <w:u w:val="single"/>
                <w:lang w:eastAsia="ko-KR"/>
              </w:rPr>
              <w:t>est point for CQI test</w:t>
            </w:r>
          </w:p>
          <w:p w14:paraId="0948DE27" w14:textId="4CDD80A1" w:rsidR="0002167E" w:rsidRPr="003E1FA4" w:rsidRDefault="0002167E" w:rsidP="00BE13E0">
            <w:pPr>
              <w:spacing w:beforeLines="50" w:before="120"/>
              <w:rPr>
                <w:rFonts w:eastAsiaTheme="minorEastAsia"/>
                <w:i/>
                <w:lang w:eastAsia="zh-CN"/>
              </w:rPr>
            </w:pPr>
            <w:r w:rsidRPr="003E1FA4">
              <w:rPr>
                <w:rFonts w:eastAsiaTheme="minorEastAsia"/>
                <w:i/>
                <w:lang w:eastAsia="zh-CN"/>
              </w:rPr>
              <w:t>Moderator: all interesting companies are fine with Option 1.</w:t>
            </w:r>
          </w:p>
          <w:p w14:paraId="689C82CB" w14:textId="33A8F83F" w:rsidR="0002167E" w:rsidRPr="003E1FA4" w:rsidRDefault="0002167E" w:rsidP="00BE13E0">
            <w:pPr>
              <w:spacing w:beforeLines="50" w:before="120"/>
              <w:rPr>
                <w:rFonts w:eastAsiaTheme="minorEastAsia"/>
                <w:lang w:eastAsia="zh-CN"/>
              </w:rPr>
            </w:pPr>
            <w:r w:rsidRPr="003E1FA4">
              <w:rPr>
                <w:rFonts w:eastAsiaTheme="minorEastAsia"/>
                <w:lang w:eastAsia="zh-CN"/>
              </w:rPr>
              <w:t>Tentative agreement:</w:t>
            </w:r>
          </w:p>
          <w:p w14:paraId="74484C9E" w14:textId="0B781617" w:rsidR="0002167E" w:rsidRPr="003E1FA4" w:rsidRDefault="0002167E" w:rsidP="00BE13E0">
            <w:pPr>
              <w:spacing w:beforeLines="50" w:before="120"/>
              <w:rPr>
                <w:rFonts w:eastAsiaTheme="minorEastAsia"/>
                <w:lang w:eastAsia="zh-CN"/>
              </w:rPr>
            </w:pPr>
            <w:r w:rsidRPr="003E1FA4">
              <w:rPr>
                <w:rFonts w:eastAsia="宋体"/>
                <w:szCs w:val="24"/>
                <w:lang w:eastAsia="zh-CN"/>
              </w:rPr>
              <w:lastRenderedPageBreak/>
              <w:t>RAN4 sets SNR test point for NB-IoT CQI reporting test so that the reported value corresponds to 16QAM, i.e, candidateRep-K to candidateRep-O.</w:t>
            </w:r>
          </w:p>
          <w:p w14:paraId="2EADA5EF" w14:textId="77777777" w:rsidR="00BE13E0" w:rsidRPr="003E1FA4" w:rsidRDefault="00BE13E0" w:rsidP="00BE13E0">
            <w:pPr>
              <w:spacing w:beforeLines="50" w:before="120"/>
              <w:rPr>
                <w:b/>
                <w:u w:val="single"/>
                <w:lang w:eastAsia="ko-KR"/>
              </w:rPr>
            </w:pPr>
            <w:r w:rsidRPr="003E1FA4">
              <w:rPr>
                <w:b/>
                <w:u w:val="single"/>
                <w:lang w:eastAsia="ko-KR"/>
              </w:rPr>
              <w:t>Issue 1-2-6: Scheduling pattern for HD-FDD CQI reporting test</w:t>
            </w:r>
          </w:p>
          <w:p w14:paraId="18F41526" w14:textId="79803C77" w:rsidR="0002167E" w:rsidRPr="003E1FA4" w:rsidRDefault="0002167E" w:rsidP="00BE13E0">
            <w:pPr>
              <w:spacing w:beforeLines="50" w:before="120"/>
              <w:rPr>
                <w:rFonts w:eastAsiaTheme="minorEastAsia"/>
                <w:i/>
                <w:lang w:eastAsia="zh-CN"/>
              </w:rPr>
            </w:pPr>
            <w:r w:rsidRPr="003E1FA4">
              <w:rPr>
                <w:rFonts w:eastAsiaTheme="minorEastAsia"/>
                <w:i/>
                <w:lang w:eastAsia="zh-CN"/>
              </w:rPr>
              <w:t>Moderator: 2 companies agree with Option 1 as the starting point; 2 companies are fine with Option 1. Moderator suggest</w:t>
            </w:r>
            <w:r w:rsidR="001E42CB" w:rsidRPr="003E1FA4">
              <w:rPr>
                <w:rFonts w:eastAsiaTheme="minorEastAsia"/>
                <w:i/>
                <w:lang w:eastAsia="zh-CN"/>
              </w:rPr>
              <w:t>s</w:t>
            </w:r>
            <w:r w:rsidRPr="003E1FA4">
              <w:rPr>
                <w:rFonts w:eastAsiaTheme="minorEastAsia"/>
                <w:i/>
                <w:lang w:eastAsia="zh-CN"/>
              </w:rPr>
              <w:t xml:space="preserve"> Option 1 as starting point to double check</w:t>
            </w:r>
            <w:r w:rsidR="001E42CB" w:rsidRPr="003E1FA4">
              <w:rPr>
                <w:rFonts w:eastAsiaTheme="minorEastAsia"/>
                <w:i/>
                <w:lang w:eastAsia="zh-CN"/>
              </w:rPr>
              <w:t xml:space="preserve"> if it</w:t>
            </w:r>
            <w:r w:rsidRPr="003E1FA4">
              <w:rPr>
                <w:rFonts w:eastAsiaTheme="minorEastAsia"/>
                <w:i/>
                <w:lang w:eastAsia="zh-CN"/>
              </w:rPr>
              <w:t xml:space="preserve"> is agreeable </w:t>
            </w:r>
            <w:r w:rsidR="001E42CB" w:rsidRPr="003E1FA4">
              <w:rPr>
                <w:rFonts w:eastAsiaTheme="minorEastAsia"/>
                <w:i/>
                <w:lang w:eastAsia="zh-CN"/>
              </w:rPr>
              <w:t>in the 2</w:t>
            </w:r>
            <w:r w:rsidR="001E42CB" w:rsidRPr="003E1FA4">
              <w:rPr>
                <w:rFonts w:eastAsiaTheme="minorEastAsia"/>
                <w:i/>
                <w:vertAlign w:val="superscript"/>
                <w:lang w:eastAsia="zh-CN"/>
              </w:rPr>
              <w:t>nd</w:t>
            </w:r>
            <w:r w:rsidR="001E42CB" w:rsidRPr="003E1FA4">
              <w:rPr>
                <w:rFonts w:eastAsiaTheme="minorEastAsia"/>
                <w:i/>
                <w:lang w:eastAsia="zh-CN"/>
              </w:rPr>
              <w:t xml:space="preserve"> round</w:t>
            </w:r>
            <w:r w:rsidRPr="003E1FA4">
              <w:rPr>
                <w:rFonts w:eastAsiaTheme="minorEastAsia"/>
                <w:i/>
                <w:lang w:eastAsia="zh-CN"/>
              </w:rPr>
              <w:t>.</w:t>
            </w:r>
          </w:p>
          <w:p w14:paraId="4A434497" w14:textId="1BEA9F1F" w:rsidR="0002167E" w:rsidRPr="003E1FA4" w:rsidRDefault="0002167E" w:rsidP="00BE13E0">
            <w:pPr>
              <w:spacing w:beforeLines="50" w:before="120"/>
              <w:rPr>
                <w:rFonts w:eastAsiaTheme="minorEastAsia"/>
                <w:lang w:eastAsia="zh-CN"/>
              </w:rPr>
            </w:pPr>
            <w:r w:rsidRPr="003E1FA4">
              <w:rPr>
                <w:rFonts w:eastAsiaTheme="minorEastAsia" w:hint="eastAsia"/>
                <w:lang w:eastAsia="zh-CN"/>
              </w:rPr>
              <w:t>T</w:t>
            </w:r>
            <w:r w:rsidRPr="003E1FA4">
              <w:rPr>
                <w:rFonts w:eastAsiaTheme="minorEastAsia"/>
                <w:lang w:eastAsia="zh-CN"/>
              </w:rPr>
              <w:t>entative agreement:</w:t>
            </w:r>
          </w:p>
          <w:p w14:paraId="427D5A9D" w14:textId="77777777" w:rsidR="0002167E" w:rsidRPr="003E1FA4" w:rsidRDefault="0002167E" w:rsidP="0002167E">
            <w:pPr>
              <w:pStyle w:val="afe"/>
              <w:widowControl w:val="0"/>
              <w:numPr>
                <w:ilvl w:val="0"/>
                <w:numId w:val="1"/>
              </w:numPr>
              <w:overflowPunct/>
              <w:autoSpaceDE/>
              <w:autoSpaceDN/>
              <w:adjustRightInd/>
              <w:spacing w:after="0"/>
              <w:ind w:firstLineChars="0"/>
              <w:jc w:val="both"/>
              <w:textAlignment w:val="auto"/>
              <w:rPr>
                <w:bCs/>
              </w:rPr>
            </w:pPr>
            <w:r w:rsidRPr="003E1FA4">
              <w:rPr>
                <w:bCs/>
              </w:rPr>
              <w:t>Rmax (npdcch-NumRepetitions): 4</w:t>
            </w:r>
          </w:p>
          <w:p w14:paraId="5E0A1246" w14:textId="77777777" w:rsidR="0002167E" w:rsidRPr="003E1FA4" w:rsidRDefault="0002167E" w:rsidP="0002167E">
            <w:pPr>
              <w:pStyle w:val="afe"/>
              <w:widowControl w:val="0"/>
              <w:numPr>
                <w:ilvl w:val="0"/>
                <w:numId w:val="1"/>
              </w:numPr>
              <w:overflowPunct/>
              <w:autoSpaceDE/>
              <w:autoSpaceDN/>
              <w:adjustRightInd/>
              <w:spacing w:after="0"/>
              <w:ind w:firstLineChars="0"/>
              <w:jc w:val="both"/>
              <w:textAlignment w:val="auto"/>
              <w:rPr>
                <w:bCs/>
              </w:rPr>
            </w:pPr>
            <w:r w:rsidRPr="003E1FA4">
              <w:rPr>
                <w:bCs/>
              </w:rPr>
              <w:t>G (nPDCCH-startSF-USS): 2</w:t>
            </w:r>
          </w:p>
          <w:p w14:paraId="436BEE15" w14:textId="77777777" w:rsidR="0002167E" w:rsidRPr="003E1FA4" w:rsidRDefault="0002167E" w:rsidP="0002167E">
            <w:pPr>
              <w:pStyle w:val="afe"/>
              <w:widowControl w:val="0"/>
              <w:numPr>
                <w:ilvl w:val="0"/>
                <w:numId w:val="1"/>
              </w:numPr>
              <w:overflowPunct/>
              <w:autoSpaceDE/>
              <w:autoSpaceDN/>
              <w:adjustRightInd/>
              <w:spacing w:after="0"/>
              <w:ind w:firstLineChars="0"/>
              <w:jc w:val="both"/>
              <w:textAlignment w:val="auto"/>
              <w:rPr>
                <w:bCs/>
              </w:rPr>
            </w:pPr>
            <w:r w:rsidRPr="003E1FA4">
              <w:rPr>
                <w:bCs/>
              </w:rPr>
              <w:t>Repetition numbers of NPDCCH and NPUSCH: 1</w:t>
            </w:r>
          </w:p>
          <w:p w14:paraId="1E996FA0" w14:textId="77777777" w:rsidR="0002167E" w:rsidRPr="003E1FA4" w:rsidRDefault="0002167E" w:rsidP="0002167E">
            <w:pPr>
              <w:pStyle w:val="afe"/>
              <w:widowControl w:val="0"/>
              <w:numPr>
                <w:ilvl w:val="0"/>
                <w:numId w:val="1"/>
              </w:numPr>
              <w:overflowPunct/>
              <w:autoSpaceDE/>
              <w:autoSpaceDN/>
              <w:adjustRightInd/>
              <w:spacing w:after="0"/>
              <w:ind w:firstLineChars="0"/>
              <w:jc w:val="both"/>
              <w:textAlignment w:val="auto"/>
              <w:rPr>
                <w:bCs/>
              </w:rPr>
            </w:pPr>
            <w:r w:rsidRPr="003E1FA4">
              <w:rPr>
                <w:bCs/>
              </w:rPr>
              <w:t>I</w:t>
            </w:r>
            <w:r w:rsidRPr="003E1FA4">
              <w:rPr>
                <w:bCs/>
                <w:vertAlign w:val="subscript"/>
              </w:rPr>
              <w:t>SF</w:t>
            </w:r>
            <w:r w:rsidRPr="003E1FA4">
              <w:rPr>
                <w:bCs/>
              </w:rPr>
              <w:t>=1 for NPDSCH and I</w:t>
            </w:r>
            <w:r w:rsidRPr="003E1FA4">
              <w:rPr>
                <w:bCs/>
                <w:vertAlign w:val="subscript"/>
              </w:rPr>
              <w:t>RU</w:t>
            </w:r>
            <w:r w:rsidRPr="003E1FA4">
              <w:rPr>
                <w:bCs/>
              </w:rPr>
              <w:t>=NPUSCH format 1 to transmit MAC CE</w:t>
            </w:r>
          </w:p>
          <w:p w14:paraId="7F5C1859" w14:textId="77777777" w:rsidR="0002167E" w:rsidRPr="003E1FA4" w:rsidRDefault="0002167E" w:rsidP="0002167E">
            <w:pPr>
              <w:pStyle w:val="afe"/>
              <w:widowControl w:val="0"/>
              <w:numPr>
                <w:ilvl w:val="0"/>
                <w:numId w:val="1"/>
              </w:numPr>
              <w:overflowPunct/>
              <w:autoSpaceDE/>
              <w:autoSpaceDN/>
              <w:adjustRightInd/>
              <w:spacing w:after="0"/>
              <w:ind w:firstLineChars="0"/>
              <w:jc w:val="both"/>
              <w:textAlignment w:val="auto"/>
              <w:rPr>
                <w:bCs/>
              </w:rPr>
            </w:pPr>
            <w:r w:rsidRPr="003E1FA4">
              <w:rPr>
                <w:bCs/>
              </w:rPr>
              <w:t>CQI reporting period: 40ms</w:t>
            </w:r>
          </w:p>
          <w:p w14:paraId="0B1F1CA0" w14:textId="77777777" w:rsidR="0002167E" w:rsidRPr="003E1FA4" w:rsidRDefault="0002167E" w:rsidP="0002167E">
            <w:pPr>
              <w:pStyle w:val="afe"/>
              <w:widowControl w:val="0"/>
              <w:numPr>
                <w:ilvl w:val="0"/>
                <w:numId w:val="1"/>
              </w:numPr>
              <w:overflowPunct/>
              <w:autoSpaceDE/>
              <w:autoSpaceDN/>
              <w:adjustRightInd/>
              <w:spacing w:after="0"/>
              <w:ind w:firstLineChars="0"/>
              <w:jc w:val="both"/>
              <w:textAlignment w:val="auto"/>
              <w:rPr>
                <w:bCs/>
              </w:rPr>
            </w:pPr>
            <w:r w:rsidRPr="003E1FA4">
              <w:rPr>
                <w:bCs/>
              </w:rPr>
              <w:t>CQI delay: 14ms</w:t>
            </w:r>
          </w:p>
          <w:p w14:paraId="12E73750" w14:textId="77777777" w:rsidR="0002167E" w:rsidRPr="003E1FA4" w:rsidRDefault="0002167E" w:rsidP="00BE13E0">
            <w:pPr>
              <w:spacing w:beforeLines="50" w:before="120"/>
              <w:rPr>
                <w:rFonts w:eastAsiaTheme="minorEastAsia"/>
                <w:lang w:eastAsia="zh-CN"/>
              </w:rPr>
            </w:pPr>
          </w:p>
          <w:p w14:paraId="6F873032" w14:textId="77777777" w:rsidR="0002167E" w:rsidRPr="003E1FA4" w:rsidRDefault="0002167E" w:rsidP="0002167E">
            <w:pPr>
              <w:spacing w:after="120"/>
              <w:rPr>
                <w:rFonts w:eastAsia="宋体"/>
                <w:szCs w:val="24"/>
                <w:lang w:eastAsia="zh-CN"/>
              </w:rPr>
            </w:pPr>
            <w:r w:rsidRPr="003E1FA4">
              <w:rPr>
                <w:rFonts w:eastAsia="宋体"/>
                <w:szCs w:val="24"/>
                <w:lang w:eastAsia="zh-CN"/>
              </w:rPr>
              <w:t>Recommendations for 2nd round:</w:t>
            </w:r>
          </w:p>
          <w:p w14:paraId="3050DD22" w14:textId="77777777" w:rsidR="0002167E" w:rsidRPr="003E1FA4" w:rsidRDefault="0002167E" w:rsidP="0002167E">
            <w:pPr>
              <w:pStyle w:val="afe"/>
              <w:numPr>
                <w:ilvl w:val="0"/>
                <w:numId w:val="1"/>
              </w:numPr>
              <w:overflowPunct/>
              <w:autoSpaceDE/>
              <w:autoSpaceDN/>
              <w:adjustRightInd/>
              <w:spacing w:after="120"/>
              <w:ind w:firstLineChars="0"/>
              <w:textAlignment w:val="auto"/>
              <w:rPr>
                <w:rFonts w:eastAsia="宋体"/>
                <w:szCs w:val="24"/>
                <w:lang w:eastAsia="zh-CN"/>
              </w:rPr>
            </w:pPr>
            <w:r w:rsidRPr="003E1FA4">
              <w:rPr>
                <w:rFonts w:eastAsia="宋体"/>
                <w:szCs w:val="24"/>
                <w:lang w:eastAsia="zh-CN"/>
              </w:rPr>
              <w:t>Confirm the above tentative agreement</w:t>
            </w:r>
          </w:p>
          <w:p w14:paraId="56C38A21" w14:textId="77777777" w:rsidR="00BE13E0" w:rsidRPr="003E1FA4" w:rsidRDefault="00BE13E0" w:rsidP="00BE13E0">
            <w:pPr>
              <w:spacing w:beforeLines="50" w:before="120"/>
              <w:rPr>
                <w:b/>
                <w:u w:val="single"/>
                <w:lang w:eastAsia="ko-KR"/>
              </w:rPr>
            </w:pPr>
            <w:r w:rsidRPr="003E1FA4">
              <w:rPr>
                <w:b/>
                <w:u w:val="single"/>
                <w:lang w:eastAsia="ko-KR"/>
              </w:rPr>
              <w:t>Issue 1-2-7: CQI reporting test for TDD</w:t>
            </w:r>
          </w:p>
          <w:p w14:paraId="3FE4762D" w14:textId="048BAB16" w:rsidR="00F92E28" w:rsidRPr="003E1FA4" w:rsidRDefault="00646540" w:rsidP="00D1296E">
            <w:pPr>
              <w:spacing w:after="120"/>
              <w:rPr>
                <w:rStyle w:val="aff0"/>
                <w:rFonts w:eastAsiaTheme="minorEastAsia"/>
                <w:b w:val="0"/>
                <w:i/>
                <w:lang w:eastAsia="zh-CN"/>
              </w:rPr>
            </w:pPr>
            <w:r w:rsidRPr="003E1FA4">
              <w:rPr>
                <w:rStyle w:val="aff0"/>
                <w:rFonts w:eastAsiaTheme="minorEastAsia" w:hint="eastAsia"/>
                <w:b w:val="0"/>
                <w:i/>
                <w:lang w:eastAsia="zh-CN"/>
              </w:rPr>
              <w:t>M</w:t>
            </w:r>
            <w:r w:rsidRPr="003E1FA4">
              <w:rPr>
                <w:rStyle w:val="aff0"/>
                <w:rFonts w:eastAsiaTheme="minorEastAsia"/>
                <w:b w:val="0"/>
                <w:i/>
                <w:lang w:eastAsia="zh-CN"/>
              </w:rPr>
              <w:t>oderator: This issue depends on Issue 1-1-2 and can be discussed in the 2</w:t>
            </w:r>
            <w:r w:rsidRPr="003E1FA4">
              <w:rPr>
                <w:rStyle w:val="aff0"/>
                <w:rFonts w:eastAsiaTheme="minorEastAsia"/>
                <w:b w:val="0"/>
                <w:i/>
                <w:vertAlign w:val="superscript"/>
                <w:lang w:eastAsia="zh-CN"/>
              </w:rPr>
              <w:t>nd</w:t>
            </w:r>
            <w:r w:rsidRPr="003E1FA4">
              <w:rPr>
                <w:rStyle w:val="aff0"/>
                <w:rFonts w:eastAsiaTheme="minorEastAsia"/>
                <w:b w:val="0"/>
                <w:i/>
                <w:lang w:eastAsia="zh-CN"/>
              </w:rPr>
              <w:t xml:space="preserve"> round based on the feedback on Issue 1-1-2.</w:t>
            </w:r>
          </w:p>
          <w:p w14:paraId="622B0D6B" w14:textId="0C3DB2F2" w:rsidR="00646540" w:rsidRPr="003E1FA4" w:rsidRDefault="00646540" w:rsidP="00646540">
            <w:pPr>
              <w:overflowPunct/>
              <w:autoSpaceDE/>
              <w:autoSpaceDN/>
              <w:adjustRightInd/>
              <w:spacing w:after="120"/>
              <w:textAlignment w:val="auto"/>
              <w:rPr>
                <w:rFonts w:eastAsia="宋体"/>
                <w:szCs w:val="24"/>
                <w:lang w:eastAsia="zh-CN"/>
              </w:rPr>
            </w:pPr>
            <w:r w:rsidRPr="003E1FA4">
              <w:rPr>
                <w:rFonts w:eastAsia="宋体"/>
                <w:szCs w:val="24"/>
                <w:lang w:eastAsia="zh-CN"/>
              </w:rPr>
              <w:t>Tentative agreements: N/A</w:t>
            </w:r>
          </w:p>
          <w:p w14:paraId="28AE9E8F" w14:textId="6782C925" w:rsidR="00646540" w:rsidRPr="003E1FA4" w:rsidRDefault="00646540" w:rsidP="00646540">
            <w:pPr>
              <w:spacing w:after="120"/>
              <w:rPr>
                <w:rFonts w:eastAsia="宋体"/>
                <w:szCs w:val="24"/>
                <w:lang w:eastAsia="zh-CN"/>
              </w:rPr>
            </w:pPr>
            <w:r w:rsidRPr="003E1FA4">
              <w:rPr>
                <w:rFonts w:eastAsia="宋体"/>
                <w:szCs w:val="24"/>
                <w:lang w:eastAsia="zh-CN"/>
              </w:rPr>
              <w:t xml:space="preserve">Candidate options: </w:t>
            </w:r>
          </w:p>
          <w:p w14:paraId="3D18D4CC" w14:textId="77777777" w:rsidR="00646540" w:rsidRPr="003E1FA4" w:rsidRDefault="00646540" w:rsidP="00646540">
            <w:pPr>
              <w:pStyle w:val="afe"/>
              <w:numPr>
                <w:ilvl w:val="0"/>
                <w:numId w:val="1"/>
              </w:numPr>
              <w:overflowPunct/>
              <w:autoSpaceDE/>
              <w:autoSpaceDN/>
              <w:adjustRightInd/>
              <w:spacing w:after="120"/>
              <w:ind w:firstLineChars="0"/>
              <w:textAlignment w:val="auto"/>
              <w:rPr>
                <w:rFonts w:eastAsia="宋体"/>
                <w:szCs w:val="24"/>
                <w:lang w:eastAsia="zh-CN"/>
              </w:rPr>
            </w:pPr>
            <w:r w:rsidRPr="003E1FA4">
              <w:rPr>
                <w:rFonts w:eastAsia="宋体"/>
                <w:szCs w:val="24"/>
                <w:lang w:eastAsia="zh-CN"/>
              </w:rPr>
              <w:t>Option 1: RAN4 defines the CQI reporting test for TDD if RAN1 agree that 16QAM is applicable for NB-IoT in TDD</w:t>
            </w:r>
          </w:p>
          <w:p w14:paraId="7CA865FB" w14:textId="77777777" w:rsidR="00646540" w:rsidRPr="003E1FA4" w:rsidRDefault="00646540" w:rsidP="00646540">
            <w:pPr>
              <w:pStyle w:val="afe"/>
              <w:numPr>
                <w:ilvl w:val="0"/>
                <w:numId w:val="1"/>
              </w:numPr>
              <w:overflowPunct/>
              <w:autoSpaceDE/>
              <w:autoSpaceDN/>
              <w:adjustRightInd/>
              <w:spacing w:after="120"/>
              <w:ind w:firstLineChars="0"/>
              <w:textAlignment w:val="auto"/>
              <w:rPr>
                <w:rFonts w:eastAsia="宋体"/>
                <w:szCs w:val="24"/>
                <w:lang w:eastAsia="zh-CN"/>
              </w:rPr>
            </w:pPr>
            <w:r w:rsidRPr="003E1FA4">
              <w:rPr>
                <w:rFonts w:eastAsia="宋体"/>
                <w:szCs w:val="24"/>
                <w:lang w:eastAsia="zh-CN"/>
              </w:rPr>
              <w:t>Other options</w:t>
            </w:r>
          </w:p>
          <w:p w14:paraId="1F6B7838" w14:textId="77777777" w:rsidR="00646540" w:rsidRPr="003E1FA4" w:rsidRDefault="00646540" w:rsidP="00646540">
            <w:pPr>
              <w:spacing w:after="120"/>
              <w:rPr>
                <w:rFonts w:eastAsia="宋体"/>
                <w:szCs w:val="24"/>
                <w:lang w:eastAsia="zh-CN"/>
              </w:rPr>
            </w:pPr>
          </w:p>
          <w:p w14:paraId="61085DC7" w14:textId="42BD78FD" w:rsidR="00646540" w:rsidRPr="003E1FA4" w:rsidRDefault="00646540" w:rsidP="00646540">
            <w:pPr>
              <w:spacing w:after="120"/>
              <w:rPr>
                <w:rStyle w:val="aff0"/>
                <w:rFonts w:eastAsia="宋体"/>
                <w:b w:val="0"/>
                <w:bCs w:val="0"/>
                <w:szCs w:val="24"/>
                <w:lang w:eastAsia="zh-CN"/>
              </w:rPr>
            </w:pPr>
            <w:r w:rsidRPr="003E1FA4">
              <w:rPr>
                <w:rFonts w:eastAsia="宋体"/>
                <w:szCs w:val="24"/>
                <w:lang w:eastAsia="zh-CN"/>
              </w:rPr>
              <w:t>Recommendations for 2nd round: Continue the discussion.</w:t>
            </w:r>
          </w:p>
        </w:tc>
      </w:tr>
    </w:tbl>
    <w:p w14:paraId="32A58708" w14:textId="467474DE" w:rsidR="00962108" w:rsidRDefault="00962108" w:rsidP="005B4802">
      <w:pPr>
        <w:rPr>
          <w:i/>
          <w:color w:val="0070C0"/>
          <w:lang w:eastAsia="zh-CN"/>
        </w:rPr>
      </w:pPr>
    </w:p>
    <w:p w14:paraId="4432E4B7" w14:textId="72F0534B" w:rsidR="00DD19DE" w:rsidRPr="00805BE8" w:rsidRDefault="00DD19DE" w:rsidP="00FA579F">
      <w:pPr>
        <w:pStyle w:val="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05778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05778F">
        <w:tc>
          <w:tcPr>
            <w:tcW w:w="1242" w:type="dxa"/>
          </w:tcPr>
          <w:p w14:paraId="77E32D88" w14:textId="3FA47B42" w:rsidR="00855107" w:rsidRPr="003418CB" w:rsidRDefault="00520DBF" w:rsidP="005B4802">
            <w:pPr>
              <w:rPr>
                <w:rFonts w:eastAsiaTheme="minorEastAsia"/>
                <w:color w:val="0070C0"/>
                <w:lang w:val="en-US" w:eastAsia="zh-CN"/>
              </w:rPr>
            </w:pPr>
            <w:r>
              <w:rPr>
                <w:rFonts w:eastAsiaTheme="minorEastAsia"/>
                <w:color w:val="0070C0"/>
                <w:lang w:val="en-US" w:eastAsia="zh-CN"/>
              </w:rPr>
              <w:t>R4-2205090</w:t>
            </w:r>
          </w:p>
        </w:tc>
        <w:tc>
          <w:tcPr>
            <w:tcW w:w="8615" w:type="dxa"/>
          </w:tcPr>
          <w:p w14:paraId="544526D2" w14:textId="7B47F762" w:rsidR="00855107" w:rsidRPr="003418CB" w:rsidRDefault="00520DBF" w:rsidP="00520DBF">
            <w:pPr>
              <w:rPr>
                <w:rFonts w:eastAsiaTheme="minorEastAsia"/>
                <w:color w:val="0070C0"/>
                <w:lang w:val="en-US" w:eastAsia="zh-CN"/>
              </w:rPr>
            </w:pPr>
            <w:r>
              <w:rPr>
                <w:rFonts w:eastAsiaTheme="minorEastAsia"/>
                <w:i/>
                <w:color w:val="0070C0"/>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5E1EFAC6" w:rsidR="00035C50" w:rsidRDefault="00035C50" w:rsidP="00FA579F">
      <w:pPr>
        <w:pStyle w:val="2"/>
      </w:pPr>
      <w:r>
        <w:rPr>
          <w:rFonts w:hint="eastAsia"/>
        </w:rPr>
        <w:lastRenderedPageBreak/>
        <w:t>Discussion on 2nd round</w:t>
      </w:r>
    </w:p>
    <w:p w14:paraId="739C1C8A" w14:textId="5E124131" w:rsidR="00F72D50" w:rsidRDefault="00A70EC7" w:rsidP="00FA579F">
      <w:pPr>
        <w:pStyle w:val="3"/>
      </w:pPr>
      <w:r>
        <w:rPr>
          <w:rFonts w:hint="eastAsia"/>
        </w:rPr>
        <w:t>O</w:t>
      </w:r>
      <w:r>
        <w:t>pen issues</w:t>
      </w:r>
      <w:r w:rsidR="00522023">
        <w:t xml:space="preserve"> summary</w:t>
      </w:r>
    </w:p>
    <w:p w14:paraId="72E567C1" w14:textId="2D9A4683" w:rsidR="00F72D50" w:rsidRDefault="00F72D50" w:rsidP="00FA579F">
      <w:pPr>
        <w:pStyle w:val="4"/>
      </w:pPr>
      <w:r w:rsidRPr="00805BE8">
        <w:t>Sub-</w:t>
      </w:r>
      <w:r>
        <w:t>topic</w:t>
      </w:r>
      <w:r w:rsidRPr="00805BE8">
        <w:t xml:space="preserve"> 1-</w:t>
      </w:r>
      <w:r w:rsidR="00EB3F59">
        <w:t>5-1</w:t>
      </w:r>
      <w:r>
        <w:t xml:space="preserve"> Demodulation test</w:t>
      </w:r>
    </w:p>
    <w:p w14:paraId="64E815D9" w14:textId="3899FB3A" w:rsidR="00F72D50" w:rsidRPr="00CA05BF" w:rsidRDefault="00960674" w:rsidP="00F72D50">
      <w:pPr>
        <w:rPr>
          <w:b/>
          <w:u w:val="single"/>
          <w:lang w:eastAsia="ko-KR"/>
        </w:rPr>
      </w:pPr>
      <w:r>
        <w:rPr>
          <w:b/>
          <w:u w:val="single"/>
          <w:lang w:eastAsia="ko-KR"/>
        </w:rPr>
        <w:t>Issue 1-5</w:t>
      </w:r>
      <w:r w:rsidR="00F72D50">
        <w:rPr>
          <w:b/>
          <w:u w:val="single"/>
          <w:lang w:eastAsia="ko-KR"/>
        </w:rPr>
        <w:t>-1</w:t>
      </w:r>
      <w:r>
        <w:rPr>
          <w:b/>
          <w:u w:val="single"/>
          <w:lang w:eastAsia="ko-KR"/>
        </w:rPr>
        <w:t>-1</w:t>
      </w:r>
      <w:r w:rsidR="00F72D50" w:rsidRPr="00CA05BF">
        <w:rPr>
          <w:b/>
          <w:u w:val="single"/>
          <w:lang w:eastAsia="ko-KR"/>
        </w:rPr>
        <w:t xml:space="preserve">: </w:t>
      </w:r>
      <w:r w:rsidR="00EB3F59">
        <w:rPr>
          <w:b/>
          <w:u w:val="single"/>
          <w:lang w:eastAsia="ko-KR"/>
        </w:rPr>
        <w:t>Number of scheduled subframes and TBS for NPDSCH performance with 16QAM</w:t>
      </w:r>
    </w:p>
    <w:p w14:paraId="369B1148" w14:textId="77777777" w:rsidR="00F72D50" w:rsidRPr="00CA05BF" w:rsidRDefault="00F72D50" w:rsidP="00F72D50">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75F2BCC3" w14:textId="25387755" w:rsidR="00F72D50" w:rsidRPr="00A62F24" w:rsidRDefault="00F72D50" w:rsidP="00F72D50">
      <w:pPr>
        <w:numPr>
          <w:ilvl w:val="1"/>
          <w:numId w:val="1"/>
        </w:numPr>
        <w:spacing w:after="120"/>
        <w:rPr>
          <w:szCs w:val="24"/>
          <w:lang w:eastAsia="zh-CN"/>
        </w:rPr>
      </w:pPr>
      <w:r w:rsidRPr="00A62F24">
        <w:rPr>
          <w:szCs w:val="24"/>
          <w:lang w:eastAsia="zh-CN"/>
        </w:rPr>
        <w:t xml:space="preserve">Option 1: </w:t>
      </w:r>
      <w:r w:rsidR="00EB3F59" w:rsidRPr="00A62F24">
        <w:rPr>
          <w:szCs w:val="24"/>
          <w:lang w:eastAsia="zh-CN"/>
        </w:rPr>
        <w:t xml:space="preserve">Use </w:t>
      </w:r>
      <w:r w:rsidR="00EB3F59" w:rsidRPr="00A62F24">
        <w:rPr>
          <w:rFonts w:eastAsia="MS Mincho"/>
        </w:rPr>
        <w:t>(I</w:t>
      </w:r>
      <w:r w:rsidR="00EB3F59" w:rsidRPr="00A62F24">
        <w:rPr>
          <w:rFonts w:eastAsia="MS Mincho"/>
          <w:vertAlign w:val="subscript"/>
        </w:rPr>
        <w:t>TBS</w:t>
      </w:r>
      <w:r w:rsidR="00EB3F59" w:rsidRPr="00A62F24">
        <w:rPr>
          <w:rFonts w:eastAsia="MS Mincho"/>
        </w:rPr>
        <w:t>, I</w:t>
      </w:r>
      <w:r w:rsidR="00EB3F59" w:rsidRPr="00A62F24">
        <w:rPr>
          <w:rFonts w:eastAsia="MS Mincho"/>
          <w:vertAlign w:val="subscript"/>
        </w:rPr>
        <w:t>SF</w:t>
      </w:r>
      <w:r w:rsidR="00EB3F59" w:rsidRPr="00A62F24">
        <w:rPr>
          <w:rFonts w:eastAsia="MS Mincho"/>
        </w:rPr>
        <w:t>) = (16, 5) which corresponds to TBS = 1928bits and effective code rate 0.51</w:t>
      </w:r>
    </w:p>
    <w:p w14:paraId="763D47A5" w14:textId="10A0F31C" w:rsidR="00F72D50" w:rsidRPr="00A62F24" w:rsidRDefault="00EB3F59" w:rsidP="00F72D50">
      <w:pPr>
        <w:numPr>
          <w:ilvl w:val="1"/>
          <w:numId w:val="1"/>
        </w:numPr>
        <w:spacing w:after="120"/>
        <w:rPr>
          <w:szCs w:val="24"/>
          <w:lang w:eastAsia="zh-CN"/>
        </w:rPr>
      </w:pPr>
      <w:r>
        <w:rPr>
          <w:szCs w:val="24"/>
          <w:lang w:eastAsia="zh-CN"/>
        </w:rPr>
        <w:t xml:space="preserve">Option 2: </w:t>
      </w:r>
      <w:r w:rsidRPr="00A62F24">
        <w:rPr>
          <w:szCs w:val="24"/>
          <w:lang w:eastAsia="zh-CN"/>
        </w:rPr>
        <w:t>Use (</w:t>
      </w:r>
      <w:r w:rsidRPr="00A62F24">
        <w:rPr>
          <w:rFonts w:eastAsia="MS Mincho"/>
        </w:rPr>
        <w:t>I</w:t>
      </w:r>
      <w:r w:rsidRPr="00A62F24">
        <w:rPr>
          <w:rFonts w:eastAsia="MS Mincho"/>
          <w:vertAlign w:val="subscript"/>
        </w:rPr>
        <w:t>TBS</w:t>
      </w:r>
      <w:r w:rsidRPr="00A62F24">
        <w:rPr>
          <w:rFonts w:eastAsia="MS Mincho"/>
        </w:rPr>
        <w:t>, I</w:t>
      </w:r>
      <w:r w:rsidRPr="00A62F24">
        <w:rPr>
          <w:rFonts w:eastAsia="MS Mincho"/>
          <w:vertAlign w:val="subscript"/>
        </w:rPr>
        <w:t>SF</w:t>
      </w:r>
      <w:r w:rsidRPr="00A62F24">
        <w:rPr>
          <w:szCs w:val="24"/>
          <w:lang w:eastAsia="zh-CN"/>
        </w:rPr>
        <w:t>) = (21, 7) which corresponds to TBS = 4968bits and effective code rate 0.78</w:t>
      </w:r>
    </w:p>
    <w:p w14:paraId="27F27975" w14:textId="77777777" w:rsidR="00F72D50" w:rsidRPr="00A62F24" w:rsidRDefault="00F72D50" w:rsidP="00F72D50">
      <w:pPr>
        <w:spacing w:after="120"/>
        <w:ind w:left="2376"/>
        <w:rPr>
          <w:szCs w:val="24"/>
          <w:lang w:eastAsia="zh-CN"/>
        </w:rPr>
      </w:pPr>
    </w:p>
    <w:p w14:paraId="1C2A425E" w14:textId="77777777" w:rsidR="00F72D50" w:rsidRDefault="00F72D50" w:rsidP="00F72D50">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34F5C477" w14:textId="77777777" w:rsidR="00F72D50" w:rsidRPr="00CA05BF" w:rsidRDefault="00F72D50" w:rsidP="00F72D50">
      <w:pPr>
        <w:pStyle w:val="afe"/>
        <w:overflowPunct/>
        <w:autoSpaceDE/>
        <w:autoSpaceDN/>
        <w:adjustRightInd/>
        <w:spacing w:after="120"/>
        <w:ind w:left="1440" w:firstLineChars="0" w:firstLine="0"/>
        <w:textAlignment w:val="auto"/>
        <w:rPr>
          <w:rFonts w:eastAsia="宋体"/>
          <w:szCs w:val="24"/>
          <w:lang w:eastAsia="zh-CN"/>
        </w:rPr>
      </w:pPr>
    </w:p>
    <w:p w14:paraId="537EC70C" w14:textId="0A044230" w:rsidR="00F72D50" w:rsidRDefault="00F72D50" w:rsidP="00F72D50">
      <w:pPr>
        <w:rPr>
          <w:b/>
          <w:u w:val="single"/>
          <w:lang w:eastAsia="ko-KR"/>
        </w:rPr>
      </w:pPr>
      <w:r w:rsidRPr="00A169EC">
        <w:rPr>
          <w:b/>
          <w:u w:val="single"/>
          <w:lang w:eastAsia="ko-KR"/>
        </w:rPr>
        <w:t>Issue 1-</w:t>
      </w:r>
      <w:r w:rsidR="00960674">
        <w:rPr>
          <w:b/>
          <w:u w:val="single"/>
          <w:lang w:eastAsia="ko-KR"/>
        </w:rPr>
        <w:t>5</w:t>
      </w:r>
      <w:r>
        <w:rPr>
          <w:b/>
          <w:u w:val="single"/>
          <w:lang w:eastAsia="ko-KR"/>
        </w:rPr>
        <w:t>-</w:t>
      </w:r>
      <w:r w:rsidR="00960674">
        <w:rPr>
          <w:b/>
          <w:u w:val="single"/>
          <w:lang w:eastAsia="ko-KR"/>
        </w:rPr>
        <w:t>1-</w:t>
      </w:r>
      <w:r>
        <w:rPr>
          <w:b/>
          <w:u w:val="single"/>
          <w:lang w:eastAsia="ko-KR"/>
        </w:rPr>
        <w:t>2</w:t>
      </w:r>
      <w:r w:rsidRPr="00A169EC">
        <w:rPr>
          <w:b/>
          <w:u w:val="single"/>
          <w:lang w:eastAsia="ko-KR"/>
        </w:rPr>
        <w:t xml:space="preserve">: </w:t>
      </w:r>
      <w:r w:rsidR="00EB3F59">
        <w:rPr>
          <w:b/>
          <w:u w:val="single"/>
          <w:lang w:eastAsia="ko-KR"/>
        </w:rPr>
        <w:t xml:space="preserve">Whether to define </w:t>
      </w:r>
      <w:r>
        <w:rPr>
          <w:b/>
          <w:u w:val="single"/>
          <w:lang w:eastAsia="ko-KR"/>
        </w:rPr>
        <w:t>NPDSCH performance with 16QAM</w:t>
      </w:r>
      <w:r w:rsidR="00EB3F59">
        <w:rPr>
          <w:b/>
          <w:u w:val="single"/>
          <w:lang w:eastAsia="ko-KR"/>
        </w:rPr>
        <w:t xml:space="preserve"> for TDD</w:t>
      </w:r>
    </w:p>
    <w:p w14:paraId="41A6EB94" w14:textId="77777777" w:rsidR="00F72D50" w:rsidRPr="00CA05BF" w:rsidRDefault="00F72D50" w:rsidP="00F72D50">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3BA86CE6" w14:textId="3F58A649" w:rsidR="00F72D50" w:rsidRDefault="00F72D50" w:rsidP="00F72D50">
      <w:pPr>
        <w:pStyle w:val="afe"/>
        <w:numPr>
          <w:ilvl w:val="1"/>
          <w:numId w:val="1"/>
        </w:numPr>
        <w:overflowPunct/>
        <w:autoSpaceDE/>
        <w:autoSpaceDN/>
        <w:adjustRightInd/>
        <w:spacing w:after="120"/>
        <w:ind w:left="1440" w:firstLineChars="0"/>
        <w:textAlignment w:val="auto"/>
        <w:rPr>
          <w:rFonts w:eastAsia="宋体"/>
          <w:szCs w:val="24"/>
          <w:lang w:eastAsia="zh-CN"/>
        </w:rPr>
      </w:pPr>
      <w:r w:rsidRPr="00CA05BF">
        <w:rPr>
          <w:rFonts w:eastAsia="宋体"/>
          <w:szCs w:val="24"/>
          <w:lang w:eastAsia="zh-CN"/>
        </w:rPr>
        <w:t xml:space="preserve">Option 1: </w:t>
      </w:r>
      <w:r w:rsidR="00EB3F59">
        <w:rPr>
          <w:rFonts w:eastAsia="宋体"/>
          <w:szCs w:val="24"/>
          <w:lang w:eastAsia="zh-CN"/>
        </w:rPr>
        <w:t>Yes</w:t>
      </w:r>
    </w:p>
    <w:p w14:paraId="47668F1E" w14:textId="032B5E2A" w:rsidR="00F72D50" w:rsidRPr="007316D9" w:rsidRDefault="00EB3F59" w:rsidP="00F72D5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14:paraId="448D4A64" w14:textId="77777777" w:rsidR="00F72D50" w:rsidRPr="00CA05BF" w:rsidRDefault="00F72D50" w:rsidP="00F72D50">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7B6BA5A8" w14:textId="678F054A" w:rsidR="00F72D50" w:rsidRDefault="00EB3F59" w:rsidP="00F72D5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All interesting companies agree to wait for RAN1 agreement, but based on moderator’s understanding, RAN1 has completed the related discussion, moderator encourage</w:t>
      </w:r>
      <w:r w:rsidR="00960674">
        <w:rPr>
          <w:rFonts w:eastAsia="宋体"/>
          <w:szCs w:val="24"/>
          <w:lang w:eastAsia="zh-CN"/>
        </w:rPr>
        <w:t>s</w:t>
      </w:r>
      <w:r>
        <w:rPr>
          <w:rFonts w:eastAsia="宋体"/>
          <w:szCs w:val="24"/>
          <w:lang w:eastAsia="zh-CN"/>
        </w:rPr>
        <w:t xml:space="preserve"> company to check with RAN1 colleagues, if still no consensus before the end of the 2</w:t>
      </w:r>
      <w:r w:rsidRPr="00EB3F59">
        <w:rPr>
          <w:rFonts w:eastAsia="宋体"/>
          <w:szCs w:val="24"/>
          <w:vertAlign w:val="superscript"/>
          <w:lang w:eastAsia="zh-CN"/>
        </w:rPr>
        <w:t>nd</w:t>
      </w:r>
      <w:r>
        <w:rPr>
          <w:rFonts w:eastAsia="宋体"/>
          <w:szCs w:val="24"/>
          <w:lang w:eastAsia="zh-CN"/>
        </w:rPr>
        <w:t xml:space="preserve"> round discussion, moderator suggest</w:t>
      </w:r>
      <w:r w:rsidR="00960674">
        <w:rPr>
          <w:rFonts w:eastAsia="宋体"/>
          <w:szCs w:val="24"/>
          <w:lang w:eastAsia="zh-CN"/>
        </w:rPr>
        <w:t>s</w:t>
      </w:r>
      <w:r>
        <w:rPr>
          <w:rFonts w:eastAsia="宋体"/>
          <w:szCs w:val="24"/>
          <w:lang w:eastAsia="zh-CN"/>
        </w:rPr>
        <w:t xml:space="preserve"> to send LS to RAN1 to seek for formal response. </w:t>
      </w:r>
    </w:p>
    <w:p w14:paraId="6BBF1B3C" w14:textId="77777777" w:rsidR="00F72D50" w:rsidRDefault="00F72D50" w:rsidP="00F72D50">
      <w:pPr>
        <w:spacing w:after="120"/>
        <w:rPr>
          <w:szCs w:val="24"/>
          <w:lang w:eastAsia="zh-CN"/>
        </w:rPr>
      </w:pPr>
    </w:p>
    <w:p w14:paraId="1D84BAB8" w14:textId="126A5213" w:rsidR="00F72D50" w:rsidRDefault="00F72D50" w:rsidP="00FA579F">
      <w:pPr>
        <w:pStyle w:val="4"/>
      </w:pPr>
      <w:r w:rsidRPr="00805BE8">
        <w:t>Sub-</w:t>
      </w:r>
      <w:r>
        <w:t>topic</w:t>
      </w:r>
      <w:r w:rsidR="00960674">
        <w:t xml:space="preserve"> 1-5-2</w:t>
      </w:r>
      <w:r>
        <w:t xml:space="preserve"> CQI test</w:t>
      </w:r>
    </w:p>
    <w:p w14:paraId="304C1476" w14:textId="617F0E0C" w:rsidR="00F72D50" w:rsidRPr="00654C57" w:rsidRDefault="00F72D50" w:rsidP="00F72D50">
      <w:pPr>
        <w:spacing w:beforeLines="50" w:before="120"/>
        <w:rPr>
          <w:b/>
          <w:u w:val="single"/>
          <w:lang w:eastAsia="ko-KR"/>
        </w:rPr>
      </w:pPr>
      <w:r w:rsidRPr="00654C57">
        <w:rPr>
          <w:b/>
          <w:u w:val="single"/>
          <w:lang w:eastAsia="ko-KR"/>
        </w:rPr>
        <w:t>Issue 1-</w:t>
      </w:r>
      <w:r w:rsidR="00960674">
        <w:rPr>
          <w:b/>
          <w:u w:val="single"/>
          <w:lang w:eastAsia="ko-KR"/>
        </w:rPr>
        <w:t>5-</w:t>
      </w:r>
      <w:r w:rsidRPr="00654C57">
        <w:rPr>
          <w:b/>
          <w:u w:val="single"/>
          <w:lang w:eastAsia="ko-KR"/>
        </w:rPr>
        <w:t>2-</w:t>
      </w:r>
      <w:r>
        <w:rPr>
          <w:b/>
          <w:u w:val="single"/>
          <w:lang w:eastAsia="ko-KR"/>
        </w:rPr>
        <w:t>1</w:t>
      </w:r>
      <w:r w:rsidRPr="00654C57">
        <w:rPr>
          <w:b/>
          <w:u w:val="single"/>
          <w:lang w:eastAsia="ko-KR"/>
        </w:rPr>
        <w:t>:</w:t>
      </w:r>
      <w:r>
        <w:rPr>
          <w:b/>
          <w:u w:val="single"/>
          <w:lang w:eastAsia="ko-KR"/>
        </w:rPr>
        <w:t xml:space="preserve"> CQI measurement resources</w:t>
      </w:r>
    </w:p>
    <w:p w14:paraId="71B9CB6E" w14:textId="77777777" w:rsidR="00F72D50" w:rsidRPr="00CA05BF" w:rsidRDefault="00F72D50" w:rsidP="00F72D50">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4D36C97D" w14:textId="77777777" w:rsidR="00960674" w:rsidRPr="00960674" w:rsidRDefault="00F72D50" w:rsidP="00960674">
      <w:pPr>
        <w:pStyle w:val="afe"/>
        <w:numPr>
          <w:ilvl w:val="1"/>
          <w:numId w:val="1"/>
        </w:numPr>
        <w:overflowPunct/>
        <w:autoSpaceDE/>
        <w:autoSpaceDN/>
        <w:adjustRightInd/>
        <w:spacing w:after="120"/>
        <w:ind w:left="1440" w:firstLineChars="0"/>
        <w:textAlignment w:val="auto"/>
        <w:rPr>
          <w:rFonts w:eastAsia="宋体"/>
          <w:szCs w:val="24"/>
          <w:lang w:eastAsia="zh-CN"/>
        </w:rPr>
      </w:pPr>
      <w:r w:rsidRPr="00654C57">
        <w:rPr>
          <w:rFonts w:eastAsia="宋体" w:hint="eastAsia"/>
          <w:szCs w:val="24"/>
          <w:lang w:eastAsia="zh-CN"/>
        </w:rPr>
        <w:t>O</w:t>
      </w:r>
      <w:r w:rsidRPr="00654C57">
        <w:rPr>
          <w:rFonts w:eastAsia="宋体"/>
          <w:szCs w:val="24"/>
          <w:lang w:eastAsia="zh-CN"/>
        </w:rPr>
        <w:t xml:space="preserve">ption 1: </w:t>
      </w:r>
      <w:r w:rsidR="00960674" w:rsidRPr="00960674">
        <w:rPr>
          <w:rFonts w:eastAsia="宋体"/>
          <w:szCs w:val="24"/>
          <w:lang w:eastAsia="zh-CN"/>
        </w:rPr>
        <w:t>Specify the following CQI measurement resource in TS36.133:</w:t>
      </w:r>
    </w:p>
    <w:p w14:paraId="3E35DFEC" w14:textId="50BA07FF" w:rsidR="00F72D50" w:rsidRPr="00960674" w:rsidRDefault="00960674" w:rsidP="00960674">
      <w:pPr>
        <w:spacing w:after="120"/>
        <w:ind w:left="1080"/>
        <w:rPr>
          <w:szCs w:val="24"/>
          <w:lang w:eastAsia="zh-CN"/>
        </w:rPr>
      </w:pPr>
      <w:r w:rsidRPr="00960674">
        <w:rPr>
          <w:szCs w:val="24"/>
          <w:lang w:eastAsia="zh-CN"/>
        </w:rPr>
        <w:t>The reported value shall be derived from the channel quality measured from the time [UE finishes the decoding of Downlink Channel Quality report MAC CE] to [the end of NPDCCH period with carries the uplink grant of channel quality report for measurement of DL channel quality of the configured carrier]</w:t>
      </w:r>
      <w:r w:rsidR="00F72D50" w:rsidRPr="00960674">
        <w:rPr>
          <w:szCs w:val="24"/>
          <w:lang w:eastAsia="zh-CN"/>
        </w:rPr>
        <w:t>.</w:t>
      </w:r>
    </w:p>
    <w:p w14:paraId="33DC2FA3" w14:textId="77777777" w:rsidR="00F72D50" w:rsidRPr="00654C57" w:rsidRDefault="00F72D50" w:rsidP="00F72D5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w:t>
      </w:r>
    </w:p>
    <w:p w14:paraId="211C3DF5" w14:textId="77777777" w:rsidR="00F72D50" w:rsidRPr="00654C57" w:rsidRDefault="00F72D50" w:rsidP="00F72D50">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5381AD41" w14:textId="030EBAA1" w:rsidR="00F72D50" w:rsidRPr="004521E3" w:rsidRDefault="00960674" w:rsidP="00F72D5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Confirm if Option 1 is agreeable.</w:t>
      </w:r>
    </w:p>
    <w:p w14:paraId="30E07ADE" w14:textId="77777777" w:rsidR="00F72D50" w:rsidRDefault="00F72D50" w:rsidP="00F72D50">
      <w:pPr>
        <w:rPr>
          <w:rFonts w:eastAsia="Malgun Gothic"/>
          <w:b/>
          <w:u w:val="single"/>
          <w:lang w:eastAsia="ko-KR"/>
        </w:rPr>
      </w:pPr>
    </w:p>
    <w:p w14:paraId="2ED671D6" w14:textId="798D347F" w:rsidR="00F72D50" w:rsidRPr="00654C57" w:rsidRDefault="00F72D50" w:rsidP="00F72D50">
      <w:pPr>
        <w:spacing w:beforeLines="50" w:before="120"/>
        <w:rPr>
          <w:b/>
          <w:u w:val="single"/>
          <w:lang w:eastAsia="ko-KR"/>
        </w:rPr>
      </w:pPr>
      <w:r w:rsidRPr="00654C57">
        <w:rPr>
          <w:b/>
          <w:u w:val="single"/>
          <w:lang w:eastAsia="ko-KR"/>
        </w:rPr>
        <w:t>Issue 1-</w:t>
      </w:r>
      <w:r w:rsidR="00960674">
        <w:rPr>
          <w:b/>
          <w:u w:val="single"/>
          <w:lang w:eastAsia="ko-KR"/>
        </w:rPr>
        <w:t>5-</w:t>
      </w:r>
      <w:r w:rsidRPr="00654C57">
        <w:rPr>
          <w:b/>
          <w:u w:val="single"/>
          <w:lang w:eastAsia="ko-KR"/>
        </w:rPr>
        <w:t>2-</w:t>
      </w:r>
      <w:r>
        <w:rPr>
          <w:b/>
          <w:u w:val="single"/>
          <w:lang w:eastAsia="ko-KR"/>
        </w:rPr>
        <w:t>2</w:t>
      </w:r>
      <w:r w:rsidRPr="00654C57">
        <w:rPr>
          <w:b/>
          <w:u w:val="single"/>
          <w:lang w:eastAsia="ko-KR"/>
        </w:rPr>
        <w:t>:</w:t>
      </w:r>
      <w:r>
        <w:rPr>
          <w:b/>
          <w:u w:val="single"/>
          <w:lang w:eastAsia="ko-KR"/>
        </w:rPr>
        <w:t xml:space="preserve"> Channel quality reporting requirements</w:t>
      </w:r>
    </w:p>
    <w:p w14:paraId="73D9FAC0" w14:textId="77777777" w:rsidR="00F72D50" w:rsidRPr="00CA05BF" w:rsidRDefault="00F72D50" w:rsidP="00F72D50">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0C759A0E" w14:textId="7A66A02E" w:rsidR="00F72D50" w:rsidRDefault="00F72D50" w:rsidP="00F72D50">
      <w:pPr>
        <w:pStyle w:val="afe"/>
        <w:numPr>
          <w:ilvl w:val="1"/>
          <w:numId w:val="1"/>
        </w:numPr>
        <w:overflowPunct/>
        <w:autoSpaceDE/>
        <w:autoSpaceDN/>
        <w:adjustRightInd/>
        <w:spacing w:after="120"/>
        <w:ind w:left="1440" w:firstLineChars="0"/>
        <w:textAlignment w:val="auto"/>
        <w:rPr>
          <w:rFonts w:eastAsia="宋体"/>
          <w:szCs w:val="24"/>
          <w:lang w:eastAsia="zh-CN"/>
        </w:rPr>
      </w:pPr>
      <w:r w:rsidRPr="00654C57">
        <w:rPr>
          <w:rFonts w:eastAsia="宋体" w:hint="eastAsia"/>
          <w:szCs w:val="24"/>
          <w:lang w:eastAsia="zh-CN"/>
        </w:rPr>
        <w:t>O</w:t>
      </w:r>
      <w:r w:rsidR="00960674">
        <w:rPr>
          <w:rFonts w:eastAsia="宋体"/>
          <w:szCs w:val="24"/>
          <w:lang w:eastAsia="zh-CN"/>
        </w:rPr>
        <w:t>ption 1</w:t>
      </w:r>
      <w:r>
        <w:rPr>
          <w:rFonts w:eastAsia="宋体"/>
          <w:szCs w:val="24"/>
          <w:lang w:eastAsia="zh-CN"/>
        </w:rPr>
        <w:t xml:space="preserve">: </w:t>
      </w:r>
      <w:r w:rsidR="00960674">
        <w:rPr>
          <w:rFonts w:eastAsia="宋体"/>
          <w:szCs w:val="24"/>
          <w:lang w:eastAsia="zh-CN"/>
        </w:rPr>
        <w:t xml:space="preserve">Capture the following </w:t>
      </w:r>
      <w:r w:rsidRPr="00282D29">
        <w:rPr>
          <w:rFonts w:eastAsia="宋体"/>
          <w:szCs w:val="24"/>
          <w:lang w:eastAsia="zh-CN"/>
        </w:rPr>
        <w:t>channel quality reporting</w:t>
      </w:r>
      <w:r w:rsidR="00960674">
        <w:rPr>
          <w:rFonts w:eastAsia="宋体"/>
          <w:szCs w:val="24"/>
          <w:lang w:eastAsia="zh-CN"/>
        </w:rPr>
        <w:t xml:space="preserve"> requirements</w:t>
      </w:r>
      <w:r w:rsidRPr="00282D29">
        <w:rPr>
          <w:rFonts w:eastAsia="宋体"/>
          <w:szCs w:val="24"/>
          <w:lang w:eastAsia="zh-CN"/>
        </w:rPr>
        <w:t xml:space="preserve"> in TS</w:t>
      </w:r>
      <w:r w:rsidR="00960674">
        <w:rPr>
          <w:rFonts w:eastAsia="宋体"/>
          <w:szCs w:val="24"/>
          <w:lang w:eastAsia="zh-CN"/>
        </w:rPr>
        <w:t xml:space="preserve"> </w:t>
      </w:r>
      <w:r w:rsidRPr="00282D29">
        <w:rPr>
          <w:rFonts w:eastAsia="宋体"/>
          <w:szCs w:val="24"/>
          <w:lang w:eastAsia="zh-CN"/>
        </w:rPr>
        <w:t>36.133</w:t>
      </w:r>
    </w:p>
    <w:p w14:paraId="6F5C4CA7" w14:textId="77777777" w:rsidR="00960674" w:rsidRPr="00960674" w:rsidRDefault="00960674" w:rsidP="00960674">
      <w:pPr>
        <w:pStyle w:val="afe"/>
        <w:numPr>
          <w:ilvl w:val="1"/>
          <w:numId w:val="34"/>
        </w:numPr>
        <w:spacing w:beforeLines="50" w:before="120"/>
        <w:ind w:firstLineChars="0"/>
        <w:rPr>
          <w:rFonts w:eastAsia="Yu Mincho"/>
          <w:bCs/>
          <w:lang w:eastAsia="ko-KR"/>
        </w:rPr>
      </w:pPr>
      <w:r w:rsidRPr="00960674">
        <w:rPr>
          <w:rFonts w:eastAsia="Yu Mincho"/>
          <w:bCs/>
          <w:lang w:eastAsia="ko-KR"/>
        </w:rPr>
        <w:t>The reported candidateRep should correspond to the minimum number of NPDCCH repetitions that achieves a hypothetical NPDCCH block error rate no larger than 1%.</w:t>
      </w:r>
    </w:p>
    <w:p w14:paraId="42F58FB0" w14:textId="77777777" w:rsidR="00960674" w:rsidRPr="00960674" w:rsidRDefault="00960674" w:rsidP="00960674">
      <w:pPr>
        <w:pStyle w:val="afe"/>
        <w:numPr>
          <w:ilvl w:val="1"/>
          <w:numId w:val="34"/>
        </w:numPr>
        <w:spacing w:beforeLines="50" w:before="120"/>
        <w:ind w:firstLineChars="0"/>
        <w:rPr>
          <w:rFonts w:eastAsia="Yu Mincho"/>
          <w:bCs/>
          <w:lang w:eastAsia="ko-KR"/>
        </w:rPr>
      </w:pPr>
      <w:r w:rsidRPr="00960674">
        <w:rPr>
          <w:rFonts w:eastAsia="Yu Mincho"/>
          <w:bCs/>
          <w:lang w:eastAsia="ko-KR"/>
        </w:rPr>
        <w:lastRenderedPageBreak/>
        <w:t>If the reported NPDCCH repetition level is larger than 1, the reported candidateRep should correspond to the larger value of:</w:t>
      </w:r>
    </w:p>
    <w:p w14:paraId="619637DD" w14:textId="77777777" w:rsidR="00960674" w:rsidRPr="00960674" w:rsidRDefault="00960674" w:rsidP="00960674">
      <w:pPr>
        <w:pStyle w:val="afe"/>
        <w:numPr>
          <w:ilvl w:val="2"/>
          <w:numId w:val="1"/>
        </w:numPr>
        <w:spacing w:beforeLines="50" w:before="120"/>
        <w:ind w:firstLineChars="0"/>
        <w:rPr>
          <w:rFonts w:eastAsia="Yu Mincho"/>
          <w:bCs/>
          <w:lang w:eastAsia="ko-KR"/>
        </w:rPr>
      </w:pPr>
      <w:r w:rsidRPr="00960674">
        <w:rPr>
          <w:rFonts w:eastAsia="Yu Mincho"/>
          <w:bCs/>
          <w:lang w:eastAsia="ko-KR"/>
        </w:rPr>
        <w:t xml:space="preserve">candidateRep for NPDCCH repetition level to achieve a hypothetical NPDCCH block rate error no larger than 1%, and </w:t>
      </w:r>
    </w:p>
    <w:p w14:paraId="5AEA0CD3" w14:textId="77777777" w:rsidR="00960674" w:rsidRPr="00960674" w:rsidRDefault="00960674" w:rsidP="00960674">
      <w:pPr>
        <w:pStyle w:val="afe"/>
        <w:numPr>
          <w:ilvl w:val="2"/>
          <w:numId w:val="1"/>
        </w:numPr>
        <w:spacing w:beforeLines="50" w:before="120"/>
        <w:ind w:firstLineChars="0"/>
        <w:rPr>
          <w:rFonts w:eastAsia="Yu Mincho"/>
          <w:bCs/>
          <w:lang w:eastAsia="ko-KR"/>
        </w:rPr>
      </w:pPr>
      <w:r w:rsidRPr="00960674">
        <w:rPr>
          <w:rFonts w:eastAsia="Yu Mincho"/>
          <w:bCs/>
          <w:lang w:eastAsia="ko-KR"/>
        </w:rPr>
        <w:t>candidateRep for NPDSCH transport block to achieve a NPDSCH block error rate no larger than 10%.</w:t>
      </w:r>
    </w:p>
    <w:p w14:paraId="35A02B92" w14:textId="76AAD21A" w:rsidR="00960674" w:rsidRPr="00960674" w:rsidRDefault="00960674" w:rsidP="00960674">
      <w:pPr>
        <w:pStyle w:val="afe"/>
        <w:numPr>
          <w:ilvl w:val="1"/>
          <w:numId w:val="34"/>
        </w:numPr>
        <w:spacing w:beforeLines="50" w:before="120"/>
        <w:ind w:firstLineChars="0"/>
        <w:rPr>
          <w:rFonts w:eastAsia="Yu Mincho"/>
          <w:bCs/>
          <w:lang w:eastAsia="ko-KR"/>
        </w:rPr>
      </w:pPr>
      <w:r w:rsidRPr="00960674">
        <w:rPr>
          <w:rFonts w:eastAsia="Yu Mincho"/>
          <w:bCs/>
          <w:lang w:eastAsia="ko-KR"/>
        </w:rPr>
        <w:t>Otherwise, the reported candidateRep should correspond to the largest NPDSCH transport block size that achieves a NPDSCH block error rate no larger than 10%.</w:t>
      </w:r>
    </w:p>
    <w:p w14:paraId="31DC6770" w14:textId="53F06294" w:rsidR="00F72D50" w:rsidRDefault="00960674" w:rsidP="00F72D5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w:t>
      </w:r>
      <w:r w:rsidR="00F72D50">
        <w:rPr>
          <w:rFonts w:eastAsia="宋体"/>
          <w:szCs w:val="24"/>
          <w:lang w:eastAsia="zh-CN"/>
        </w:rPr>
        <w:t>ption</w:t>
      </w:r>
      <w:r>
        <w:rPr>
          <w:rFonts w:eastAsia="宋体"/>
          <w:szCs w:val="24"/>
          <w:lang w:eastAsia="zh-CN"/>
        </w:rPr>
        <w:t>s</w:t>
      </w:r>
      <w:r w:rsidR="00F72D50">
        <w:rPr>
          <w:rFonts w:eastAsia="宋体"/>
          <w:szCs w:val="24"/>
          <w:lang w:eastAsia="zh-CN"/>
        </w:rPr>
        <w:t xml:space="preserve"> </w:t>
      </w:r>
    </w:p>
    <w:p w14:paraId="49327DB5" w14:textId="77777777" w:rsidR="00F72D50" w:rsidRPr="00654C57" w:rsidRDefault="00F72D50" w:rsidP="00F72D50">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310D62F8" w14:textId="030F436C" w:rsidR="00F72D50" w:rsidRPr="004521E3" w:rsidRDefault="00960674" w:rsidP="00F72D5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Confirm if Option 1 is agreeable</w:t>
      </w:r>
      <w:r w:rsidR="00F72D50">
        <w:rPr>
          <w:rFonts w:eastAsia="宋体"/>
          <w:szCs w:val="24"/>
          <w:lang w:eastAsia="zh-CN"/>
        </w:rPr>
        <w:t>.</w:t>
      </w:r>
    </w:p>
    <w:p w14:paraId="699A923E" w14:textId="77777777" w:rsidR="00F72D50" w:rsidRPr="00C1289F" w:rsidRDefault="00F72D50" w:rsidP="00F72D50">
      <w:pPr>
        <w:rPr>
          <w:rFonts w:eastAsia="Malgun Gothic"/>
          <w:b/>
          <w:u w:val="single"/>
          <w:lang w:eastAsia="ko-KR"/>
        </w:rPr>
      </w:pPr>
    </w:p>
    <w:p w14:paraId="172EBBD6" w14:textId="47CFDA03" w:rsidR="00F72D50" w:rsidRDefault="00F72D50" w:rsidP="00F72D50">
      <w:pPr>
        <w:spacing w:beforeLines="50" w:before="120"/>
        <w:rPr>
          <w:b/>
          <w:u w:val="single"/>
          <w:lang w:eastAsia="ko-KR"/>
        </w:rPr>
      </w:pPr>
      <w:r w:rsidRPr="001165C9">
        <w:rPr>
          <w:b/>
          <w:u w:val="single"/>
          <w:lang w:eastAsia="ko-KR"/>
        </w:rPr>
        <w:t>Issue 1-</w:t>
      </w:r>
      <w:r w:rsidR="00960674">
        <w:rPr>
          <w:b/>
          <w:u w:val="single"/>
          <w:lang w:eastAsia="ko-KR"/>
        </w:rPr>
        <w:t>5-</w:t>
      </w:r>
      <w:r w:rsidRPr="001165C9">
        <w:rPr>
          <w:b/>
          <w:u w:val="single"/>
          <w:lang w:eastAsia="ko-KR"/>
        </w:rPr>
        <w:t>2-</w:t>
      </w:r>
      <w:r w:rsidR="00960674">
        <w:rPr>
          <w:b/>
          <w:u w:val="single"/>
          <w:lang w:eastAsia="ko-KR"/>
        </w:rPr>
        <w:t>3</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76E8CD77" w14:textId="77777777" w:rsidR="00F72D50" w:rsidRDefault="00F72D50" w:rsidP="00F72D50">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35461D60" w14:textId="6662BF19" w:rsidR="00960674" w:rsidRPr="001165C9" w:rsidRDefault="00960674" w:rsidP="00960674">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p>
    <w:p w14:paraId="5DE1C8EF" w14:textId="77777777" w:rsidR="00960674" w:rsidRPr="001165C9" w:rsidRDefault="00960674" w:rsidP="00960674">
      <w:pPr>
        <w:pStyle w:val="afe"/>
        <w:widowControl w:val="0"/>
        <w:numPr>
          <w:ilvl w:val="2"/>
          <w:numId w:val="1"/>
        </w:numPr>
        <w:overflowPunct/>
        <w:autoSpaceDE/>
        <w:autoSpaceDN/>
        <w:adjustRightInd/>
        <w:spacing w:after="0"/>
        <w:ind w:firstLineChars="0"/>
        <w:jc w:val="both"/>
        <w:textAlignment w:val="auto"/>
        <w:rPr>
          <w:bCs/>
        </w:rPr>
      </w:pPr>
      <w:r w:rsidRPr="001165C9">
        <w:rPr>
          <w:bCs/>
        </w:rPr>
        <w:t xml:space="preserve">The reported candidateRep value shall be in the range of +/- 1 of the reported median more than 90% of the time. </w:t>
      </w:r>
    </w:p>
    <w:p w14:paraId="39E66998" w14:textId="77777777" w:rsidR="00960674" w:rsidRPr="001165C9" w:rsidRDefault="00960674" w:rsidP="00960674">
      <w:pPr>
        <w:pStyle w:val="afe"/>
        <w:widowControl w:val="0"/>
        <w:numPr>
          <w:ilvl w:val="3"/>
          <w:numId w:val="1"/>
        </w:numPr>
        <w:overflowPunct/>
        <w:autoSpaceDE/>
        <w:autoSpaceDN/>
        <w:adjustRightInd/>
        <w:spacing w:after="0"/>
        <w:ind w:firstLineChars="0"/>
        <w:jc w:val="both"/>
        <w:textAlignment w:val="auto"/>
        <w:rPr>
          <w:bCs/>
        </w:rPr>
      </w:pPr>
      <w:r w:rsidRPr="001165C9">
        <w:rPr>
          <w:bCs/>
        </w:rPr>
        <w:t xml:space="preserve">If the NPDSCH BLER using the transport format indicated by median candidateRep value is less than or equal to 0.1, the BLER using the transport format indicated by the (median candidateRep value + 1) shall be greater than 0.1. </w:t>
      </w:r>
    </w:p>
    <w:p w14:paraId="576DADDB" w14:textId="77777777" w:rsidR="00960674" w:rsidRDefault="00960674" w:rsidP="00960674">
      <w:pPr>
        <w:pStyle w:val="afe"/>
        <w:widowControl w:val="0"/>
        <w:numPr>
          <w:ilvl w:val="3"/>
          <w:numId w:val="1"/>
        </w:numPr>
        <w:overflowPunct/>
        <w:autoSpaceDE/>
        <w:autoSpaceDN/>
        <w:adjustRightInd/>
        <w:spacing w:after="0"/>
        <w:ind w:firstLineChars="0"/>
        <w:jc w:val="both"/>
        <w:textAlignment w:val="auto"/>
        <w:rPr>
          <w:bCs/>
        </w:rPr>
      </w:pPr>
      <w:r w:rsidRPr="001165C9">
        <w:rPr>
          <w:bCs/>
        </w:rPr>
        <w:t>If the NPDSCH BLER using the transport format indicated by the median candidateRep value is greater than 0.1, the BLER using transport format indicated by (median candidateRep value – 1) shall be less than or equal to 0.1.</w:t>
      </w:r>
    </w:p>
    <w:p w14:paraId="25B388E5" w14:textId="754A0EE0" w:rsidR="00960674" w:rsidRDefault="00960674" w:rsidP="00960674">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p>
    <w:p w14:paraId="739786F7" w14:textId="77777777" w:rsidR="00960674" w:rsidRPr="001165C9" w:rsidRDefault="00960674" w:rsidP="00960674">
      <w:pPr>
        <w:pStyle w:val="afe"/>
        <w:widowControl w:val="0"/>
        <w:numPr>
          <w:ilvl w:val="2"/>
          <w:numId w:val="1"/>
        </w:numPr>
        <w:overflowPunct/>
        <w:autoSpaceDE/>
        <w:autoSpaceDN/>
        <w:adjustRightInd/>
        <w:spacing w:after="0"/>
        <w:ind w:firstLineChars="0"/>
        <w:jc w:val="both"/>
        <w:textAlignment w:val="auto"/>
        <w:rPr>
          <w:bCs/>
        </w:rPr>
      </w:pPr>
      <w:r w:rsidRPr="001165C9">
        <w:rPr>
          <w:bCs/>
        </w:rPr>
        <w:t xml:space="preserve">The reported candidateRep value shall be in the range of +/- 1 of the reported median more than </w:t>
      </w:r>
      <w:r w:rsidRPr="004750A3">
        <w:rPr>
          <w:bCs/>
        </w:rPr>
        <w:t>X%</w:t>
      </w:r>
      <w:r w:rsidRPr="001165C9">
        <w:rPr>
          <w:bCs/>
        </w:rPr>
        <w:t xml:space="preserve"> of the time. </w:t>
      </w:r>
    </w:p>
    <w:p w14:paraId="1721A067" w14:textId="77777777" w:rsidR="00960674" w:rsidRPr="001165C9" w:rsidRDefault="00960674" w:rsidP="00960674">
      <w:pPr>
        <w:pStyle w:val="afe"/>
        <w:widowControl w:val="0"/>
        <w:numPr>
          <w:ilvl w:val="3"/>
          <w:numId w:val="1"/>
        </w:numPr>
        <w:overflowPunct/>
        <w:autoSpaceDE/>
        <w:autoSpaceDN/>
        <w:adjustRightInd/>
        <w:spacing w:after="0"/>
        <w:ind w:firstLineChars="0"/>
        <w:jc w:val="both"/>
        <w:textAlignment w:val="auto"/>
        <w:rPr>
          <w:bCs/>
        </w:rPr>
      </w:pPr>
      <w:r w:rsidRPr="001165C9">
        <w:rPr>
          <w:bCs/>
        </w:rPr>
        <w:t xml:space="preserve">If the NPDSCH BLER using the transport format indicated by median candidateRep value is less than or equal to 0.1, the BLER using the transport format indicated by the (median candidateRep value + 1) shall be greater than 0.1. </w:t>
      </w:r>
    </w:p>
    <w:p w14:paraId="00134DD6" w14:textId="77777777" w:rsidR="00960674" w:rsidRPr="001165C9" w:rsidRDefault="00960674" w:rsidP="00960674">
      <w:pPr>
        <w:pStyle w:val="afe"/>
        <w:widowControl w:val="0"/>
        <w:numPr>
          <w:ilvl w:val="3"/>
          <w:numId w:val="1"/>
        </w:numPr>
        <w:overflowPunct/>
        <w:autoSpaceDE/>
        <w:autoSpaceDN/>
        <w:adjustRightInd/>
        <w:spacing w:after="0"/>
        <w:ind w:firstLineChars="0"/>
        <w:jc w:val="both"/>
        <w:textAlignment w:val="auto"/>
        <w:rPr>
          <w:bCs/>
        </w:rPr>
      </w:pPr>
      <w:r w:rsidRPr="001165C9">
        <w:rPr>
          <w:bCs/>
        </w:rPr>
        <w:t>If the NPDSCH BLER using the transport format indicated by the median candidateRep value is greater than 0.1, the BLER using transport format indicated by (median candidateRep value – 1) shall be less than or equal to 0.1.</w:t>
      </w:r>
    </w:p>
    <w:p w14:paraId="7F9DC9FA" w14:textId="77777777" w:rsidR="00960674" w:rsidRPr="00235481" w:rsidRDefault="00960674" w:rsidP="00960674">
      <w:pPr>
        <w:pStyle w:val="afe"/>
        <w:widowControl w:val="0"/>
        <w:numPr>
          <w:ilvl w:val="3"/>
          <w:numId w:val="1"/>
        </w:numPr>
        <w:overflowPunct/>
        <w:autoSpaceDE/>
        <w:autoSpaceDN/>
        <w:adjustRightInd/>
        <w:spacing w:after="0"/>
        <w:ind w:firstLineChars="0"/>
        <w:jc w:val="both"/>
        <w:textAlignment w:val="auto"/>
        <w:rPr>
          <w:rFonts w:eastAsia="宋体"/>
          <w:szCs w:val="24"/>
          <w:lang w:eastAsia="zh-CN"/>
        </w:rPr>
      </w:pPr>
      <w:r>
        <w:rPr>
          <w:rFonts w:eastAsia="宋体"/>
          <w:szCs w:val="24"/>
          <w:lang w:eastAsia="zh-CN"/>
        </w:rPr>
        <w:t xml:space="preserve"> X is FFS and is </w:t>
      </w:r>
      <w:r w:rsidRPr="00235481">
        <w:rPr>
          <w:bCs/>
        </w:rPr>
        <w:t>derived</w:t>
      </w:r>
      <w:r>
        <w:rPr>
          <w:rFonts w:eastAsia="宋体"/>
          <w:szCs w:val="24"/>
          <w:lang w:eastAsia="zh-CN"/>
        </w:rPr>
        <w:t xml:space="preserve"> based on the simulation results.</w:t>
      </w:r>
    </w:p>
    <w:p w14:paraId="635A87B6" w14:textId="35299DB0" w:rsidR="00960674" w:rsidRDefault="00960674" w:rsidP="00960674">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w:t>
      </w:r>
    </w:p>
    <w:p w14:paraId="23153D64" w14:textId="77777777" w:rsidR="00960674" w:rsidRPr="001165C9" w:rsidRDefault="00960674" w:rsidP="00960674">
      <w:pPr>
        <w:pStyle w:val="afe"/>
        <w:widowControl w:val="0"/>
        <w:numPr>
          <w:ilvl w:val="2"/>
          <w:numId w:val="1"/>
        </w:numPr>
        <w:overflowPunct/>
        <w:autoSpaceDE/>
        <w:autoSpaceDN/>
        <w:adjustRightInd/>
        <w:spacing w:after="0"/>
        <w:ind w:firstLineChars="0"/>
        <w:jc w:val="both"/>
        <w:textAlignment w:val="auto"/>
        <w:rPr>
          <w:bCs/>
        </w:rPr>
      </w:pPr>
      <w:r w:rsidRPr="001165C9">
        <w:rPr>
          <w:bCs/>
        </w:rPr>
        <w:t xml:space="preserve">The reported candidateRep value shall be in the range of </w:t>
      </w:r>
      <w:r w:rsidRPr="004750A3">
        <w:rPr>
          <w:bCs/>
        </w:rPr>
        <w:t>+/- X</w:t>
      </w:r>
      <w:r w:rsidRPr="001165C9">
        <w:rPr>
          <w:bCs/>
        </w:rPr>
        <w:t xml:space="preserve"> of the reported median more than </w:t>
      </w:r>
      <w:r>
        <w:rPr>
          <w:bCs/>
        </w:rPr>
        <w:t>90</w:t>
      </w:r>
      <w:r w:rsidRPr="001165C9">
        <w:rPr>
          <w:bCs/>
        </w:rPr>
        <w:t xml:space="preserve">% of the time. </w:t>
      </w:r>
    </w:p>
    <w:p w14:paraId="00E0EADE" w14:textId="77777777" w:rsidR="00960674" w:rsidRPr="001165C9" w:rsidRDefault="00960674" w:rsidP="00960674">
      <w:pPr>
        <w:pStyle w:val="afe"/>
        <w:widowControl w:val="0"/>
        <w:numPr>
          <w:ilvl w:val="3"/>
          <w:numId w:val="1"/>
        </w:numPr>
        <w:overflowPunct/>
        <w:autoSpaceDE/>
        <w:autoSpaceDN/>
        <w:adjustRightInd/>
        <w:spacing w:after="0"/>
        <w:ind w:firstLineChars="0"/>
        <w:jc w:val="both"/>
        <w:textAlignment w:val="auto"/>
        <w:rPr>
          <w:bCs/>
        </w:rPr>
      </w:pPr>
      <w:r w:rsidRPr="001165C9">
        <w:rPr>
          <w:bCs/>
        </w:rPr>
        <w:t xml:space="preserve">If the NPDSCH BLER using the transport format indicated by median candidateRep value is less than or equal to 0.1, the BLER using the transport format indicated by the (median candidateRep value + 1) shall be greater than 0.1. </w:t>
      </w:r>
    </w:p>
    <w:p w14:paraId="4F9EE957" w14:textId="77777777" w:rsidR="00960674" w:rsidRPr="001165C9" w:rsidRDefault="00960674" w:rsidP="00960674">
      <w:pPr>
        <w:pStyle w:val="afe"/>
        <w:widowControl w:val="0"/>
        <w:numPr>
          <w:ilvl w:val="3"/>
          <w:numId w:val="1"/>
        </w:numPr>
        <w:overflowPunct/>
        <w:autoSpaceDE/>
        <w:autoSpaceDN/>
        <w:adjustRightInd/>
        <w:spacing w:after="0"/>
        <w:ind w:firstLineChars="0"/>
        <w:jc w:val="both"/>
        <w:textAlignment w:val="auto"/>
        <w:rPr>
          <w:bCs/>
        </w:rPr>
      </w:pPr>
      <w:r w:rsidRPr="001165C9">
        <w:rPr>
          <w:bCs/>
        </w:rPr>
        <w:t>If the NPDSCH BLER using the transport format indicated by the median candidateRep value is greater than 0.1, the BLER using transport format indicated by (median candidateRep value – 1) shall be less than or equal to 0.1.</w:t>
      </w:r>
    </w:p>
    <w:p w14:paraId="1E6A8C45" w14:textId="77777777" w:rsidR="00960674" w:rsidRPr="00235481" w:rsidRDefault="00960674" w:rsidP="00960674">
      <w:pPr>
        <w:pStyle w:val="afe"/>
        <w:widowControl w:val="0"/>
        <w:numPr>
          <w:ilvl w:val="3"/>
          <w:numId w:val="1"/>
        </w:numPr>
        <w:overflowPunct/>
        <w:autoSpaceDE/>
        <w:autoSpaceDN/>
        <w:adjustRightInd/>
        <w:spacing w:after="0"/>
        <w:ind w:firstLineChars="0"/>
        <w:jc w:val="both"/>
        <w:textAlignment w:val="auto"/>
        <w:rPr>
          <w:rFonts w:eastAsia="宋体"/>
          <w:szCs w:val="24"/>
          <w:lang w:eastAsia="zh-CN"/>
        </w:rPr>
      </w:pPr>
      <w:r>
        <w:rPr>
          <w:rFonts w:eastAsia="宋体"/>
          <w:szCs w:val="24"/>
          <w:lang w:eastAsia="zh-CN"/>
        </w:rPr>
        <w:t xml:space="preserve"> FFS X and </w:t>
      </w:r>
      <w:r>
        <w:rPr>
          <w:rFonts w:eastAsia="宋体" w:hint="eastAsia"/>
          <w:szCs w:val="24"/>
          <w:lang w:eastAsia="zh-CN"/>
        </w:rPr>
        <w:t>can</w:t>
      </w:r>
      <w:r>
        <w:rPr>
          <w:rFonts w:eastAsia="宋体"/>
          <w:szCs w:val="24"/>
          <w:lang w:eastAsia="zh-CN"/>
        </w:rPr>
        <w:t xml:space="preserve"> </w:t>
      </w:r>
      <w:r w:rsidRPr="00235481">
        <w:rPr>
          <w:bCs/>
        </w:rPr>
        <w:t>derived</w:t>
      </w:r>
      <w:r>
        <w:rPr>
          <w:rFonts w:eastAsia="宋体"/>
          <w:szCs w:val="24"/>
          <w:lang w:eastAsia="zh-CN"/>
        </w:rPr>
        <w:t xml:space="preserve"> based on the simulation results.</w:t>
      </w:r>
    </w:p>
    <w:p w14:paraId="09C1B195" w14:textId="77777777" w:rsidR="00F72D50" w:rsidRPr="00E168BC" w:rsidRDefault="00F72D50" w:rsidP="00F72D50">
      <w:pPr>
        <w:widowControl w:val="0"/>
        <w:spacing w:after="0"/>
        <w:jc w:val="both"/>
        <w:rPr>
          <w:bCs/>
        </w:rPr>
      </w:pPr>
    </w:p>
    <w:p w14:paraId="635D7C52" w14:textId="77777777" w:rsidR="00F72D50" w:rsidRDefault="00F72D50" w:rsidP="00F72D50">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147748F5" w14:textId="77777777" w:rsidR="00F72D50" w:rsidRPr="00654C57" w:rsidRDefault="00F72D50" w:rsidP="00F72D5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5440F4C7" w14:textId="77777777" w:rsidR="00F72D50" w:rsidRDefault="00F72D50" w:rsidP="00F72D50">
      <w:pPr>
        <w:spacing w:after="120"/>
        <w:rPr>
          <w:szCs w:val="24"/>
          <w:lang w:eastAsia="zh-CN"/>
        </w:rPr>
      </w:pPr>
    </w:p>
    <w:p w14:paraId="5AFB553A" w14:textId="632CADDE" w:rsidR="00F72D50" w:rsidRDefault="00F72D50" w:rsidP="00F72D50">
      <w:pPr>
        <w:spacing w:beforeLines="50" w:before="120"/>
        <w:rPr>
          <w:rFonts w:eastAsia="Malgun Gothic"/>
          <w:b/>
          <w:u w:val="single"/>
          <w:lang w:eastAsia="ko-KR"/>
        </w:rPr>
      </w:pPr>
      <w:r w:rsidRPr="001165C9">
        <w:rPr>
          <w:b/>
          <w:u w:val="single"/>
          <w:lang w:eastAsia="ko-KR"/>
        </w:rPr>
        <w:t>Issue 1-</w:t>
      </w:r>
      <w:r w:rsidR="00646EE8">
        <w:rPr>
          <w:b/>
          <w:u w:val="single"/>
          <w:lang w:eastAsia="ko-KR"/>
        </w:rPr>
        <w:t>5-</w:t>
      </w:r>
      <w:r w:rsidRPr="001165C9">
        <w:rPr>
          <w:b/>
          <w:u w:val="single"/>
          <w:lang w:eastAsia="ko-KR"/>
        </w:rPr>
        <w:t>2-</w:t>
      </w:r>
      <w:r w:rsidR="00646EE8">
        <w:rPr>
          <w:b/>
          <w:u w:val="single"/>
          <w:lang w:eastAsia="ko-KR"/>
        </w:rPr>
        <w:t>4</w:t>
      </w:r>
      <w:r w:rsidRPr="001165C9">
        <w:rPr>
          <w:b/>
          <w:u w:val="single"/>
          <w:lang w:eastAsia="ko-KR"/>
        </w:rPr>
        <w:t xml:space="preserve">: </w:t>
      </w:r>
      <w:r>
        <w:rPr>
          <w:b/>
          <w:u w:val="single"/>
          <w:lang w:eastAsia="ko-KR"/>
        </w:rPr>
        <w:t>Scheduling</w:t>
      </w:r>
      <w:r w:rsidRPr="001165C9">
        <w:rPr>
          <w:b/>
          <w:u w:val="single"/>
          <w:lang w:eastAsia="ko-KR"/>
        </w:rPr>
        <w:t xml:space="preserve"> </w:t>
      </w:r>
      <w:r>
        <w:rPr>
          <w:b/>
          <w:u w:val="single"/>
          <w:lang w:eastAsia="ko-KR"/>
        </w:rPr>
        <w:t xml:space="preserve">pattern </w:t>
      </w:r>
      <w:r w:rsidRPr="001165C9">
        <w:rPr>
          <w:b/>
          <w:u w:val="single"/>
          <w:lang w:eastAsia="ko-KR"/>
        </w:rPr>
        <w:t xml:space="preserve">for </w:t>
      </w:r>
      <w:r>
        <w:rPr>
          <w:b/>
          <w:u w:val="single"/>
          <w:lang w:eastAsia="ko-KR"/>
        </w:rPr>
        <w:t xml:space="preserve">HD-FDD </w:t>
      </w:r>
      <w:r w:rsidRPr="001165C9">
        <w:rPr>
          <w:b/>
          <w:u w:val="single"/>
          <w:lang w:eastAsia="ko-KR"/>
        </w:rPr>
        <w:t xml:space="preserve">CQI </w:t>
      </w:r>
      <w:r>
        <w:rPr>
          <w:b/>
          <w:u w:val="single"/>
          <w:lang w:eastAsia="ko-KR"/>
        </w:rPr>
        <w:t xml:space="preserve">reporting </w:t>
      </w:r>
      <w:r w:rsidRPr="001165C9">
        <w:rPr>
          <w:b/>
          <w:u w:val="single"/>
          <w:lang w:eastAsia="ko-KR"/>
        </w:rPr>
        <w:t>test</w:t>
      </w:r>
    </w:p>
    <w:p w14:paraId="7701713A" w14:textId="77777777" w:rsidR="00F72D50" w:rsidRPr="001165C9" w:rsidRDefault="00F72D50" w:rsidP="00F72D50">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lastRenderedPageBreak/>
        <w:t>Proposals</w:t>
      </w:r>
    </w:p>
    <w:p w14:paraId="0D61B223" w14:textId="0A8173C0" w:rsidR="00F72D50" w:rsidRPr="001165C9" w:rsidRDefault="00646EE8" w:rsidP="00F72D5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p w14:paraId="77FBAA20" w14:textId="77777777" w:rsidR="00F72D50" w:rsidRPr="001165C9" w:rsidRDefault="00F72D50" w:rsidP="00F72D50">
      <w:pPr>
        <w:pStyle w:val="afe"/>
        <w:widowControl w:val="0"/>
        <w:numPr>
          <w:ilvl w:val="2"/>
          <w:numId w:val="1"/>
        </w:numPr>
        <w:overflowPunct/>
        <w:autoSpaceDE/>
        <w:autoSpaceDN/>
        <w:adjustRightInd/>
        <w:spacing w:after="0"/>
        <w:ind w:firstLineChars="0"/>
        <w:jc w:val="both"/>
        <w:textAlignment w:val="auto"/>
        <w:rPr>
          <w:bCs/>
        </w:rPr>
      </w:pPr>
      <w:r w:rsidRPr="001165C9">
        <w:rPr>
          <w:bCs/>
        </w:rPr>
        <w:t>Rmax (npdcch-NumRepetitions): 4</w:t>
      </w:r>
    </w:p>
    <w:p w14:paraId="0CBA7D6C" w14:textId="77777777" w:rsidR="00F72D50" w:rsidRPr="001165C9" w:rsidRDefault="00F72D50" w:rsidP="00F72D50">
      <w:pPr>
        <w:pStyle w:val="afe"/>
        <w:widowControl w:val="0"/>
        <w:numPr>
          <w:ilvl w:val="2"/>
          <w:numId w:val="1"/>
        </w:numPr>
        <w:overflowPunct/>
        <w:autoSpaceDE/>
        <w:autoSpaceDN/>
        <w:adjustRightInd/>
        <w:spacing w:after="0"/>
        <w:ind w:firstLineChars="0"/>
        <w:jc w:val="both"/>
        <w:textAlignment w:val="auto"/>
        <w:rPr>
          <w:bCs/>
        </w:rPr>
      </w:pPr>
      <w:r w:rsidRPr="001165C9">
        <w:rPr>
          <w:bCs/>
        </w:rPr>
        <w:t>G (nPDCCH-startSF-USS): 2</w:t>
      </w:r>
    </w:p>
    <w:p w14:paraId="696A4C02" w14:textId="77777777" w:rsidR="00F72D50" w:rsidRPr="001165C9" w:rsidRDefault="00F72D50" w:rsidP="00F72D50">
      <w:pPr>
        <w:pStyle w:val="afe"/>
        <w:widowControl w:val="0"/>
        <w:numPr>
          <w:ilvl w:val="2"/>
          <w:numId w:val="1"/>
        </w:numPr>
        <w:overflowPunct/>
        <w:autoSpaceDE/>
        <w:autoSpaceDN/>
        <w:adjustRightInd/>
        <w:spacing w:after="0"/>
        <w:ind w:firstLineChars="0"/>
        <w:jc w:val="both"/>
        <w:textAlignment w:val="auto"/>
        <w:rPr>
          <w:bCs/>
        </w:rPr>
      </w:pPr>
      <w:r w:rsidRPr="001165C9">
        <w:rPr>
          <w:bCs/>
        </w:rPr>
        <w:t>Repetition numbers of NPDCCH and NPUSCH: 1</w:t>
      </w:r>
    </w:p>
    <w:p w14:paraId="2DF2D646" w14:textId="77777777" w:rsidR="00F72D50" w:rsidRPr="001165C9" w:rsidRDefault="00F72D50" w:rsidP="00F72D50">
      <w:pPr>
        <w:pStyle w:val="afe"/>
        <w:widowControl w:val="0"/>
        <w:numPr>
          <w:ilvl w:val="2"/>
          <w:numId w:val="1"/>
        </w:numPr>
        <w:overflowPunct/>
        <w:autoSpaceDE/>
        <w:autoSpaceDN/>
        <w:adjustRightInd/>
        <w:spacing w:after="0"/>
        <w:ind w:firstLineChars="0"/>
        <w:jc w:val="both"/>
        <w:textAlignment w:val="auto"/>
        <w:rPr>
          <w:bCs/>
        </w:rPr>
      </w:pPr>
      <w:r w:rsidRPr="001165C9">
        <w:rPr>
          <w:bCs/>
        </w:rPr>
        <w:t>I</w:t>
      </w:r>
      <w:r>
        <w:rPr>
          <w:bCs/>
          <w:vertAlign w:val="subscript"/>
        </w:rPr>
        <w:t>SF</w:t>
      </w:r>
      <w:r w:rsidRPr="001165C9">
        <w:rPr>
          <w:bCs/>
        </w:rPr>
        <w:t>=1 for NPDSCH and I</w:t>
      </w:r>
      <w:r>
        <w:rPr>
          <w:bCs/>
          <w:vertAlign w:val="subscript"/>
        </w:rPr>
        <w:t>RU</w:t>
      </w:r>
      <w:r w:rsidRPr="001165C9">
        <w:rPr>
          <w:bCs/>
        </w:rPr>
        <w:t>=NPUSCH format 1 to transmit MAC CE</w:t>
      </w:r>
    </w:p>
    <w:p w14:paraId="58130455" w14:textId="77777777" w:rsidR="00F72D50" w:rsidRPr="001165C9" w:rsidRDefault="00F72D50" w:rsidP="00F72D50">
      <w:pPr>
        <w:pStyle w:val="afe"/>
        <w:widowControl w:val="0"/>
        <w:numPr>
          <w:ilvl w:val="2"/>
          <w:numId w:val="1"/>
        </w:numPr>
        <w:overflowPunct/>
        <w:autoSpaceDE/>
        <w:autoSpaceDN/>
        <w:adjustRightInd/>
        <w:spacing w:after="0"/>
        <w:ind w:firstLineChars="0"/>
        <w:jc w:val="both"/>
        <w:textAlignment w:val="auto"/>
        <w:rPr>
          <w:bCs/>
        </w:rPr>
      </w:pPr>
      <w:r w:rsidRPr="001165C9">
        <w:rPr>
          <w:bCs/>
        </w:rPr>
        <w:t>CQI reporting period: 40ms</w:t>
      </w:r>
    </w:p>
    <w:p w14:paraId="6C9A26F7" w14:textId="77777777" w:rsidR="00F72D50" w:rsidRPr="001165C9" w:rsidRDefault="00F72D50" w:rsidP="00F72D50">
      <w:pPr>
        <w:pStyle w:val="afe"/>
        <w:widowControl w:val="0"/>
        <w:numPr>
          <w:ilvl w:val="2"/>
          <w:numId w:val="1"/>
        </w:numPr>
        <w:overflowPunct/>
        <w:autoSpaceDE/>
        <w:autoSpaceDN/>
        <w:adjustRightInd/>
        <w:spacing w:after="0"/>
        <w:ind w:firstLineChars="0"/>
        <w:jc w:val="both"/>
        <w:textAlignment w:val="auto"/>
        <w:rPr>
          <w:bCs/>
        </w:rPr>
      </w:pPr>
      <w:r w:rsidRPr="001165C9">
        <w:rPr>
          <w:bCs/>
        </w:rPr>
        <w:t>CQI delay: 14ms</w:t>
      </w:r>
    </w:p>
    <w:p w14:paraId="70D5B5C2" w14:textId="77777777" w:rsidR="00F72D50" w:rsidRPr="00654C57" w:rsidRDefault="00F72D50" w:rsidP="00F72D5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w:t>
      </w:r>
    </w:p>
    <w:p w14:paraId="51AAC032" w14:textId="77777777" w:rsidR="00F72D50" w:rsidRDefault="00F72D50" w:rsidP="00F72D50">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1E9C2D96" w14:textId="342E4447" w:rsidR="00F72D50" w:rsidRPr="00654C57" w:rsidRDefault="00646EE8" w:rsidP="00F72D5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Confirm if Option 1 is agreeable.</w:t>
      </w:r>
    </w:p>
    <w:p w14:paraId="688D8ACA" w14:textId="77777777" w:rsidR="00F72D50" w:rsidRDefault="00F72D50" w:rsidP="00F72D50">
      <w:pPr>
        <w:spacing w:after="120"/>
        <w:rPr>
          <w:szCs w:val="24"/>
          <w:lang w:eastAsia="zh-CN"/>
        </w:rPr>
      </w:pPr>
    </w:p>
    <w:p w14:paraId="1912432C" w14:textId="2B58257F" w:rsidR="00F72D50" w:rsidRPr="001165C9" w:rsidRDefault="00F72D50" w:rsidP="00F72D50">
      <w:pPr>
        <w:spacing w:beforeLines="50" w:before="120"/>
        <w:rPr>
          <w:b/>
          <w:u w:val="single"/>
          <w:lang w:eastAsia="ko-KR"/>
        </w:rPr>
      </w:pPr>
      <w:r w:rsidRPr="001165C9">
        <w:rPr>
          <w:b/>
          <w:u w:val="single"/>
          <w:lang w:eastAsia="ko-KR"/>
        </w:rPr>
        <w:t>Issue 1-</w:t>
      </w:r>
      <w:r w:rsidR="00646EE8">
        <w:rPr>
          <w:b/>
          <w:u w:val="single"/>
          <w:lang w:eastAsia="ko-KR"/>
        </w:rPr>
        <w:t>5-</w:t>
      </w:r>
      <w:r w:rsidRPr="001165C9">
        <w:rPr>
          <w:b/>
          <w:u w:val="single"/>
          <w:lang w:eastAsia="ko-KR"/>
        </w:rPr>
        <w:t>2-</w:t>
      </w:r>
      <w:r w:rsidR="00646EE8">
        <w:rPr>
          <w:b/>
          <w:u w:val="single"/>
          <w:lang w:eastAsia="ko-KR"/>
        </w:rPr>
        <w:t>5</w:t>
      </w:r>
      <w:r w:rsidRPr="001165C9">
        <w:rPr>
          <w:b/>
          <w:u w:val="single"/>
          <w:lang w:eastAsia="ko-KR"/>
        </w:rPr>
        <w:t xml:space="preserve">: </w:t>
      </w:r>
      <w:r>
        <w:rPr>
          <w:b/>
          <w:u w:val="single"/>
          <w:lang w:eastAsia="ko-KR"/>
        </w:rPr>
        <w:t>CQI reporting test for TDD</w:t>
      </w:r>
    </w:p>
    <w:p w14:paraId="6CA7B604" w14:textId="77777777" w:rsidR="00F72D50" w:rsidRPr="00CA05BF" w:rsidRDefault="00F72D50" w:rsidP="00F72D50">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78FE98C8" w14:textId="77777777" w:rsidR="00F72D50" w:rsidRDefault="00F72D50" w:rsidP="00F72D5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RAN4 defines the CQI reporting test for TDD </w:t>
      </w:r>
      <w:r w:rsidRPr="00820AA5">
        <w:rPr>
          <w:rFonts w:eastAsia="宋体"/>
          <w:szCs w:val="24"/>
          <w:lang w:eastAsia="zh-CN"/>
        </w:rPr>
        <w:t>if RAN1 agree that 16QAM is applicable for NB-IoT in TDD</w:t>
      </w:r>
    </w:p>
    <w:p w14:paraId="5A382F0F" w14:textId="77777777" w:rsidR="00F72D50" w:rsidRPr="001165C9" w:rsidRDefault="00F72D50" w:rsidP="00F72D5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w:t>
      </w:r>
    </w:p>
    <w:p w14:paraId="38723CC6" w14:textId="77777777" w:rsidR="00F72D50" w:rsidRPr="00CA05BF" w:rsidRDefault="00F72D50" w:rsidP="00F72D50">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1192481B" w14:textId="16580CDD" w:rsidR="00F72D50" w:rsidRDefault="00F72D50" w:rsidP="00F72D50">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Moderator: </w:t>
      </w:r>
      <w:r w:rsidR="003C36D2">
        <w:rPr>
          <w:rFonts w:eastAsia="宋体"/>
          <w:szCs w:val="24"/>
          <w:lang w:eastAsia="zh-CN"/>
        </w:rPr>
        <w:t>Come back this issue after Issue 1-5-1-2</w:t>
      </w:r>
    </w:p>
    <w:p w14:paraId="1E3BB041" w14:textId="77777777" w:rsidR="00F72D50" w:rsidRDefault="00F72D50" w:rsidP="00F72D50">
      <w:pPr>
        <w:rPr>
          <w:lang w:eastAsia="zh-CN"/>
        </w:rPr>
      </w:pPr>
    </w:p>
    <w:p w14:paraId="1F62416F" w14:textId="4E6B8233" w:rsidR="00522023" w:rsidRPr="000A6687" w:rsidRDefault="00522023" w:rsidP="00FA579F">
      <w:pPr>
        <w:pStyle w:val="3"/>
        <w:rPr>
          <w:lang w:val="en-US"/>
        </w:rPr>
      </w:pPr>
      <w:r w:rsidRPr="000A6687">
        <w:rPr>
          <w:lang w:val="en-US"/>
        </w:rPr>
        <w:t>Companies views collection for 2nd round</w:t>
      </w:r>
    </w:p>
    <w:p w14:paraId="6E332255" w14:textId="4CB60AD2" w:rsidR="00522023" w:rsidRPr="00805BE8" w:rsidRDefault="00522023" w:rsidP="00FA579F">
      <w:pPr>
        <w:pStyle w:val="4"/>
      </w:pPr>
      <w:r>
        <w:t>Open issues</w:t>
      </w:r>
    </w:p>
    <w:p w14:paraId="5938DFC1" w14:textId="1CFC374F" w:rsidR="00B04F81" w:rsidRPr="00E72CF1" w:rsidRDefault="00B04F81" w:rsidP="00B04F81">
      <w:pPr>
        <w:rPr>
          <w:bCs/>
          <w:color w:val="0070C0"/>
          <w:u w:val="single"/>
          <w:lang w:eastAsia="ko-KR"/>
        </w:rPr>
      </w:pPr>
      <w:r w:rsidRPr="00E72CF1">
        <w:rPr>
          <w:bCs/>
          <w:color w:val="0070C0"/>
          <w:u w:val="single"/>
          <w:lang w:eastAsia="ko-KR"/>
        </w:rPr>
        <w:t>Sub topic 1-</w:t>
      </w:r>
      <w:r>
        <w:rPr>
          <w:bCs/>
          <w:color w:val="0070C0"/>
          <w:u w:val="single"/>
          <w:lang w:eastAsia="ko-KR"/>
        </w:rPr>
        <w:t>5-</w:t>
      </w:r>
      <w:r w:rsidRPr="00E72CF1">
        <w:rPr>
          <w:bCs/>
          <w:color w:val="0070C0"/>
          <w:u w:val="single"/>
          <w:lang w:eastAsia="ko-KR"/>
        </w:rPr>
        <w:t>1</w:t>
      </w:r>
      <w:r>
        <w:rPr>
          <w:bCs/>
          <w:color w:val="0070C0"/>
          <w:u w:val="single"/>
          <w:lang w:eastAsia="ko-KR"/>
        </w:rPr>
        <w:t>:</w:t>
      </w:r>
      <w:r w:rsidRPr="00E72CF1">
        <w:rPr>
          <w:bCs/>
          <w:color w:val="0070C0"/>
          <w:u w:val="single"/>
          <w:lang w:eastAsia="ko-KR"/>
        </w:rPr>
        <w:t xml:space="preserve"> </w:t>
      </w:r>
      <w:r>
        <w:rPr>
          <w:bCs/>
          <w:color w:val="0070C0"/>
          <w:u w:val="single"/>
          <w:lang w:eastAsia="ko-KR"/>
        </w:rPr>
        <w:t>Demodulation test</w:t>
      </w:r>
    </w:p>
    <w:tbl>
      <w:tblPr>
        <w:tblStyle w:val="afd"/>
        <w:tblW w:w="0" w:type="auto"/>
        <w:tblLook w:val="04A0" w:firstRow="1" w:lastRow="0" w:firstColumn="1" w:lastColumn="0" w:noHBand="0" w:noVBand="1"/>
      </w:tblPr>
      <w:tblGrid>
        <w:gridCol w:w="1236"/>
        <w:gridCol w:w="8395"/>
      </w:tblGrid>
      <w:tr w:rsidR="00B04F81" w14:paraId="321FEBBB" w14:textId="77777777" w:rsidTr="008D1FD4">
        <w:tc>
          <w:tcPr>
            <w:tcW w:w="1236" w:type="dxa"/>
          </w:tcPr>
          <w:p w14:paraId="75ECC820" w14:textId="77777777" w:rsidR="00B04F81" w:rsidRPr="00805BE8" w:rsidRDefault="00B04F81" w:rsidP="008D1FD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7C66BBD" w14:textId="77777777" w:rsidR="00B04F81" w:rsidRPr="00805BE8" w:rsidRDefault="00B04F81" w:rsidP="008D1FD4">
            <w:pPr>
              <w:spacing w:after="120"/>
              <w:rPr>
                <w:rFonts w:eastAsiaTheme="minorEastAsia"/>
                <w:b/>
                <w:bCs/>
                <w:color w:val="0070C0"/>
                <w:lang w:val="en-US" w:eastAsia="zh-CN"/>
              </w:rPr>
            </w:pPr>
            <w:r>
              <w:rPr>
                <w:rFonts w:eastAsiaTheme="minorEastAsia"/>
                <w:b/>
                <w:bCs/>
                <w:color w:val="0070C0"/>
                <w:lang w:val="en-US" w:eastAsia="zh-CN"/>
              </w:rPr>
              <w:t>Comments</w:t>
            </w:r>
          </w:p>
        </w:tc>
      </w:tr>
      <w:tr w:rsidR="00B04F81" w14:paraId="3519CA2D" w14:textId="77777777" w:rsidTr="008D1FD4">
        <w:tc>
          <w:tcPr>
            <w:tcW w:w="1236" w:type="dxa"/>
          </w:tcPr>
          <w:p w14:paraId="0DA33602" w14:textId="77777777" w:rsidR="00B04F81" w:rsidRPr="003418CB" w:rsidRDefault="00B04F81" w:rsidP="008D1FD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4CFC1B9" w14:textId="77777777" w:rsidR="00B04F81" w:rsidRPr="00CA05BF" w:rsidRDefault="00B04F81" w:rsidP="00B04F81">
            <w:pPr>
              <w:rPr>
                <w:b/>
                <w:u w:val="single"/>
                <w:lang w:eastAsia="ko-KR"/>
              </w:rPr>
            </w:pPr>
            <w:r>
              <w:rPr>
                <w:b/>
                <w:u w:val="single"/>
                <w:lang w:eastAsia="ko-KR"/>
              </w:rPr>
              <w:t>Issue 1-5-1-1</w:t>
            </w:r>
            <w:r w:rsidRPr="00CA05BF">
              <w:rPr>
                <w:b/>
                <w:u w:val="single"/>
                <w:lang w:eastAsia="ko-KR"/>
              </w:rPr>
              <w:t xml:space="preserve">: </w:t>
            </w:r>
            <w:r>
              <w:rPr>
                <w:b/>
                <w:u w:val="single"/>
                <w:lang w:eastAsia="ko-KR"/>
              </w:rPr>
              <w:t>Number of scheduled subframes and TBS for NPDSCH performance with 16QAM</w:t>
            </w:r>
          </w:p>
          <w:p w14:paraId="1147C03C" w14:textId="77777777" w:rsidR="00B04F81" w:rsidRDefault="00B04F81" w:rsidP="00B04F81">
            <w:pPr>
              <w:rPr>
                <w:b/>
                <w:u w:val="single"/>
                <w:lang w:eastAsia="ko-KR"/>
              </w:rPr>
            </w:pPr>
            <w:r w:rsidRPr="00A169EC">
              <w:rPr>
                <w:b/>
                <w:u w:val="single"/>
                <w:lang w:eastAsia="ko-KR"/>
              </w:rPr>
              <w:t>Issue 1-</w:t>
            </w:r>
            <w:r>
              <w:rPr>
                <w:b/>
                <w:u w:val="single"/>
                <w:lang w:eastAsia="ko-KR"/>
              </w:rPr>
              <w:t>5-1-2</w:t>
            </w:r>
            <w:r w:rsidRPr="00A169EC">
              <w:rPr>
                <w:b/>
                <w:u w:val="single"/>
                <w:lang w:eastAsia="ko-KR"/>
              </w:rPr>
              <w:t xml:space="preserve">: </w:t>
            </w:r>
            <w:r>
              <w:rPr>
                <w:b/>
                <w:u w:val="single"/>
                <w:lang w:eastAsia="ko-KR"/>
              </w:rPr>
              <w:t>Whether to define NPDSCH performance with 16QAM for TDD</w:t>
            </w:r>
          </w:p>
          <w:p w14:paraId="26B97DBF" w14:textId="77777777" w:rsidR="00B04F81" w:rsidRPr="00B04F81" w:rsidRDefault="00B04F81" w:rsidP="008D1FD4">
            <w:pPr>
              <w:spacing w:after="120"/>
              <w:rPr>
                <w:rFonts w:eastAsiaTheme="minorEastAsia"/>
                <w:color w:val="0070C0"/>
                <w:lang w:eastAsia="zh-CN"/>
              </w:rPr>
            </w:pPr>
          </w:p>
        </w:tc>
      </w:tr>
      <w:tr w:rsidR="001168C1" w14:paraId="20107E5E" w14:textId="77777777" w:rsidTr="008D1FD4">
        <w:tc>
          <w:tcPr>
            <w:tcW w:w="1236" w:type="dxa"/>
          </w:tcPr>
          <w:p w14:paraId="6D50D5EE" w14:textId="5B68F9CA" w:rsidR="001168C1" w:rsidRDefault="001168C1" w:rsidP="001168C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51F8544" w14:textId="77777777" w:rsidR="001168C1" w:rsidRPr="00CA05BF" w:rsidRDefault="001168C1" w:rsidP="001168C1">
            <w:pPr>
              <w:rPr>
                <w:b/>
                <w:u w:val="single"/>
                <w:lang w:eastAsia="ko-KR"/>
              </w:rPr>
            </w:pPr>
            <w:r>
              <w:rPr>
                <w:b/>
                <w:u w:val="single"/>
                <w:lang w:eastAsia="ko-KR"/>
              </w:rPr>
              <w:t>Issue 1-5-1-1</w:t>
            </w:r>
            <w:r w:rsidRPr="00CA05BF">
              <w:rPr>
                <w:b/>
                <w:u w:val="single"/>
                <w:lang w:eastAsia="ko-KR"/>
              </w:rPr>
              <w:t xml:space="preserve">: </w:t>
            </w:r>
            <w:r>
              <w:rPr>
                <w:b/>
                <w:u w:val="single"/>
                <w:lang w:eastAsia="ko-KR"/>
              </w:rPr>
              <w:t>Number of scheduled subframes and TBS for NPDSCH performance with 16QAM</w:t>
            </w:r>
          </w:p>
          <w:p w14:paraId="0D5E97D5" w14:textId="36C9E49D" w:rsidR="001168C1" w:rsidRPr="004801AB" w:rsidRDefault="001168C1" w:rsidP="001168C1">
            <w:pPr>
              <w:rPr>
                <w:bCs/>
                <w:lang w:eastAsia="ko-KR"/>
              </w:rPr>
            </w:pPr>
            <w:r w:rsidRPr="004801AB">
              <w:rPr>
                <w:bCs/>
                <w:lang w:eastAsia="ko-KR"/>
              </w:rPr>
              <w:t xml:space="preserve">We want to </w:t>
            </w:r>
            <w:r>
              <w:rPr>
                <w:bCs/>
                <w:lang w:eastAsia="ko-KR"/>
              </w:rPr>
              <w:t xml:space="preserve">keep both options open in this meeting and we decide the TBS </w:t>
            </w:r>
            <w:r w:rsidR="009C5D1D">
              <w:rPr>
                <w:bCs/>
                <w:lang w:eastAsia="ko-KR"/>
              </w:rPr>
              <w:t xml:space="preserve">in the next meeting </w:t>
            </w:r>
            <w:r>
              <w:rPr>
                <w:bCs/>
                <w:lang w:eastAsia="ko-KR"/>
              </w:rPr>
              <w:t xml:space="preserve">according to the simulation results. </w:t>
            </w:r>
          </w:p>
          <w:p w14:paraId="35485506" w14:textId="33E45C41" w:rsidR="001168C1" w:rsidRDefault="001168C1" w:rsidP="001168C1">
            <w:pPr>
              <w:rPr>
                <w:b/>
                <w:u w:val="single"/>
                <w:lang w:eastAsia="ko-KR"/>
              </w:rPr>
            </w:pPr>
            <w:r w:rsidRPr="00A169EC">
              <w:rPr>
                <w:b/>
                <w:u w:val="single"/>
                <w:lang w:eastAsia="ko-KR"/>
              </w:rPr>
              <w:t>Issue 1-</w:t>
            </w:r>
            <w:r>
              <w:rPr>
                <w:b/>
                <w:u w:val="single"/>
                <w:lang w:eastAsia="ko-KR"/>
              </w:rPr>
              <w:t>5-1-2</w:t>
            </w:r>
            <w:r w:rsidRPr="00A169EC">
              <w:rPr>
                <w:b/>
                <w:u w:val="single"/>
                <w:lang w:eastAsia="ko-KR"/>
              </w:rPr>
              <w:t xml:space="preserve">: </w:t>
            </w:r>
            <w:r>
              <w:rPr>
                <w:b/>
                <w:u w:val="single"/>
                <w:lang w:eastAsia="ko-KR"/>
              </w:rPr>
              <w:t>Whether to define NPDSCH performance with 16QAM for TDD</w:t>
            </w:r>
          </w:p>
          <w:p w14:paraId="79C61607" w14:textId="25232D75" w:rsidR="001168C1" w:rsidRDefault="00A736F9" w:rsidP="001168C1">
            <w:pPr>
              <w:rPr>
                <w:bCs/>
                <w:lang w:eastAsia="ko-KR"/>
              </w:rPr>
            </w:pPr>
            <w:r>
              <w:rPr>
                <w:bCs/>
                <w:lang w:eastAsia="ko-KR"/>
              </w:rPr>
              <w:t xml:space="preserve">In our understanding, RAN1 is still discussing whether NB-IoT 16QAM is supported for TDD.  </w:t>
            </w:r>
          </w:p>
          <w:p w14:paraId="512C0033" w14:textId="6B308631" w:rsidR="001168C1" w:rsidRPr="004801AB" w:rsidRDefault="001168C1" w:rsidP="001168C1">
            <w:pPr>
              <w:rPr>
                <w:bCs/>
                <w:lang w:eastAsia="ko-KR"/>
              </w:rPr>
            </w:pPr>
            <w:r>
              <w:rPr>
                <w:bCs/>
                <w:lang w:eastAsia="ko-KR"/>
              </w:rPr>
              <w:t xml:space="preserve">We don’t think RAN4 need to send LS to RAN1. We should be able to know the conclusion via the agreed RAN1 feature list. </w:t>
            </w:r>
          </w:p>
        </w:tc>
      </w:tr>
      <w:tr w:rsidR="00102007" w14:paraId="701BFB9F" w14:textId="77777777" w:rsidTr="008D1FD4">
        <w:tc>
          <w:tcPr>
            <w:tcW w:w="1236" w:type="dxa"/>
          </w:tcPr>
          <w:p w14:paraId="2B4EC04C" w14:textId="1412B8A9" w:rsidR="00102007" w:rsidRDefault="00102007" w:rsidP="00766C5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62BC9BC" w14:textId="3483DA14" w:rsidR="005972F6" w:rsidRDefault="005972F6" w:rsidP="005972F6">
            <w:pPr>
              <w:rPr>
                <w:b/>
                <w:u w:val="single"/>
                <w:lang w:eastAsia="ko-KR"/>
              </w:rPr>
            </w:pPr>
            <w:r>
              <w:rPr>
                <w:b/>
                <w:u w:val="single"/>
                <w:lang w:eastAsia="ko-KR"/>
              </w:rPr>
              <w:t>Issue 1-5-1-1</w:t>
            </w:r>
            <w:r w:rsidRPr="00CA05BF">
              <w:rPr>
                <w:b/>
                <w:u w:val="single"/>
                <w:lang w:eastAsia="ko-KR"/>
              </w:rPr>
              <w:t xml:space="preserve">: </w:t>
            </w:r>
            <w:r>
              <w:rPr>
                <w:b/>
                <w:u w:val="single"/>
                <w:lang w:eastAsia="ko-KR"/>
              </w:rPr>
              <w:t>Number of scheduled subframes and TBS for NPDSCH performance with 16QAM</w:t>
            </w:r>
          </w:p>
          <w:p w14:paraId="4151FE71" w14:textId="71D11385" w:rsidR="00D40750" w:rsidRPr="00514DA4" w:rsidRDefault="00E91DDB" w:rsidP="005972F6">
            <w:pPr>
              <w:rPr>
                <w:bCs/>
                <w:lang w:eastAsia="ko-KR"/>
              </w:rPr>
            </w:pPr>
            <w:r w:rsidRPr="00514DA4">
              <w:rPr>
                <w:bCs/>
                <w:lang w:eastAsia="ko-KR"/>
              </w:rPr>
              <w:t xml:space="preserve">We’re OK </w:t>
            </w:r>
            <w:r w:rsidR="007805A1" w:rsidRPr="00514DA4">
              <w:rPr>
                <w:bCs/>
                <w:lang w:eastAsia="ko-KR"/>
              </w:rPr>
              <w:t>with</w:t>
            </w:r>
            <w:r w:rsidR="00B71DCC" w:rsidRPr="00514DA4">
              <w:rPr>
                <w:bCs/>
                <w:lang w:eastAsia="ko-KR"/>
              </w:rPr>
              <w:t xml:space="preserve"> keep</w:t>
            </w:r>
            <w:r w:rsidR="007805A1" w:rsidRPr="00514DA4">
              <w:rPr>
                <w:bCs/>
                <w:lang w:eastAsia="ko-KR"/>
              </w:rPr>
              <w:t>ing</w:t>
            </w:r>
            <w:r w:rsidR="00B71DCC" w:rsidRPr="00514DA4">
              <w:rPr>
                <w:bCs/>
                <w:lang w:eastAsia="ko-KR"/>
              </w:rPr>
              <w:t xml:space="preserve"> both options open</w:t>
            </w:r>
            <w:r w:rsidR="007805A1" w:rsidRPr="00514DA4">
              <w:rPr>
                <w:bCs/>
                <w:lang w:eastAsia="ko-KR"/>
              </w:rPr>
              <w:t xml:space="preserve"> and </w:t>
            </w:r>
            <w:r w:rsidR="007805A1">
              <w:rPr>
                <w:bCs/>
                <w:lang w:eastAsia="ko-KR"/>
              </w:rPr>
              <w:t xml:space="preserve">to </w:t>
            </w:r>
            <w:r w:rsidR="007805A1" w:rsidRPr="00514DA4">
              <w:rPr>
                <w:bCs/>
                <w:lang w:eastAsia="ko-KR"/>
              </w:rPr>
              <w:t>decide based on simulations in the next meeting.</w:t>
            </w:r>
            <w:r w:rsidR="00B71DCC" w:rsidRPr="00514DA4">
              <w:rPr>
                <w:bCs/>
                <w:lang w:eastAsia="ko-KR"/>
              </w:rPr>
              <w:t xml:space="preserve"> </w:t>
            </w:r>
          </w:p>
          <w:p w14:paraId="58E6F1A9" w14:textId="3A29335F" w:rsidR="005972F6" w:rsidRDefault="005972F6" w:rsidP="005972F6">
            <w:pPr>
              <w:rPr>
                <w:b/>
                <w:u w:val="single"/>
                <w:lang w:eastAsia="ko-KR"/>
              </w:rPr>
            </w:pPr>
            <w:r w:rsidRPr="00A169EC">
              <w:rPr>
                <w:b/>
                <w:u w:val="single"/>
                <w:lang w:eastAsia="ko-KR"/>
              </w:rPr>
              <w:t>Issue 1-</w:t>
            </w:r>
            <w:r>
              <w:rPr>
                <w:b/>
                <w:u w:val="single"/>
                <w:lang w:eastAsia="ko-KR"/>
              </w:rPr>
              <w:t>5-1-2</w:t>
            </w:r>
            <w:r w:rsidRPr="00A169EC">
              <w:rPr>
                <w:b/>
                <w:u w:val="single"/>
                <w:lang w:eastAsia="ko-KR"/>
              </w:rPr>
              <w:t xml:space="preserve">: </w:t>
            </w:r>
            <w:r>
              <w:rPr>
                <w:b/>
                <w:u w:val="single"/>
                <w:lang w:eastAsia="ko-KR"/>
              </w:rPr>
              <w:t>Whether to define NPDSCH performance with 16QAM for TDD</w:t>
            </w:r>
          </w:p>
          <w:p w14:paraId="0733FA74" w14:textId="6AD11748" w:rsidR="00941677" w:rsidRPr="00514DA4" w:rsidRDefault="00200BF6" w:rsidP="00514DA4">
            <w:pPr>
              <w:rPr>
                <w:bCs/>
                <w:lang w:eastAsia="ko-KR"/>
              </w:rPr>
            </w:pPr>
            <w:r>
              <w:rPr>
                <w:bCs/>
                <w:lang w:eastAsia="ko-KR"/>
              </w:rPr>
              <w:lastRenderedPageBreak/>
              <w:t>Option 1</w:t>
            </w:r>
            <w:r w:rsidR="00B213F6">
              <w:rPr>
                <w:bCs/>
                <w:lang w:eastAsia="ko-KR"/>
              </w:rPr>
              <w:t xml:space="preserve"> (yes). </w:t>
            </w:r>
            <w:r w:rsidR="00577A07" w:rsidRPr="00514DA4">
              <w:rPr>
                <w:bCs/>
                <w:lang w:eastAsia="ko-KR"/>
              </w:rPr>
              <w:t xml:space="preserve">We understand that RAN1 has decided to support </w:t>
            </w:r>
            <w:r w:rsidR="004D1C81" w:rsidRPr="00514DA4">
              <w:rPr>
                <w:bCs/>
                <w:lang w:eastAsia="ko-KR"/>
              </w:rPr>
              <w:t>16-QAM for TDD.</w:t>
            </w:r>
          </w:p>
        </w:tc>
      </w:tr>
    </w:tbl>
    <w:p w14:paraId="35A51669" w14:textId="77777777" w:rsidR="00B04F81" w:rsidRDefault="00B04F81" w:rsidP="00B04F81">
      <w:pPr>
        <w:rPr>
          <w:bCs/>
          <w:color w:val="0070C0"/>
          <w:u w:val="single"/>
          <w:lang w:eastAsia="ko-KR"/>
        </w:rPr>
      </w:pPr>
    </w:p>
    <w:p w14:paraId="2B0B797C" w14:textId="1691E73B" w:rsidR="00B04F81" w:rsidRPr="00E72CF1" w:rsidRDefault="00B04F81" w:rsidP="00B04F81">
      <w:pPr>
        <w:rPr>
          <w:bCs/>
          <w:color w:val="0070C0"/>
          <w:u w:val="single"/>
          <w:lang w:eastAsia="ko-KR"/>
        </w:rPr>
      </w:pPr>
      <w:r w:rsidRPr="00E72CF1">
        <w:rPr>
          <w:bCs/>
          <w:color w:val="0070C0"/>
          <w:u w:val="single"/>
          <w:lang w:eastAsia="ko-KR"/>
        </w:rPr>
        <w:t>Sub topic 1-</w:t>
      </w:r>
      <w:r>
        <w:rPr>
          <w:bCs/>
          <w:color w:val="0070C0"/>
          <w:u w:val="single"/>
          <w:lang w:eastAsia="ko-KR"/>
        </w:rPr>
        <w:t>5-</w:t>
      </w:r>
      <w:r w:rsidRPr="00E72CF1">
        <w:rPr>
          <w:bCs/>
          <w:color w:val="0070C0"/>
          <w:u w:val="single"/>
          <w:lang w:eastAsia="ko-KR"/>
        </w:rPr>
        <w:t>2</w:t>
      </w:r>
      <w:r>
        <w:rPr>
          <w:bCs/>
          <w:color w:val="0070C0"/>
          <w:u w:val="single"/>
          <w:lang w:eastAsia="ko-KR"/>
        </w:rPr>
        <w:t>: CQI test</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B04F81" w14:paraId="25D2A17F" w14:textId="77777777" w:rsidTr="008D1FD4">
        <w:tc>
          <w:tcPr>
            <w:tcW w:w="1236" w:type="dxa"/>
          </w:tcPr>
          <w:p w14:paraId="72404576" w14:textId="77777777" w:rsidR="00B04F81" w:rsidRPr="00805BE8" w:rsidRDefault="00B04F81" w:rsidP="008D1FD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6B5C1A5" w14:textId="77777777" w:rsidR="00B04F81" w:rsidRPr="00805BE8" w:rsidRDefault="00B04F81" w:rsidP="008D1FD4">
            <w:pPr>
              <w:spacing w:after="120"/>
              <w:rPr>
                <w:rFonts w:eastAsiaTheme="minorEastAsia"/>
                <w:b/>
                <w:bCs/>
                <w:color w:val="0070C0"/>
                <w:lang w:val="en-US" w:eastAsia="zh-CN"/>
              </w:rPr>
            </w:pPr>
            <w:r>
              <w:rPr>
                <w:rFonts w:eastAsiaTheme="minorEastAsia"/>
                <w:b/>
                <w:bCs/>
                <w:color w:val="0070C0"/>
                <w:lang w:val="en-US" w:eastAsia="zh-CN"/>
              </w:rPr>
              <w:t>Comments</w:t>
            </w:r>
          </w:p>
        </w:tc>
      </w:tr>
      <w:tr w:rsidR="00B04F81" w14:paraId="6252F3E4" w14:textId="77777777" w:rsidTr="008D1FD4">
        <w:tc>
          <w:tcPr>
            <w:tcW w:w="1236" w:type="dxa"/>
          </w:tcPr>
          <w:p w14:paraId="1C8A54B7" w14:textId="77777777" w:rsidR="00B04F81" w:rsidRPr="003418CB" w:rsidRDefault="00B04F81" w:rsidP="008D1FD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876A998" w14:textId="77777777" w:rsidR="00E43CCE" w:rsidRPr="00654C57" w:rsidRDefault="00E43CCE" w:rsidP="00E43CCE">
            <w:pPr>
              <w:spacing w:beforeLines="50" w:before="120"/>
              <w:rPr>
                <w:b/>
                <w:u w:val="single"/>
                <w:lang w:eastAsia="ko-KR"/>
              </w:rPr>
            </w:pPr>
            <w:r w:rsidRPr="00654C57">
              <w:rPr>
                <w:b/>
                <w:u w:val="single"/>
                <w:lang w:eastAsia="ko-KR"/>
              </w:rPr>
              <w:t>Issue 1-</w:t>
            </w:r>
            <w:r>
              <w:rPr>
                <w:b/>
                <w:u w:val="single"/>
                <w:lang w:eastAsia="ko-KR"/>
              </w:rPr>
              <w:t>5-</w:t>
            </w:r>
            <w:r w:rsidRPr="00654C57">
              <w:rPr>
                <w:b/>
                <w:u w:val="single"/>
                <w:lang w:eastAsia="ko-KR"/>
              </w:rPr>
              <w:t>2-</w:t>
            </w:r>
            <w:r>
              <w:rPr>
                <w:b/>
                <w:u w:val="single"/>
                <w:lang w:eastAsia="ko-KR"/>
              </w:rPr>
              <w:t>1</w:t>
            </w:r>
            <w:r w:rsidRPr="00654C57">
              <w:rPr>
                <w:b/>
                <w:u w:val="single"/>
                <w:lang w:eastAsia="ko-KR"/>
              </w:rPr>
              <w:t>:</w:t>
            </w:r>
            <w:r>
              <w:rPr>
                <w:b/>
                <w:u w:val="single"/>
                <w:lang w:eastAsia="ko-KR"/>
              </w:rPr>
              <w:t xml:space="preserve"> CQI measurement resources</w:t>
            </w:r>
          </w:p>
          <w:p w14:paraId="2B55084F" w14:textId="77777777" w:rsidR="00E43CCE" w:rsidRPr="00654C57" w:rsidRDefault="00E43CCE" w:rsidP="00E43CCE">
            <w:pPr>
              <w:spacing w:beforeLines="50" w:before="120"/>
              <w:rPr>
                <w:b/>
                <w:u w:val="single"/>
                <w:lang w:eastAsia="ko-KR"/>
              </w:rPr>
            </w:pPr>
            <w:r w:rsidRPr="00654C57">
              <w:rPr>
                <w:b/>
                <w:u w:val="single"/>
                <w:lang w:eastAsia="ko-KR"/>
              </w:rPr>
              <w:t>Issue 1-</w:t>
            </w:r>
            <w:r>
              <w:rPr>
                <w:b/>
                <w:u w:val="single"/>
                <w:lang w:eastAsia="ko-KR"/>
              </w:rPr>
              <w:t>5-</w:t>
            </w:r>
            <w:r w:rsidRPr="00654C57">
              <w:rPr>
                <w:b/>
                <w:u w:val="single"/>
                <w:lang w:eastAsia="ko-KR"/>
              </w:rPr>
              <w:t>2-</w:t>
            </w:r>
            <w:r>
              <w:rPr>
                <w:b/>
                <w:u w:val="single"/>
                <w:lang w:eastAsia="ko-KR"/>
              </w:rPr>
              <w:t>2</w:t>
            </w:r>
            <w:r w:rsidRPr="00654C57">
              <w:rPr>
                <w:b/>
                <w:u w:val="single"/>
                <w:lang w:eastAsia="ko-KR"/>
              </w:rPr>
              <w:t>:</w:t>
            </w:r>
            <w:r>
              <w:rPr>
                <w:b/>
                <w:u w:val="single"/>
                <w:lang w:eastAsia="ko-KR"/>
              </w:rPr>
              <w:t xml:space="preserve"> Channel quality reporting requirements</w:t>
            </w:r>
          </w:p>
          <w:p w14:paraId="0592A48D" w14:textId="77777777" w:rsidR="00E43CCE" w:rsidRDefault="00E43CCE" w:rsidP="00E43CCE">
            <w:pPr>
              <w:spacing w:beforeLines="50" w:before="120"/>
              <w:rPr>
                <w:b/>
                <w:u w:val="single"/>
                <w:lang w:eastAsia="ko-KR"/>
              </w:rPr>
            </w:pPr>
            <w:r w:rsidRPr="001165C9">
              <w:rPr>
                <w:b/>
                <w:u w:val="single"/>
                <w:lang w:eastAsia="ko-KR"/>
              </w:rPr>
              <w:t>Issue 1-</w:t>
            </w:r>
            <w:r>
              <w:rPr>
                <w:b/>
                <w:u w:val="single"/>
                <w:lang w:eastAsia="ko-KR"/>
              </w:rPr>
              <w:t>5-</w:t>
            </w:r>
            <w:r w:rsidRPr="001165C9">
              <w:rPr>
                <w:b/>
                <w:u w:val="single"/>
                <w:lang w:eastAsia="ko-KR"/>
              </w:rPr>
              <w:t>2-</w:t>
            </w:r>
            <w:r>
              <w:rPr>
                <w:b/>
                <w:u w:val="single"/>
                <w:lang w:eastAsia="ko-KR"/>
              </w:rPr>
              <w:t>3</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65BF68B2" w14:textId="77777777" w:rsidR="00E43CCE" w:rsidRDefault="00E43CCE" w:rsidP="00E43CCE">
            <w:pPr>
              <w:spacing w:beforeLines="50" w:before="120"/>
              <w:rPr>
                <w:rFonts w:eastAsia="Malgun Gothic"/>
                <w:b/>
                <w:u w:val="single"/>
                <w:lang w:eastAsia="ko-KR"/>
              </w:rPr>
            </w:pPr>
            <w:r w:rsidRPr="001165C9">
              <w:rPr>
                <w:b/>
                <w:u w:val="single"/>
                <w:lang w:eastAsia="ko-KR"/>
              </w:rPr>
              <w:t>Issue 1-</w:t>
            </w:r>
            <w:r>
              <w:rPr>
                <w:b/>
                <w:u w:val="single"/>
                <w:lang w:eastAsia="ko-KR"/>
              </w:rPr>
              <w:t>5-</w:t>
            </w:r>
            <w:r w:rsidRPr="001165C9">
              <w:rPr>
                <w:b/>
                <w:u w:val="single"/>
                <w:lang w:eastAsia="ko-KR"/>
              </w:rPr>
              <w:t>2-</w:t>
            </w:r>
            <w:r>
              <w:rPr>
                <w:b/>
                <w:u w:val="single"/>
                <w:lang w:eastAsia="ko-KR"/>
              </w:rPr>
              <w:t>4</w:t>
            </w:r>
            <w:r w:rsidRPr="001165C9">
              <w:rPr>
                <w:b/>
                <w:u w:val="single"/>
                <w:lang w:eastAsia="ko-KR"/>
              </w:rPr>
              <w:t xml:space="preserve">: </w:t>
            </w:r>
            <w:r>
              <w:rPr>
                <w:b/>
                <w:u w:val="single"/>
                <w:lang w:eastAsia="ko-KR"/>
              </w:rPr>
              <w:t>Scheduling</w:t>
            </w:r>
            <w:r w:rsidRPr="001165C9">
              <w:rPr>
                <w:b/>
                <w:u w:val="single"/>
                <w:lang w:eastAsia="ko-KR"/>
              </w:rPr>
              <w:t xml:space="preserve"> </w:t>
            </w:r>
            <w:r>
              <w:rPr>
                <w:b/>
                <w:u w:val="single"/>
                <w:lang w:eastAsia="ko-KR"/>
              </w:rPr>
              <w:t xml:space="preserve">pattern </w:t>
            </w:r>
            <w:r w:rsidRPr="001165C9">
              <w:rPr>
                <w:b/>
                <w:u w:val="single"/>
                <w:lang w:eastAsia="ko-KR"/>
              </w:rPr>
              <w:t xml:space="preserve">for </w:t>
            </w:r>
            <w:r>
              <w:rPr>
                <w:b/>
                <w:u w:val="single"/>
                <w:lang w:eastAsia="ko-KR"/>
              </w:rPr>
              <w:t xml:space="preserve">HD-FDD </w:t>
            </w:r>
            <w:r w:rsidRPr="001165C9">
              <w:rPr>
                <w:b/>
                <w:u w:val="single"/>
                <w:lang w:eastAsia="ko-KR"/>
              </w:rPr>
              <w:t xml:space="preserve">CQI </w:t>
            </w:r>
            <w:r>
              <w:rPr>
                <w:b/>
                <w:u w:val="single"/>
                <w:lang w:eastAsia="ko-KR"/>
              </w:rPr>
              <w:t xml:space="preserve">reporting </w:t>
            </w:r>
            <w:r w:rsidRPr="001165C9">
              <w:rPr>
                <w:b/>
                <w:u w:val="single"/>
                <w:lang w:eastAsia="ko-KR"/>
              </w:rPr>
              <w:t>test</w:t>
            </w:r>
          </w:p>
          <w:p w14:paraId="5D80CA5F" w14:textId="25F6E86B" w:rsidR="00E43CCE" w:rsidRPr="00E43CCE" w:rsidRDefault="00E43CCE" w:rsidP="00E43CCE">
            <w:pPr>
              <w:spacing w:beforeLines="50" w:before="120"/>
              <w:rPr>
                <w:rFonts w:eastAsia="Malgun Gothic"/>
                <w:b/>
                <w:u w:val="single"/>
                <w:lang w:eastAsia="ko-KR"/>
              </w:rPr>
            </w:pPr>
            <w:r w:rsidRPr="001165C9">
              <w:rPr>
                <w:b/>
                <w:u w:val="single"/>
                <w:lang w:eastAsia="ko-KR"/>
              </w:rPr>
              <w:t>Issue 1-</w:t>
            </w:r>
            <w:r>
              <w:rPr>
                <w:b/>
                <w:u w:val="single"/>
                <w:lang w:eastAsia="ko-KR"/>
              </w:rPr>
              <w:t>5-</w:t>
            </w:r>
            <w:r w:rsidRPr="001165C9">
              <w:rPr>
                <w:b/>
                <w:u w:val="single"/>
                <w:lang w:eastAsia="ko-KR"/>
              </w:rPr>
              <w:t>2-</w:t>
            </w:r>
            <w:r>
              <w:rPr>
                <w:b/>
                <w:u w:val="single"/>
                <w:lang w:eastAsia="ko-KR"/>
              </w:rPr>
              <w:t>5</w:t>
            </w:r>
            <w:r w:rsidRPr="001165C9">
              <w:rPr>
                <w:b/>
                <w:u w:val="single"/>
                <w:lang w:eastAsia="ko-KR"/>
              </w:rPr>
              <w:t xml:space="preserve">: </w:t>
            </w:r>
            <w:r>
              <w:rPr>
                <w:b/>
                <w:u w:val="single"/>
                <w:lang w:eastAsia="ko-KR"/>
              </w:rPr>
              <w:t>CQI reporting test for TDD</w:t>
            </w:r>
          </w:p>
          <w:p w14:paraId="5548BBA1" w14:textId="77777777" w:rsidR="00E43CCE" w:rsidRPr="00E43CCE" w:rsidRDefault="00E43CCE" w:rsidP="008D1FD4">
            <w:pPr>
              <w:spacing w:after="120"/>
              <w:rPr>
                <w:rFonts w:eastAsiaTheme="minorEastAsia"/>
                <w:color w:val="0070C0"/>
                <w:lang w:eastAsia="zh-CN"/>
              </w:rPr>
            </w:pPr>
          </w:p>
        </w:tc>
      </w:tr>
      <w:tr w:rsidR="00221A81" w14:paraId="6B51FA07" w14:textId="77777777" w:rsidTr="008D1FD4">
        <w:tc>
          <w:tcPr>
            <w:tcW w:w="1236" w:type="dxa"/>
          </w:tcPr>
          <w:p w14:paraId="68B3236F" w14:textId="3961101A" w:rsidR="00221A81" w:rsidRDefault="00221A81" w:rsidP="00221A8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23CBC44" w14:textId="095E2D07" w:rsidR="00221A81" w:rsidRDefault="00221A81" w:rsidP="00221A81">
            <w:pPr>
              <w:spacing w:beforeLines="50" w:before="120"/>
              <w:rPr>
                <w:b/>
                <w:u w:val="single"/>
                <w:lang w:eastAsia="ko-KR"/>
              </w:rPr>
            </w:pPr>
            <w:r w:rsidRPr="00654C57">
              <w:rPr>
                <w:b/>
                <w:u w:val="single"/>
                <w:lang w:eastAsia="ko-KR"/>
              </w:rPr>
              <w:t>Issue 1-</w:t>
            </w:r>
            <w:r>
              <w:rPr>
                <w:b/>
                <w:u w:val="single"/>
                <w:lang w:eastAsia="ko-KR"/>
              </w:rPr>
              <w:t>5-</w:t>
            </w:r>
            <w:r w:rsidRPr="00654C57">
              <w:rPr>
                <w:b/>
                <w:u w:val="single"/>
                <w:lang w:eastAsia="ko-KR"/>
              </w:rPr>
              <w:t>2-</w:t>
            </w:r>
            <w:r>
              <w:rPr>
                <w:b/>
                <w:u w:val="single"/>
                <w:lang w:eastAsia="ko-KR"/>
              </w:rPr>
              <w:t>1</w:t>
            </w:r>
            <w:r w:rsidRPr="00654C57">
              <w:rPr>
                <w:b/>
                <w:u w:val="single"/>
                <w:lang w:eastAsia="ko-KR"/>
              </w:rPr>
              <w:t>:</w:t>
            </w:r>
            <w:r>
              <w:rPr>
                <w:b/>
                <w:u w:val="single"/>
                <w:lang w:eastAsia="ko-KR"/>
              </w:rPr>
              <w:t xml:space="preserve"> CQI measurement resources</w:t>
            </w:r>
          </w:p>
          <w:p w14:paraId="7CF22AB3" w14:textId="483FDCDC" w:rsidR="00221A81" w:rsidRPr="004801AB" w:rsidRDefault="00221A81" w:rsidP="00221A81">
            <w:pPr>
              <w:spacing w:beforeLines="50" w:before="120"/>
              <w:rPr>
                <w:bCs/>
                <w:lang w:eastAsia="ko-KR"/>
              </w:rPr>
            </w:pPr>
            <w:r>
              <w:rPr>
                <w:bCs/>
                <w:lang w:eastAsia="ko-KR"/>
              </w:rPr>
              <w:t>Support the moderators WF.</w:t>
            </w:r>
          </w:p>
          <w:p w14:paraId="7F0F7064" w14:textId="77777777" w:rsidR="00221A81" w:rsidRPr="00654C57" w:rsidRDefault="00221A81" w:rsidP="00221A81">
            <w:pPr>
              <w:spacing w:beforeLines="50" w:before="120"/>
              <w:rPr>
                <w:b/>
                <w:u w:val="single"/>
                <w:lang w:eastAsia="ko-KR"/>
              </w:rPr>
            </w:pPr>
            <w:r w:rsidRPr="00654C57">
              <w:rPr>
                <w:b/>
                <w:u w:val="single"/>
                <w:lang w:eastAsia="ko-KR"/>
              </w:rPr>
              <w:t>Issue 1-</w:t>
            </w:r>
            <w:r>
              <w:rPr>
                <w:b/>
                <w:u w:val="single"/>
                <w:lang w:eastAsia="ko-KR"/>
              </w:rPr>
              <w:t>5-</w:t>
            </w:r>
            <w:r w:rsidRPr="00654C57">
              <w:rPr>
                <w:b/>
                <w:u w:val="single"/>
                <w:lang w:eastAsia="ko-KR"/>
              </w:rPr>
              <w:t>2-</w:t>
            </w:r>
            <w:r>
              <w:rPr>
                <w:b/>
                <w:u w:val="single"/>
                <w:lang w:eastAsia="ko-KR"/>
              </w:rPr>
              <w:t>2</w:t>
            </w:r>
            <w:r w:rsidRPr="00654C57">
              <w:rPr>
                <w:b/>
                <w:u w:val="single"/>
                <w:lang w:eastAsia="ko-KR"/>
              </w:rPr>
              <w:t>:</w:t>
            </w:r>
            <w:r>
              <w:rPr>
                <w:b/>
                <w:u w:val="single"/>
                <w:lang w:eastAsia="ko-KR"/>
              </w:rPr>
              <w:t xml:space="preserve"> Channel quality reporting requirements</w:t>
            </w:r>
          </w:p>
          <w:p w14:paraId="4B8FD192" w14:textId="77777777" w:rsidR="00221A81" w:rsidRPr="00E812A8" w:rsidRDefault="00221A81" w:rsidP="00221A81">
            <w:pPr>
              <w:spacing w:beforeLines="50" w:before="120"/>
              <w:rPr>
                <w:bCs/>
                <w:lang w:eastAsia="ko-KR"/>
              </w:rPr>
            </w:pPr>
            <w:r>
              <w:rPr>
                <w:bCs/>
                <w:lang w:eastAsia="ko-KR"/>
              </w:rPr>
              <w:t>Support the moderators WF.</w:t>
            </w:r>
          </w:p>
          <w:p w14:paraId="0E57978E" w14:textId="77777777" w:rsidR="00221A81" w:rsidRDefault="00221A81" w:rsidP="00221A81">
            <w:pPr>
              <w:spacing w:beforeLines="50" w:before="120"/>
              <w:rPr>
                <w:b/>
                <w:u w:val="single"/>
                <w:lang w:eastAsia="ko-KR"/>
              </w:rPr>
            </w:pPr>
            <w:r w:rsidRPr="001165C9">
              <w:rPr>
                <w:b/>
                <w:u w:val="single"/>
                <w:lang w:eastAsia="ko-KR"/>
              </w:rPr>
              <w:t>Issue 1-</w:t>
            </w:r>
            <w:r>
              <w:rPr>
                <w:b/>
                <w:u w:val="single"/>
                <w:lang w:eastAsia="ko-KR"/>
              </w:rPr>
              <w:t>5-</w:t>
            </w:r>
            <w:r w:rsidRPr="001165C9">
              <w:rPr>
                <w:b/>
                <w:u w:val="single"/>
                <w:lang w:eastAsia="ko-KR"/>
              </w:rPr>
              <w:t>2-</w:t>
            </w:r>
            <w:r>
              <w:rPr>
                <w:b/>
                <w:u w:val="single"/>
                <w:lang w:eastAsia="ko-KR"/>
              </w:rPr>
              <w:t>3</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6767B656" w14:textId="600C4002" w:rsidR="00221A81" w:rsidRDefault="00221A81" w:rsidP="00221A81">
            <w:pPr>
              <w:spacing w:beforeLines="50" w:before="120"/>
              <w:rPr>
                <w:bCs/>
                <w:lang w:eastAsia="ko-KR"/>
              </w:rPr>
            </w:pPr>
            <w:r>
              <w:rPr>
                <w:bCs/>
                <w:lang w:eastAsia="ko-KR"/>
              </w:rPr>
              <w:t>We propose to combine Option 2 and 3</w:t>
            </w:r>
            <w:r w:rsidR="009D5E9C">
              <w:rPr>
                <w:bCs/>
                <w:lang w:eastAsia="ko-KR"/>
              </w:rPr>
              <w:t xml:space="preserve"> as follows:</w:t>
            </w:r>
          </w:p>
          <w:p w14:paraId="27BE747E" w14:textId="7A21A001" w:rsidR="00221A81" w:rsidRPr="001165C9" w:rsidRDefault="00221A81" w:rsidP="004801AB">
            <w:pPr>
              <w:pStyle w:val="afe"/>
              <w:widowControl w:val="0"/>
              <w:numPr>
                <w:ilvl w:val="0"/>
                <w:numId w:val="1"/>
              </w:numPr>
              <w:overflowPunct/>
              <w:autoSpaceDE/>
              <w:autoSpaceDN/>
              <w:adjustRightInd/>
              <w:spacing w:after="0"/>
              <w:ind w:firstLineChars="0"/>
              <w:jc w:val="both"/>
              <w:textAlignment w:val="auto"/>
              <w:rPr>
                <w:bCs/>
              </w:rPr>
            </w:pPr>
            <w:r w:rsidRPr="001165C9">
              <w:rPr>
                <w:bCs/>
              </w:rPr>
              <w:t xml:space="preserve">The reported candidateRep value shall be in the range of </w:t>
            </w:r>
            <w:r w:rsidRPr="004801AB">
              <w:rPr>
                <w:bCs/>
                <w:highlight w:val="yellow"/>
              </w:rPr>
              <w:t>+/- Y</w:t>
            </w:r>
            <w:r w:rsidRPr="001165C9">
              <w:rPr>
                <w:bCs/>
              </w:rPr>
              <w:t xml:space="preserve"> of the reported median more than </w:t>
            </w:r>
            <w:r w:rsidRPr="005667A3">
              <w:rPr>
                <w:bCs/>
                <w:highlight w:val="yellow"/>
              </w:rPr>
              <w:t>X%</w:t>
            </w:r>
            <w:r w:rsidRPr="001165C9">
              <w:rPr>
                <w:bCs/>
              </w:rPr>
              <w:t xml:space="preserve"> of the time. </w:t>
            </w:r>
          </w:p>
          <w:p w14:paraId="5087CB9B" w14:textId="77777777" w:rsidR="00221A81" w:rsidRPr="001165C9" w:rsidRDefault="00221A81" w:rsidP="004801AB">
            <w:pPr>
              <w:pStyle w:val="afe"/>
              <w:widowControl w:val="0"/>
              <w:numPr>
                <w:ilvl w:val="1"/>
                <w:numId w:val="1"/>
              </w:numPr>
              <w:overflowPunct/>
              <w:autoSpaceDE/>
              <w:autoSpaceDN/>
              <w:adjustRightInd/>
              <w:spacing w:after="0"/>
              <w:ind w:firstLineChars="0"/>
              <w:jc w:val="both"/>
              <w:textAlignment w:val="auto"/>
              <w:rPr>
                <w:bCs/>
              </w:rPr>
            </w:pPr>
            <w:r w:rsidRPr="001165C9">
              <w:rPr>
                <w:bCs/>
              </w:rPr>
              <w:t xml:space="preserve">If the NPDSCH BLER using the transport format indicated by median candidateRep value is less than or equal to 0.1, the BLER using the transport format indicated by the (median candidateRep value + 1) shall be greater than 0.1. </w:t>
            </w:r>
          </w:p>
          <w:p w14:paraId="049ADE3E" w14:textId="77777777" w:rsidR="00221A81" w:rsidRPr="001165C9" w:rsidRDefault="00221A81" w:rsidP="004801AB">
            <w:pPr>
              <w:pStyle w:val="afe"/>
              <w:widowControl w:val="0"/>
              <w:numPr>
                <w:ilvl w:val="1"/>
                <w:numId w:val="1"/>
              </w:numPr>
              <w:overflowPunct/>
              <w:autoSpaceDE/>
              <w:autoSpaceDN/>
              <w:adjustRightInd/>
              <w:spacing w:after="0"/>
              <w:ind w:firstLineChars="0"/>
              <w:jc w:val="both"/>
              <w:textAlignment w:val="auto"/>
              <w:rPr>
                <w:bCs/>
              </w:rPr>
            </w:pPr>
            <w:r w:rsidRPr="001165C9">
              <w:rPr>
                <w:bCs/>
              </w:rPr>
              <w:t>If the NPDSCH BLER using the transport format indicated by the median candidateRep value is greater than 0.1, the BLER using transport format indicated by (median candidateRep value – 1) shall be less than or equal to 0.1.</w:t>
            </w:r>
          </w:p>
          <w:p w14:paraId="444C9756" w14:textId="6EECB366" w:rsidR="00221A81" w:rsidRPr="004801AB" w:rsidRDefault="00221A81" w:rsidP="004801AB">
            <w:pPr>
              <w:pStyle w:val="afe"/>
              <w:widowControl w:val="0"/>
              <w:numPr>
                <w:ilvl w:val="1"/>
                <w:numId w:val="1"/>
              </w:numPr>
              <w:overflowPunct/>
              <w:autoSpaceDE/>
              <w:autoSpaceDN/>
              <w:adjustRightInd/>
              <w:spacing w:after="0"/>
              <w:ind w:firstLineChars="0"/>
              <w:jc w:val="both"/>
              <w:textAlignment w:val="auto"/>
              <w:rPr>
                <w:rFonts w:eastAsia="宋体"/>
                <w:szCs w:val="24"/>
                <w:highlight w:val="yellow"/>
                <w:lang w:eastAsia="zh-CN"/>
              </w:rPr>
            </w:pPr>
            <w:r>
              <w:rPr>
                <w:rFonts w:eastAsia="宋体"/>
                <w:szCs w:val="24"/>
                <w:lang w:eastAsia="zh-CN"/>
              </w:rPr>
              <w:t xml:space="preserve">X is FFS and is </w:t>
            </w:r>
            <w:r w:rsidRPr="00235481">
              <w:rPr>
                <w:bCs/>
              </w:rPr>
              <w:t>derived</w:t>
            </w:r>
            <w:r>
              <w:rPr>
                <w:rFonts w:eastAsia="宋体"/>
                <w:szCs w:val="24"/>
                <w:lang w:eastAsia="zh-CN"/>
              </w:rPr>
              <w:t xml:space="preserve"> based on the simulation results. </w:t>
            </w:r>
            <w:r w:rsidRPr="004801AB">
              <w:rPr>
                <w:rFonts w:eastAsia="宋体"/>
                <w:szCs w:val="24"/>
                <w:highlight w:val="yellow"/>
                <w:lang w:eastAsia="zh-CN"/>
              </w:rPr>
              <w:t>Baseline: X=10%</w:t>
            </w:r>
          </w:p>
          <w:p w14:paraId="469D45D0" w14:textId="7E804B34" w:rsidR="00221A81" w:rsidRPr="004801AB" w:rsidRDefault="00221A81" w:rsidP="00221A81">
            <w:pPr>
              <w:pStyle w:val="afe"/>
              <w:widowControl w:val="0"/>
              <w:numPr>
                <w:ilvl w:val="1"/>
                <w:numId w:val="1"/>
              </w:numPr>
              <w:overflowPunct/>
              <w:autoSpaceDE/>
              <w:autoSpaceDN/>
              <w:adjustRightInd/>
              <w:spacing w:after="0"/>
              <w:ind w:firstLineChars="0"/>
              <w:jc w:val="both"/>
              <w:textAlignment w:val="auto"/>
              <w:rPr>
                <w:rFonts w:eastAsia="宋体"/>
                <w:szCs w:val="24"/>
                <w:highlight w:val="yellow"/>
                <w:lang w:eastAsia="zh-CN"/>
              </w:rPr>
            </w:pPr>
            <w:r>
              <w:rPr>
                <w:rFonts w:eastAsia="宋体"/>
                <w:szCs w:val="24"/>
                <w:lang w:eastAsia="zh-CN"/>
              </w:rPr>
              <w:t xml:space="preserve">Y is FFS and is </w:t>
            </w:r>
            <w:r w:rsidRPr="00235481">
              <w:rPr>
                <w:bCs/>
              </w:rPr>
              <w:t>derived</w:t>
            </w:r>
            <w:r>
              <w:rPr>
                <w:rFonts w:eastAsia="宋体"/>
                <w:szCs w:val="24"/>
                <w:lang w:eastAsia="zh-CN"/>
              </w:rPr>
              <w:t xml:space="preserve"> based on the simulation results. </w:t>
            </w:r>
            <w:r w:rsidRPr="004801AB">
              <w:rPr>
                <w:rFonts w:eastAsia="宋体"/>
                <w:szCs w:val="24"/>
                <w:highlight w:val="yellow"/>
                <w:lang w:eastAsia="zh-CN"/>
              </w:rPr>
              <w:t xml:space="preserve">Baseline: Y=1. </w:t>
            </w:r>
          </w:p>
          <w:p w14:paraId="07C71BB0" w14:textId="77777777" w:rsidR="00221A81" w:rsidRPr="00E812A8" w:rsidRDefault="00221A81" w:rsidP="00221A81">
            <w:pPr>
              <w:spacing w:beforeLines="50" w:before="120"/>
              <w:rPr>
                <w:bCs/>
                <w:lang w:eastAsia="ko-KR"/>
              </w:rPr>
            </w:pPr>
          </w:p>
          <w:p w14:paraId="515DD35D" w14:textId="13A991AB" w:rsidR="00221A81" w:rsidRDefault="00221A81" w:rsidP="00221A81">
            <w:pPr>
              <w:spacing w:beforeLines="50" w:before="120"/>
              <w:rPr>
                <w:b/>
                <w:u w:val="single"/>
                <w:lang w:eastAsia="ko-KR"/>
              </w:rPr>
            </w:pPr>
            <w:r w:rsidRPr="001165C9">
              <w:rPr>
                <w:b/>
                <w:u w:val="single"/>
                <w:lang w:eastAsia="ko-KR"/>
              </w:rPr>
              <w:t>Issue 1-</w:t>
            </w:r>
            <w:r>
              <w:rPr>
                <w:b/>
                <w:u w:val="single"/>
                <w:lang w:eastAsia="ko-KR"/>
              </w:rPr>
              <w:t>5-</w:t>
            </w:r>
            <w:r w:rsidRPr="001165C9">
              <w:rPr>
                <w:b/>
                <w:u w:val="single"/>
                <w:lang w:eastAsia="ko-KR"/>
              </w:rPr>
              <w:t>2-</w:t>
            </w:r>
            <w:r>
              <w:rPr>
                <w:b/>
                <w:u w:val="single"/>
                <w:lang w:eastAsia="ko-KR"/>
              </w:rPr>
              <w:t>4</w:t>
            </w:r>
            <w:r w:rsidRPr="001165C9">
              <w:rPr>
                <w:b/>
                <w:u w:val="single"/>
                <w:lang w:eastAsia="ko-KR"/>
              </w:rPr>
              <w:t xml:space="preserve">: </w:t>
            </w:r>
            <w:r>
              <w:rPr>
                <w:b/>
                <w:u w:val="single"/>
                <w:lang w:eastAsia="ko-KR"/>
              </w:rPr>
              <w:t>Scheduling</w:t>
            </w:r>
            <w:r w:rsidRPr="001165C9">
              <w:rPr>
                <w:b/>
                <w:u w:val="single"/>
                <w:lang w:eastAsia="ko-KR"/>
              </w:rPr>
              <w:t xml:space="preserve"> </w:t>
            </w:r>
            <w:r>
              <w:rPr>
                <w:b/>
                <w:u w:val="single"/>
                <w:lang w:eastAsia="ko-KR"/>
              </w:rPr>
              <w:t xml:space="preserve">pattern </w:t>
            </w:r>
            <w:r w:rsidRPr="001165C9">
              <w:rPr>
                <w:b/>
                <w:u w:val="single"/>
                <w:lang w:eastAsia="ko-KR"/>
              </w:rPr>
              <w:t xml:space="preserve">for </w:t>
            </w:r>
            <w:r>
              <w:rPr>
                <w:b/>
                <w:u w:val="single"/>
                <w:lang w:eastAsia="ko-KR"/>
              </w:rPr>
              <w:t xml:space="preserve">HD-FDD </w:t>
            </w:r>
            <w:r w:rsidRPr="001165C9">
              <w:rPr>
                <w:b/>
                <w:u w:val="single"/>
                <w:lang w:eastAsia="ko-KR"/>
              </w:rPr>
              <w:t xml:space="preserve">CQI </w:t>
            </w:r>
            <w:r>
              <w:rPr>
                <w:b/>
                <w:u w:val="single"/>
                <w:lang w:eastAsia="ko-KR"/>
              </w:rPr>
              <w:t xml:space="preserve">reporting </w:t>
            </w:r>
            <w:r w:rsidRPr="001165C9">
              <w:rPr>
                <w:b/>
                <w:u w:val="single"/>
                <w:lang w:eastAsia="ko-KR"/>
              </w:rPr>
              <w:t>test</w:t>
            </w:r>
          </w:p>
          <w:p w14:paraId="6B45F67B" w14:textId="05D0118F" w:rsidR="00221A81" w:rsidRPr="004801AB" w:rsidRDefault="00221A81" w:rsidP="00221A81">
            <w:pPr>
              <w:spacing w:beforeLines="50" w:before="120"/>
              <w:rPr>
                <w:bCs/>
                <w:lang w:eastAsia="ko-KR"/>
              </w:rPr>
            </w:pPr>
            <w:r>
              <w:rPr>
                <w:bCs/>
                <w:lang w:eastAsia="ko-KR"/>
              </w:rPr>
              <w:t>Support the moderators WF.</w:t>
            </w:r>
          </w:p>
          <w:p w14:paraId="17827A25" w14:textId="77777777" w:rsidR="00221A81" w:rsidRPr="00E43CCE" w:rsidRDefault="00221A81" w:rsidP="00221A81">
            <w:pPr>
              <w:spacing w:beforeLines="50" w:before="120"/>
              <w:rPr>
                <w:rFonts w:eastAsia="Malgun Gothic"/>
                <w:b/>
                <w:u w:val="single"/>
                <w:lang w:eastAsia="ko-KR"/>
              </w:rPr>
            </w:pPr>
            <w:r w:rsidRPr="001165C9">
              <w:rPr>
                <w:b/>
                <w:u w:val="single"/>
                <w:lang w:eastAsia="ko-KR"/>
              </w:rPr>
              <w:t>Issue 1-</w:t>
            </w:r>
            <w:r>
              <w:rPr>
                <w:b/>
                <w:u w:val="single"/>
                <w:lang w:eastAsia="ko-KR"/>
              </w:rPr>
              <w:t>5-</w:t>
            </w:r>
            <w:r w:rsidRPr="001165C9">
              <w:rPr>
                <w:b/>
                <w:u w:val="single"/>
                <w:lang w:eastAsia="ko-KR"/>
              </w:rPr>
              <w:t>2-</w:t>
            </w:r>
            <w:r>
              <w:rPr>
                <w:b/>
                <w:u w:val="single"/>
                <w:lang w:eastAsia="ko-KR"/>
              </w:rPr>
              <w:t>5</w:t>
            </w:r>
            <w:r w:rsidRPr="001165C9">
              <w:rPr>
                <w:b/>
                <w:u w:val="single"/>
                <w:lang w:eastAsia="ko-KR"/>
              </w:rPr>
              <w:t xml:space="preserve">: </w:t>
            </w:r>
            <w:r>
              <w:rPr>
                <w:b/>
                <w:u w:val="single"/>
                <w:lang w:eastAsia="ko-KR"/>
              </w:rPr>
              <w:t>CQI reporting test for TDD</w:t>
            </w:r>
          </w:p>
          <w:p w14:paraId="3B634B71" w14:textId="37281F9D" w:rsidR="00221A81" w:rsidRPr="004801AB" w:rsidRDefault="00221A81" w:rsidP="00221A81">
            <w:pPr>
              <w:spacing w:beforeLines="50" w:before="120"/>
              <w:rPr>
                <w:bCs/>
                <w:lang w:eastAsia="ko-KR"/>
              </w:rPr>
            </w:pPr>
            <w:r>
              <w:rPr>
                <w:bCs/>
                <w:lang w:eastAsia="ko-KR"/>
              </w:rPr>
              <w:t xml:space="preserve">Support the moderators WF. </w:t>
            </w:r>
          </w:p>
        </w:tc>
      </w:tr>
      <w:tr w:rsidR="00B257B8" w14:paraId="076441FC" w14:textId="77777777" w:rsidTr="008D1FD4">
        <w:tc>
          <w:tcPr>
            <w:tcW w:w="1236" w:type="dxa"/>
          </w:tcPr>
          <w:p w14:paraId="249FA6D3" w14:textId="52673D7A" w:rsidR="00B257B8" w:rsidRDefault="00B257B8" w:rsidP="00B257B8">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DAE4743" w14:textId="77777777" w:rsidR="00B257B8" w:rsidRDefault="00B257B8" w:rsidP="00B257B8">
            <w:pPr>
              <w:spacing w:beforeLines="50" w:before="120"/>
              <w:rPr>
                <w:b/>
                <w:u w:val="single"/>
                <w:lang w:eastAsia="ko-KR"/>
              </w:rPr>
            </w:pPr>
            <w:r w:rsidRPr="00654C57">
              <w:rPr>
                <w:b/>
                <w:u w:val="single"/>
                <w:lang w:eastAsia="ko-KR"/>
              </w:rPr>
              <w:t>Issue 1-</w:t>
            </w:r>
            <w:r>
              <w:rPr>
                <w:b/>
                <w:u w:val="single"/>
                <w:lang w:eastAsia="ko-KR"/>
              </w:rPr>
              <w:t>5-</w:t>
            </w:r>
            <w:r w:rsidRPr="00654C57">
              <w:rPr>
                <w:b/>
                <w:u w:val="single"/>
                <w:lang w:eastAsia="ko-KR"/>
              </w:rPr>
              <w:t>2-</w:t>
            </w:r>
            <w:r>
              <w:rPr>
                <w:b/>
                <w:u w:val="single"/>
                <w:lang w:eastAsia="ko-KR"/>
              </w:rPr>
              <w:t>1</w:t>
            </w:r>
            <w:r w:rsidRPr="00654C57">
              <w:rPr>
                <w:b/>
                <w:u w:val="single"/>
                <w:lang w:eastAsia="ko-KR"/>
              </w:rPr>
              <w:t>:</w:t>
            </w:r>
            <w:r>
              <w:rPr>
                <w:b/>
                <w:u w:val="single"/>
                <w:lang w:eastAsia="ko-KR"/>
              </w:rPr>
              <w:t xml:space="preserve"> CQI measurement resources</w:t>
            </w:r>
          </w:p>
          <w:p w14:paraId="01F0BC4C" w14:textId="77777777" w:rsidR="00B257B8" w:rsidRPr="003D614B" w:rsidRDefault="00B257B8" w:rsidP="00B257B8">
            <w:pPr>
              <w:spacing w:beforeLines="50" w:before="120"/>
              <w:rPr>
                <w:rFonts w:eastAsiaTheme="minorEastAsia"/>
                <w:lang w:eastAsia="zh-CN"/>
              </w:rPr>
            </w:pPr>
            <w:r w:rsidRPr="003D614B">
              <w:rPr>
                <w:rFonts w:eastAsiaTheme="minorEastAsia" w:hint="eastAsia"/>
                <w:lang w:eastAsia="zh-CN"/>
              </w:rPr>
              <w:lastRenderedPageBreak/>
              <w:t>Optio</w:t>
            </w:r>
            <w:r w:rsidRPr="003D614B">
              <w:rPr>
                <w:rFonts w:eastAsiaTheme="minorEastAsia"/>
                <w:lang w:eastAsia="zh-CN"/>
              </w:rPr>
              <w:t>n 1 is fine for us</w:t>
            </w:r>
            <w:r>
              <w:rPr>
                <w:rFonts w:eastAsiaTheme="minorEastAsia"/>
                <w:lang w:eastAsia="zh-CN"/>
              </w:rPr>
              <w:t xml:space="preserve">. Based on our understanding, like aperiodic CSI reporting, there is no need to define a cap for CQI measurement duration since it depends on BS’s implementation. I.e. BS can track the channel variation and determine a reasonable measurement duration. </w:t>
            </w:r>
          </w:p>
          <w:p w14:paraId="0B7452C1" w14:textId="77777777" w:rsidR="00B257B8" w:rsidRDefault="00B257B8" w:rsidP="00B257B8">
            <w:pPr>
              <w:spacing w:beforeLines="50" w:before="120"/>
              <w:rPr>
                <w:b/>
                <w:u w:val="single"/>
                <w:lang w:eastAsia="ko-KR"/>
              </w:rPr>
            </w:pPr>
            <w:r w:rsidRPr="00654C57">
              <w:rPr>
                <w:b/>
                <w:u w:val="single"/>
                <w:lang w:eastAsia="ko-KR"/>
              </w:rPr>
              <w:t>Issue 1-</w:t>
            </w:r>
            <w:r>
              <w:rPr>
                <w:b/>
                <w:u w:val="single"/>
                <w:lang w:eastAsia="ko-KR"/>
              </w:rPr>
              <w:t>5-</w:t>
            </w:r>
            <w:r w:rsidRPr="00654C57">
              <w:rPr>
                <w:b/>
                <w:u w:val="single"/>
                <w:lang w:eastAsia="ko-KR"/>
              </w:rPr>
              <w:t>2-</w:t>
            </w:r>
            <w:r>
              <w:rPr>
                <w:b/>
                <w:u w:val="single"/>
                <w:lang w:eastAsia="ko-KR"/>
              </w:rPr>
              <w:t>2</w:t>
            </w:r>
            <w:r w:rsidRPr="00654C57">
              <w:rPr>
                <w:b/>
                <w:u w:val="single"/>
                <w:lang w:eastAsia="ko-KR"/>
              </w:rPr>
              <w:t>:</w:t>
            </w:r>
            <w:r>
              <w:rPr>
                <w:b/>
                <w:u w:val="single"/>
                <w:lang w:eastAsia="ko-KR"/>
              </w:rPr>
              <w:t xml:space="preserve"> Channel quality reporting requirements</w:t>
            </w:r>
          </w:p>
          <w:p w14:paraId="089770DD" w14:textId="77777777" w:rsidR="00B257B8" w:rsidRPr="001438F2" w:rsidRDefault="00B257B8" w:rsidP="00B257B8">
            <w:pPr>
              <w:spacing w:beforeLines="50" w:before="120"/>
              <w:rPr>
                <w:rFonts w:eastAsiaTheme="minorEastAsia"/>
                <w:sz w:val="32"/>
                <w:u w:val="single"/>
                <w:lang w:eastAsia="zh-CN"/>
              </w:rPr>
            </w:pPr>
            <w:r w:rsidRPr="001438F2">
              <w:rPr>
                <w:rFonts w:eastAsiaTheme="minorEastAsia" w:hint="eastAsia"/>
                <w:u w:val="single"/>
                <w:lang w:eastAsia="zh-CN"/>
              </w:rPr>
              <w:t>B</w:t>
            </w:r>
            <w:r w:rsidRPr="001438F2">
              <w:rPr>
                <w:rFonts w:eastAsiaTheme="minorEastAsia"/>
                <w:u w:val="single"/>
                <w:lang w:eastAsia="zh-CN"/>
              </w:rPr>
              <w:t xml:space="preserve">ased on our understanding, </w:t>
            </w:r>
            <w:r>
              <w:rPr>
                <w:rFonts w:eastAsiaTheme="minorEastAsia"/>
                <w:u w:val="single"/>
                <w:lang w:eastAsia="zh-CN"/>
              </w:rPr>
              <w:t xml:space="preserve">the PDSCH coderate for </w:t>
            </w:r>
            <w:r w:rsidRPr="001438F2">
              <w:rPr>
                <w:rFonts w:cs="Arial"/>
                <w:sz w:val="21"/>
                <w:szCs w:val="14"/>
              </w:rPr>
              <w:t>candidateRep-B</w:t>
            </w:r>
            <w:r>
              <w:rPr>
                <w:rFonts w:cs="Arial"/>
                <w:sz w:val="21"/>
                <w:szCs w:val="14"/>
              </w:rPr>
              <w:t xml:space="preserve"> is not correct. It seems to be 140 which is aligned with TBS index 2 and efficiency rather than 280. </w:t>
            </w:r>
          </w:p>
          <w:p w14:paraId="34D181FA" w14:textId="77777777" w:rsidR="00B257B8" w:rsidRPr="00766C59" w:rsidRDefault="00B257B8" w:rsidP="00B257B8">
            <w:pPr>
              <w:spacing w:beforeLines="50" w:before="120"/>
              <w:rPr>
                <w:rFonts w:eastAsiaTheme="minorEastAsia"/>
                <w:lang w:eastAsia="zh-CN"/>
              </w:rPr>
            </w:pPr>
            <w:r>
              <w:rPr>
                <w:rFonts w:eastAsiaTheme="minorEastAsia"/>
                <w:lang w:eastAsia="zh-CN"/>
              </w:rPr>
              <w:t xml:space="preserve">The SNR range of each reported value are shown in following table: </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147"/>
              <w:gridCol w:w="1118"/>
              <w:gridCol w:w="722"/>
              <w:gridCol w:w="901"/>
              <w:gridCol w:w="970"/>
              <w:gridCol w:w="1190"/>
            </w:tblGrid>
            <w:tr w:rsidR="00B257B8" w14:paraId="5EB5E7A7" w14:textId="77777777" w:rsidTr="00DE0C26">
              <w:trPr>
                <w:jc w:val="center"/>
              </w:trPr>
              <w:tc>
                <w:tcPr>
                  <w:tcW w:w="1279" w:type="dxa"/>
                  <w:vMerge w:val="restart"/>
                  <w:tcBorders>
                    <w:top w:val="single" w:sz="4" w:space="0" w:color="auto"/>
                    <w:left w:val="single" w:sz="4" w:space="0" w:color="auto"/>
                    <w:right w:val="single" w:sz="4" w:space="0" w:color="auto"/>
                  </w:tcBorders>
                  <w:vAlign w:val="center"/>
                </w:tcPr>
                <w:p w14:paraId="64742B23" w14:textId="77777777" w:rsidR="00B257B8" w:rsidRPr="00085402" w:rsidRDefault="00B257B8" w:rsidP="00B257B8">
                  <w:pPr>
                    <w:pStyle w:val="TAH"/>
                    <w:rPr>
                      <w:rFonts w:cs="Arial"/>
                      <w:sz w:val="14"/>
                      <w:szCs w:val="14"/>
                    </w:rPr>
                  </w:pPr>
                  <w:r w:rsidRPr="00085402">
                    <w:rPr>
                      <w:rFonts w:cs="Arial"/>
                      <w:sz w:val="14"/>
                      <w:szCs w:val="14"/>
                    </w:rPr>
                    <w:t>Reported value</w:t>
                  </w:r>
                </w:p>
              </w:tc>
              <w:tc>
                <w:tcPr>
                  <w:tcW w:w="1147" w:type="dxa"/>
                  <w:vMerge w:val="restart"/>
                  <w:tcBorders>
                    <w:top w:val="single" w:sz="4" w:space="0" w:color="auto"/>
                    <w:left w:val="single" w:sz="4" w:space="0" w:color="auto"/>
                    <w:right w:val="single" w:sz="4" w:space="0" w:color="auto"/>
                  </w:tcBorders>
                  <w:vAlign w:val="center"/>
                </w:tcPr>
                <w:p w14:paraId="57A7D66C" w14:textId="77777777" w:rsidR="00B257B8" w:rsidRPr="00085402" w:rsidRDefault="00B257B8" w:rsidP="00B257B8">
                  <w:pPr>
                    <w:pStyle w:val="TAH"/>
                    <w:rPr>
                      <w:rFonts w:cs="Arial"/>
                      <w:sz w:val="14"/>
                      <w:szCs w:val="14"/>
                    </w:rPr>
                  </w:pPr>
                  <w:r w:rsidRPr="00085402">
                    <w:rPr>
                      <w:rFonts w:cs="Arial"/>
                      <w:sz w:val="14"/>
                      <w:szCs w:val="14"/>
                    </w:rPr>
                    <w:t>NPDCCH repetition level</w:t>
                  </w:r>
                </w:p>
              </w:tc>
              <w:tc>
                <w:tcPr>
                  <w:tcW w:w="3711" w:type="dxa"/>
                  <w:gridSpan w:val="4"/>
                  <w:tcBorders>
                    <w:top w:val="single" w:sz="4" w:space="0" w:color="auto"/>
                    <w:left w:val="single" w:sz="4" w:space="0" w:color="auto"/>
                    <w:right w:val="single" w:sz="4" w:space="0" w:color="auto"/>
                  </w:tcBorders>
                </w:tcPr>
                <w:p w14:paraId="5CD9DEF9" w14:textId="77777777" w:rsidR="00B257B8" w:rsidRPr="00085402" w:rsidRDefault="00B257B8" w:rsidP="00B257B8">
                  <w:pPr>
                    <w:pStyle w:val="TAH"/>
                    <w:rPr>
                      <w:rFonts w:cs="Arial"/>
                      <w:sz w:val="14"/>
                      <w:szCs w:val="14"/>
                    </w:rPr>
                  </w:pPr>
                  <w:r w:rsidRPr="00085402">
                    <w:rPr>
                      <w:rFonts w:cs="Arial"/>
                      <w:sz w:val="14"/>
                      <w:szCs w:val="14"/>
                    </w:rPr>
                    <w:t>NPDSCH</w:t>
                  </w:r>
                  <w:r w:rsidRPr="00085402">
                    <w:rPr>
                      <w:rFonts w:cs="Arial"/>
                      <w:sz w:val="14"/>
                      <w:szCs w:val="14"/>
                      <w:lang w:val="en-US"/>
                    </w:rPr>
                    <w:t xml:space="preserve"> </w:t>
                  </w:r>
                  <w:r w:rsidRPr="00085402">
                    <w:rPr>
                      <w:rFonts w:cs="Arial"/>
                      <w:sz w:val="14"/>
                      <w:szCs w:val="14"/>
                    </w:rPr>
                    <w:t>transport block</w:t>
                  </w:r>
                </w:p>
                <w:p w14:paraId="2D4BEC52" w14:textId="77777777" w:rsidR="00B257B8" w:rsidRPr="00085402" w:rsidRDefault="00B257B8" w:rsidP="00B257B8">
                  <w:pPr>
                    <w:pStyle w:val="TAH"/>
                    <w:rPr>
                      <w:rFonts w:cs="Arial"/>
                      <w:sz w:val="14"/>
                      <w:szCs w:val="14"/>
                    </w:rPr>
                  </w:pPr>
                  <w:r w:rsidRPr="00085402">
                    <w:rPr>
                      <w:rFonts w:cs="Arial"/>
                      <w:sz w:val="14"/>
                      <w:szCs w:val="14"/>
                    </w:rPr>
                    <w:t xml:space="preserve"> error probability not exceeding 0.1</w:t>
                  </w:r>
                </w:p>
              </w:tc>
              <w:tc>
                <w:tcPr>
                  <w:tcW w:w="1190" w:type="dxa"/>
                  <w:vMerge w:val="restart"/>
                  <w:tcBorders>
                    <w:top w:val="single" w:sz="4" w:space="0" w:color="auto"/>
                    <w:left w:val="single" w:sz="4" w:space="0" w:color="auto"/>
                    <w:right w:val="single" w:sz="4" w:space="0" w:color="auto"/>
                  </w:tcBorders>
                  <w:vAlign w:val="center"/>
                </w:tcPr>
                <w:p w14:paraId="54B5D4EA" w14:textId="77777777" w:rsidR="00B257B8" w:rsidRPr="00085402" w:rsidRDefault="00B257B8" w:rsidP="00B257B8">
                  <w:pPr>
                    <w:pStyle w:val="TAH"/>
                    <w:rPr>
                      <w:rFonts w:cs="Arial"/>
                      <w:sz w:val="14"/>
                      <w:szCs w:val="14"/>
                    </w:rPr>
                  </w:pPr>
                  <w:r w:rsidRPr="00085402">
                    <w:rPr>
                      <w:rFonts w:cs="Arial"/>
                      <w:sz w:val="14"/>
                      <w:szCs w:val="14"/>
                    </w:rPr>
                    <w:t>SNR</w:t>
                  </w:r>
                </w:p>
              </w:tc>
            </w:tr>
            <w:tr w:rsidR="00B257B8" w14:paraId="2D9AC62D" w14:textId="77777777" w:rsidTr="00DE0C26">
              <w:trPr>
                <w:jc w:val="center"/>
              </w:trPr>
              <w:tc>
                <w:tcPr>
                  <w:tcW w:w="1279" w:type="dxa"/>
                  <w:vMerge/>
                  <w:tcBorders>
                    <w:left w:val="single" w:sz="4" w:space="0" w:color="auto"/>
                    <w:bottom w:val="single" w:sz="4" w:space="0" w:color="auto"/>
                    <w:right w:val="single" w:sz="4" w:space="0" w:color="auto"/>
                  </w:tcBorders>
                  <w:vAlign w:val="center"/>
                </w:tcPr>
                <w:p w14:paraId="0384D8EC" w14:textId="77777777" w:rsidR="00B257B8" w:rsidRPr="00085402" w:rsidRDefault="00B257B8" w:rsidP="00B257B8">
                  <w:pPr>
                    <w:pStyle w:val="TAH"/>
                    <w:rPr>
                      <w:rFonts w:cs="Arial"/>
                      <w:sz w:val="14"/>
                      <w:szCs w:val="14"/>
                    </w:rPr>
                  </w:pPr>
                </w:p>
              </w:tc>
              <w:tc>
                <w:tcPr>
                  <w:tcW w:w="1147" w:type="dxa"/>
                  <w:vMerge/>
                  <w:tcBorders>
                    <w:left w:val="single" w:sz="4" w:space="0" w:color="auto"/>
                    <w:bottom w:val="single" w:sz="4" w:space="0" w:color="auto"/>
                    <w:right w:val="single" w:sz="4" w:space="0" w:color="auto"/>
                  </w:tcBorders>
                  <w:vAlign w:val="center"/>
                </w:tcPr>
                <w:p w14:paraId="1A8294C0" w14:textId="77777777" w:rsidR="00B257B8" w:rsidRPr="00085402" w:rsidRDefault="00B257B8" w:rsidP="00B257B8">
                  <w:pPr>
                    <w:pStyle w:val="TAH"/>
                    <w:rPr>
                      <w:rFonts w:cs="Arial"/>
                      <w:sz w:val="14"/>
                      <w:szCs w:val="14"/>
                    </w:rPr>
                  </w:pPr>
                </w:p>
              </w:tc>
              <w:tc>
                <w:tcPr>
                  <w:tcW w:w="1118" w:type="dxa"/>
                  <w:tcBorders>
                    <w:top w:val="single" w:sz="4" w:space="0" w:color="auto"/>
                    <w:left w:val="single" w:sz="4" w:space="0" w:color="auto"/>
                    <w:bottom w:val="single" w:sz="4" w:space="0" w:color="auto"/>
                    <w:right w:val="single" w:sz="4" w:space="0" w:color="auto"/>
                  </w:tcBorders>
                  <w:vAlign w:val="center"/>
                </w:tcPr>
                <w:p w14:paraId="1E915A60" w14:textId="77777777" w:rsidR="00B257B8" w:rsidRPr="00085402" w:rsidRDefault="00B257B8" w:rsidP="00B257B8">
                  <w:pPr>
                    <w:pStyle w:val="TAH"/>
                    <w:rPr>
                      <w:rFonts w:cs="Arial"/>
                      <w:sz w:val="14"/>
                      <w:szCs w:val="14"/>
                    </w:rPr>
                  </w:pPr>
                  <w:r w:rsidRPr="00085402">
                    <w:rPr>
                      <w:rFonts w:cs="Arial"/>
                      <w:sz w:val="14"/>
                      <w:szCs w:val="14"/>
                    </w:rPr>
                    <w:t>Modulation</w:t>
                  </w:r>
                </w:p>
              </w:tc>
              <w:tc>
                <w:tcPr>
                  <w:tcW w:w="722" w:type="dxa"/>
                  <w:tcBorders>
                    <w:top w:val="single" w:sz="4" w:space="0" w:color="auto"/>
                    <w:left w:val="single" w:sz="4" w:space="0" w:color="auto"/>
                    <w:bottom w:val="single" w:sz="4" w:space="0" w:color="auto"/>
                    <w:right w:val="single" w:sz="4" w:space="0" w:color="auto"/>
                  </w:tcBorders>
                  <w:vAlign w:val="center"/>
                </w:tcPr>
                <w:p w14:paraId="4944D96F" w14:textId="77777777" w:rsidR="00B257B8" w:rsidRPr="00085402" w:rsidRDefault="00B257B8" w:rsidP="00B257B8">
                  <w:pPr>
                    <w:pStyle w:val="TAH"/>
                    <w:rPr>
                      <w:rFonts w:cs="Arial"/>
                      <w:sz w:val="14"/>
                      <w:szCs w:val="14"/>
                    </w:rPr>
                  </w:pPr>
                  <w:r w:rsidRPr="00085402">
                    <w:rPr>
                      <w:rFonts w:cs="Arial"/>
                      <w:sz w:val="14"/>
                      <w:szCs w:val="14"/>
                    </w:rPr>
                    <w:t>Code rate x 1024</w:t>
                  </w:r>
                </w:p>
              </w:tc>
              <w:tc>
                <w:tcPr>
                  <w:tcW w:w="901" w:type="dxa"/>
                  <w:tcBorders>
                    <w:top w:val="single" w:sz="4" w:space="0" w:color="auto"/>
                    <w:left w:val="single" w:sz="4" w:space="0" w:color="auto"/>
                    <w:bottom w:val="single" w:sz="4" w:space="0" w:color="auto"/>
                    <w:right w:val="single" w:sz="4" w:space="0" w:color="auto"/>
                  </w:tcBorders>
                </w:tcPr>
                <w:p w14:paraId="715658E1" w14:textId="77777777" w:rsidR="00B257B8" w:rsidRPr="00085402" w:rsidRDefault="00B257B8" w:rsidP="00B257B8">
                  <w:pPr>
                    <w:pStyle w:val="TAH"/>
                    <w:rPr>
                      <w:rFonts w:cs="Arial"/>
                      <w:sz w:val="14"/>
                      <w:szCs w:val="14"/>
                    </w:rPr>
                  </w:pPr>
                  <w:r w:rsidRPr="00085402">
                    <w:rPr>
                      <w:rFonts w:cs="Arial"/>
                      <w:sz w:val="14"/>
                      <w:szCs w:val="14"/>
                    </w:rPr>
                    <w:t>Repetition</w:t>
                  </w:r>
                </w:p>
              </w:tc>
              <w:tc>
                <w:tcPr>
                  <w:tcW w:w="970" w:type="dxa"/>
                  <w:tcBorders>
                    <w:top w:val="single" w:sz="4" w:space="0" w:color="auto"/>
                    <w:left w:val="single" w:sz="4" w:space="0" w:color="auto"/>
                    <w:bottom w:val="single" w:sz="4" w:space="0" w:color="auto"/>
                    <w:right w:val="single" w:sz="4" w:space="0" w:color="auto"/>
                  </w:tcBorders>
                  <w:vAlign w:val="center"/>
                </w:tcPr>
                <w:p w14:paraId="189C9C9D" w14:textId="77777777" w:rsidR="00B257B8" w:rsidRPr="00085402" w:rsidRDefault="00B257B8" w:rsidP="00B257B8">
                  <w:pPr>
                    <w:pStyle w:val="TAH"/>
                    <w:rPr>
                      <w:rFonts w:cs="Arial"/>
                      <w:sz w:val="14"/>
                      <w:szCs w:val="14"/>
                    </w:rPr>
                  </w:pPr>
                  <w:r w:rsidRPr="00085402">
                    <w:rPr>
                      <w:rFonts w:cs="Arial"/>
                      <w:sz w:val="14"/>
                      <w:szCs w:val="14"/>
                    </w:rPr>
                    <w:t>Efficiency</w:t>
                  </w:r>
                </w:p>
              </w:tc>
              <w:tc>
                <w:tcPr>
                  <w:tcW w:w="1190" w:type="dxa"/>
                  <w:vMerge/>
                  <w:tcBorders>
                    <w:left w:val="single" w:sz="4" w:space="0" w:color="auto"/>
                    <w:bottom w:val="single" w:sz="4" w:space="0" w:color="auto"/>
                    <w:right w:val="single" w:sz="4" w:space="0" w:color="auto"/>
                  </w:tcBorders>
                  <w:vAlign w:val="center"/>
                </w:tcPr>
                <w:p w14:paraId="4B30E3AA" w14:textId="77777777" w:rsidR="00B257B8" w:rsidRPr="00085402" w:rsidRDefault="00B257B8" w:rsidP="00B257B8">
                  <w:pPr>
                    <w:pStyle w:val="TAH"/>
                    <w:rPr>
                      <w:rFonts w:cs="Arial"/>
                      <w:sz w:val="14"/>
                      <w:szCs w:val="14"/>
                    </w:rPr>
                  </w:pPr>
                </w:p>
              </w:tc>
            </w:tr>
            <w:tr w:rsidR="00B257B8" w14:paraId="1FDE752C" w14:textId="77777777" w:rsidTr="00DE0C26">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5B188E3" w14:textId="77777777" w:rsidR="00B257B8" w:rsidRPr="00085402" w:rsidRDefault="00B257B8" w:rsidP="00B257B8">
                  <w:pPr>
                    <w:pStyle w:val="TAC"/>
                    <w:rPr>
                      <w:rFonts w:cs="Arial"/>
                      <w:sz w:val="14"/>
                      <w:szCs w:val="14"/>
                    </w:rPr>
                  </w:pPr>
                  <w:r w:rsidRPr="00085402">
                    <w:rPr>
                      <w:rFonts w:cs="Arial"/>
                      <w:sz w:val="14"/>
                      <w:szCs w:val="14"/>
                    </w:rPr>
                    <w:t>noMeasurement</w:t>
                  </w:r>
                </w:p>
              </w:tc>
              <w:tc>
                <w:tcPr>
                  <w:tcW w:w="1147" w:type="dxa"/>
                  <w:tcBorders>
                    <w:top w:val="single" w:sz="4" w:space="0" w:color="auto"/>
                    <w:left w:val="single" w:sz="4" w:space="0" w:color="auto"/>
                    <w:bottom w:val="single" w:sz="4" w:space="0" w:color="auto"/>
                    <w:right w:val="single" w:sz="4" w:space="0" w:color="auto"/>
                  </w:tcBorders>
                  <w:vAlign w:val="center"/>
                </w:tcPr>
                <w:p w14:paraId="26DD2C75" w14:textId="77777777" w:rsidR="00B257B8" w:rsidRPr="00085402" w:rsidRDefault="00B257B8" w:rsidP="00B257B8">
                  <w:pPr>
                    <w:pStyle w:val="TAC"/>
                    <w:rPr>
                      <w:rFonts w:cs="Arial"/>
                      <w:sz w:val="14"/>
                      <w:szCs w:val="14"/>
                    </w:rPr>
                  </w:pPr>
                  <w:r w:rsidRPr="00085402">
                    <w:rPr>
                      <w:rFonts w:cs="Arial"/>
                      <w:sz w:val="14"/>
                      <w:szCs w:val="14"/>
                    </w:rPr>
                    <w:t>No measurement reporting</w:t>
                  </w:r>
                </w:p>
              </w:tc>
              <w:tc>
                <w:tcPr>
                  <w:tcW w:w="3711" w:type="dxa"/>
                  <w:gridSpan w:val="4"/>
                  <w:tcBorders>
                    <w:top w:val="single" w:sz="4" w:space="0" w:color="auto"/>
                    <w:left w:val="single" w:sz="4" w:space="0" w:color="auto"/>
                    <w:bottom w:val="single" w:sz="4" w:space="0" w:color="auto"/>
                    <w:right w:val="single" w:sz="4" w:space="0" w:color="auto"/>
                  </w:tcBorders>
                </w:tcPr>
                <w:p w14:paraId="0DFF3CA1" w14:textId="77777777" w:rsidR="00B257B8" w:rsidRPr="00085402" w:rsidRDefault="00B257B8" w:rsidP="00B257B8">
                  <w:pPr>
                    <w:pStyle w:val="TAC"/>
                    <w:rPr>
                      <w:rFonts w:cs="Arial"/>
                      <w:sz w:val="14"/>
                      <w:szCs w:val="14"/>
                    </w:rPr>
                  </w:pPr>
                  <w:r w:rsidRPr="00085402">
                    <w:rPr>
                      <w:rFonts w:cs="Arial"/>
                      <w:sz w:val="14"/>
                      <w:szCs w:val="14"/>
                    </w:rPr>
                    <w:t>Out of range</w:t>
                  </w:r>
                </w:p>
              </w:tc>
              <w:tc>
                <w:tcPr>
                  <w:tcW w:w="1190" w:type="dxa"/>
                  <w:tcBorders>
                    <w:top w:val="single" w:sz="4" w:space="0" w:color="auto"/>
                    <w:left w:val="single" w:sz="4" w:space="0" w:color="auto"/>
                    <w:bottom w:val="single" w:sz="4" w:space="0" w:color="auto"/>
                    <w:right w:val="single" w:sz="4" w:space="0" w:color="auto"/>
                  </w:tcBorders>
                  <w:vAlign w:val="center"/>
                </w:tcPr>
                <w:p w14:paraId="13C5A1D7" w14:textId="77777777" w:rsidR="00B257B8" w:rsidRPr="00085402" w:rsidRDefault="00B257B8" w:rsidP="00B257B8">
                  <w:pPr>
                    <w:pStyle w:val="TAC"/>
                    <w:rPr>
                      <w:rFonts w:cs="Arial"/>
                      <w:sz w:val="14"/>
                      <w:szCs w:val="14"/>
                    </w:rPr>
                  </w:pPr>
                </w:p>
              </w:tc>
            </w:tr>
            <w:tr w:rsidR="00B257B8" w14:paraId="04EC102C" w14:textId="77777777" w:rsidTr="00DE0C26">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441D813" w14:textId="77777777" w:rsidR="00B257B8" w:rsidRPr="00085402" w:rsidRDefault="00B257B8" w:rsidP="00B257B8">
                  <w:pPr>
                    <w:pStyle w:val="TAC"/>
                    <w:rPr>
                      <w:rFonts w:cs="Arial"/>
                      <w:sz w:val="14"/>
                      <w:szCs w:val="14"/>
                    </w:rPr>
                  </w:pPr>
                  <w:r w:rsidRPr="00085402">
                    <w:rPr>
                      <w:rFonts w:cs="Arial"/>
                      <w:sz w:val="14"/>
                      <w:szCs w:val="14"/>
                    </w:rPr>
                    <w:t>candidateRep-A</w:t>
                  </w:r>
                </w:p>
              </w:tc>
              <w:tc>
                <w:tcPr>
                  <w:tcW w:w="1147" w:type="dxa"/>
                  <w:tcBorders>
                    <w:top w:val="single" w:sz="4" w:space="0" w:color="auto"/>
                    <w:left w:val="single" w:sz="4" w:space="0" w:color="auto"/>
                    <w:bottom w:val="single" w:sz="4" w:space="0" w:color="auto"/>
                    <w:right w:val="single" w:sz="4" w:space="0" w:color="auto"/>
                  </w:tcBorders>
                  <w:vAlign w:val="center"/>
                </w:tcPr>
                <w:p w14:paraId="5D0B287E" w14:textId="77777777" w:rsidR="00B257B8" w:rsidRPr="00085402" w:rsidRDefault="00B257B8" w:rsidP="00B257B8">
                  <w:pPr>
                    <w:pStyle w:val="TAC"/>
                    <w:rPr>
                      <w:rFonts w:cs="Arial"/>
                      <w:sz w:val="14"/>
                      <w:szCs w:val="14"/>
                    </w:rPr>
                  </w:pPr>
                  <w:r w:rsidRPr="00085402">
                    <w:rPr>
                      <w:rFonts w:cs="Arial"/>
                      <w:sz w:val="14"/>
                      <w:szCs w:val="14"/>
                    </w:rPr>
                    <w:t>1</w:t>
                  </w:r>
                </w:p>
              </w:tc>
              <w:tc>
                <w:tcPr>
                  <w:tcW w:w="1118" w:type="dxa"/>
                  <w:tcBorders>
                    <w:top w:val="single" w:sz="4" w:space="0" w:color="auto"/>
                    <w:left w:val="single" w:sz="4" w:space="0" w:color="auto"/>
                    <w:bottom w:val="single" w:sz="4" w:space="0" w:color="auto"/>
                    <w:right w:val="single" w:sz="4" w:space="0" w:color="auto"/>
                  </w:tcBorders>
                  <w:vAlign w:val="center"/>
                </w:tcPr>
                <w:p w14:paraId="101D5094" w14:textId="77777777" w:rsidR="00B257B8" w:rsidRPr="00085402" w:rsidRDefault="00B257B8" w:rsidP="00B257B8">
                  <w:pPr>
                    <w:pStyle w:val="TAC"/>
                    <w:rPr>
                      <w:rFonts w:eastAsia="MS Mincho" w:cs="Arial"/>
                      <w:color w:val="000000"/>
                      <w:sz w:val="14"/>
                      <w:szCs w:val="14"/>
                    </w:rPr>
                  </w:pPr>
                  <w:r w:rsidRPr="00085402">
                    <w:rPr>
                      <w:rFonts w:eastAsia="MS Mincho" w:cs="Arial"/>
                      <w:color w:val="000000"/>
                      <w:sz w:val="14"/>
                      <w:szCs w:val="14"/>
                    </w:rPr>
                    <w:t>QPSK (TBS index 4)</w:t>
                  </w:r>
                </w:p>
              </w:tc>
              <w:tc>
                <w:tcPr>
                  <w:tcW w:w="722" w:type="dxa"/>
                  <w:tcBorders>
                    <w:top w:val="single" w:sz="4" w:space="0" w:color="auto"/>
                    <w:left w:val="single" w:sz="4" w:space="0" w:color="auto"/>
                    <w:bottom w:val="single" w:sz="4" w:space="0" w:color="auto"/>
                    <w:right w:val="single" w:sz="4" w:space="0" w:color="auto"/>
                  </w:tcBorders>
                  <w:vAlign w:val="center"/>
                </w:tcPr>
                <w:p w14:paraId="4FA8F955" w14:textId="77777777" w:rsidR="00B257B8" w:rsidRPr="00085402" w:rsidRDefault="00B257B8" w:rsidP="00B257B8">
                  <w:pPr>
                    <w:pStyle w:val="TAC"/>
                    <w:rPr>
                      <w:rFonts w:eastAsia="MS Mincho" w:cs="Arial"/>
                      <w:color w:val="000000"/>
                      <w:sz w:val="14"/>
                      <w:szCs w:val="14"/>
                    </w:rPr>
                  </w:pPr>
                  <w:r w:rsidRPr="00085402">
                    <w:rPr>
                      <w:rFonts w:eastAsia="MS Mincho" w:cs="Arial"/>
                      <w:color w:val="000000"/>
                      <w:sz w:val="14"/>
                      <w:szCs w:val="14"/>
                    </w:rPr>
                    <w:t>221</w:t>
                  </w:r>
                </w:p>
              </w:tc>
              <w:tc>
                <w:tcPr>
                  <w:tcW w:w="901" w:type="dxa"/>
                  <w:tcBorders>
                    <w:top w:val="single" w:sz="4" w:space="0" w:color="auto"/>
                    <w:left w:val="single" w:sz="4" w:space="0" w:color="auto"/>
                    <w:bottom w:val="single" w:sz="4" w:space="0" w:color="auto"/>
                    <w:right w:val="single" w:sz="4" w:space="0" w:color="auto"/>
                  </w:tcBorders>
                </w:tcPr>
                <w:p w14:paraId="20721B3B" w14:textId="77777777" w:rsidR="00B257B8" w:rsidRPr="00085402" w:rsidRDefault="00B257B8" w:rsidP="00B257B8">
                  <w:pPr>
                    <w:pStyle w:val="TAC"/>
                    <w:rPr>
                      <w:rFonts w:eastAsia="MS Mincho" w:cs="Arial"/>
                      <w:color w:val="000000"/>
                      <w:sz w:val="14"/>
                      <w:szCs w:val="14"/>
                    </w:rPr>
                  </w:pPr>
                  <w:r w:rsidRPr="00085402">
                    <w:rPr>
                      <w:rFonts w:eastAsia="MS Mincho" w:cs="Arial"/>
                      <w:color w:val="000000"/>
                      <w:sz w:val="14"/>
                      <w:szCs w:val="14"/>
                    </w:rPr>
                    <w:t>1</w:t>
                  </w:r>
                </w:p>
              </w:tc>
              <w:tc>
                <w:tcPr>
                  <w:tcW w:w="970" w:type="dxa"/>
                  <w:tcBorders>
                    <w:top w:val="single" w:sz="4" w:space="0" w:color="auto"/>
                    <w:left w:val="single" w:sz="4" w:space="0" w:color="auto"/>
                    <w:bottom w:val="single" w:sz="4" w:space="0" w:color="auto"/>
                    <w:right w:val="single" w:sz="4" w:space="0" w:color="auto"/>
                  </w:tcBorders>
                  <w:vAlign w:val="center"/>
                </w:tcPr>
                <w:p w14:paraId="548B68BF" w14:textId="77777777" w:rsidR="00B257B8" w:rsidRPr="00085402" w:rsidRDefault="00B257B8" w:rsidP="00B257B8">
                  <w:pPr>
                    <w:pStyle w:val="TAC"/>
                    <w:rPr>
                      <w:rFonts w:eastAsia="MS Mincho" w:cs="Arial"/>
                      <w:color w:val="000000"/>
                      <w:sz w:val="14"/>
                      <w:szCs w:val="14"/>
                    </w:rPr>
                  </w:pPr>
                  <w:r w:rsidRPr="00085402">
                    <w:rPr>
                      <w:rFonts w:eastAsia="MS Mincho" w:cs="Arial"/>
                      <w:color w:val="000000"/>
                      <w:sz w:val="14"/>
                      <w:szCs w:val="14"/>
                    </w:rPr>
                    <w:t>0.4316</w:t>
                  </w:r>
                </w:p>
              </w:tc>
              <w:tc>
                <w:tcPr>
                  <w:tcW w:w="1190" w:type="dxa"/>
                  <w:tcBorders>
                    <w:top w:val="single" w:sz="4" w:space="0" w:color="auto"/>
                    <w:left w:val="single" w:sz="4" w:space="0" w:color="auto"/>
                    <w:bottom w:val="single" w:sz="4" w:space="0" w:color="auto"/>
                    <w:right w:val="single" w:sz="4" w:space="0" w:color="auto"/>
                  </w:tcBorders>
                  <w:vAlign w:val="center"/>
                </w:tcPr>
                <w:p w14:paraId="033E37B7" w14:textId="77777777" w:rsidR="00B257B8" w:rsidRPr="00085402" w:rsidRDefault="00B257B8" w:rsidP="00B257B8">
                  <w:pPr>
                    <w:pStyle w:val="TAC"/>
                    <w:rPr>
                      <w:rFonts w:cs="Arial"/>
                      <w:sz w:val="14"/>
                      <w:szCs w:val="14"/>
                    </w:rPr>
                  </w:pPr>
                  <w:r w:rsidRPr="00085402">
                    <w:rPr>
                      <w:rFonts w:cs="Arial"/>
                      <w:sz w:val="14"/>
                      <w:szCs w:val="14"/>
                    </w:rPr>
                    <w:t>-0.6 dB ([2])</w:t>
                  </w:r>
                </w:p>
              </w:tc>
            </w:tr>
            <w:tr w:rsidR="00B257B8" w14:paraId="61A17B80" w14:textId="77777777" w:rsidTr="00DE0C26">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6F350D4C" w14:textId="77777777" w:rsidR="00B257B8" w:rsidRPr="00085402" w:rsidRDefault="00B257B8" w:rsidP="00B257B8">
                  <w:pPr>
                    <w:pStyle w:val="TAC"/>
                    <w:rPr>
                      <w:rFonts w:cs="Arial"/>
                      <w:sz w:val="14"/>
                      <w:szCs w:val="14"/>
                    </w:rPr>
                  </w:pPr>
                  <w:r w:rsidRPr="00085402">
                    <w:rPr>
                      <w:rFonts w:cs="Arial"/>
                      <w:sz w:val="14"/>
                      <w:szCs w:val="14"/>
                    </w:rPr>
                    <w:t>candidateRep-B</w:t>
                  </w:r>
                </w:p>
              </w:tc>
              <w:tc>
                <w:tcPr>
                  <w:tcW w:w="1147" w:type="dxa"/>
                  <w:tcBorders>
                    <w:top w:val="single" w:sz="4" w:space="0" w:color="auto"/>
                    <w:left w:val="single" w:sz="4" w:space="0" w:color="auto"/>
                    <w:bottom w:val="single" w:sz="4" w:space="0" w:color="auto"/>
                    <w:right w:val="single" w:sz="4" w:space="0" w:color="auto"/>
                  </w:tcBorders>
                  <w:vAlign w:val="center"/>
                </w:tcPr>
                <w:p w14:paraId="614C1EF9" w14:textId="77777777" w:rsidR="00B257B8" w:rsidRPr="00085402" w:rsidRDefault="00B257B8" w:rsidP="00B257B8">
                  <w:pPr>
                    <w:pStyle w:val="TAC"/>
                    <w:rPr>
                      <w:rFonts w:cs="Arial"/>
                      <w:sz w:val="14"/>
                      <w:szCs w:val="14"/>
                    </w:rPr>
                  </w:pPr>
                  <w:r w:rsidRPr="00085402">
                    <w:rPr>
                      <w:rFonts w:cs="Arial"/>
                      <w:sz w:val="14"/>
                      <w:szCs w:val="14"/>
                    </w:rPr>
                    <w:t>2</w:t>
                  </w:r>
                </w:p>
              </w:tc>
              <w:tc>
                <w:tcPr>
                  <w:tcW w:w="1118" w:type="dxa"/>
                  <w:tcBorders>
                    <w:top w:val="single" w:sz="4" w:space="0" w:color="auto"/>
                    <w:left w:val="single" w:sz="4" w:space="0" w:color="auto"/>
                    <w:bottom w:val="single" w:sz="4" w:space="0" w:color="auto"/>
                    <w:right w:val="single" w:sz="4" w:space="0" w:color="auto"/>
                  </w:tcBorders>
                  <w:vAlign w:val="center"/>
                </w:tcPr>
                <w:p w14:paraId="404D299F" w14:textId="77777777" w:rsidR="00B257B8" w:rsidRPr="00085402" w:rsidRDefault="00B257B8" w:rsidP="00B257B8">
                  <w:pPr>
                    <w:pStyle w:val="TAC"/>
                    <w:rPr>
                      <w:rFonts w:eastAsia="MS Mincho" w:cs="Arial"/>
                      <w:color w:val="000000"/>
                      <w:sz w:val="14"/>
                      <w:szCs w:val="14"/>
                    </w:rPr>
                  </w:pPr>
                  <w:r w:rsidRPr="00085402">
                    <w:rPr>
                      <w:rFonts w:eastAsia="MS Mincho" w:cs="Arial"/>
                      <w:color w:val="000000"/>
                      <w:sz w:val="14"/>
                      <w:szCs w:val="14"/>
                    </w:rPr>
                    <w:t>QPSK (TBS index 2)</w:t>
                  </w:r>
                </w:p>
              </w:tc>
              <w:tc>
                <w:tcPr>
                  <w:tcW w:w="722" w:type="dxa"/>
                  <w:tcBorders>
                    <w:top w:val="single" w:sz="4" w:space="0" w:color="auto"/>
                    <w:left w:val="single" w:sz="4" w:space="0" w:color="auto"/>
                    <w:bottom w:val="single" w:sz="4" w:space="0" w:color="auto"/>
                    <w:right w:val="single" w:sz="4" w:space="0" w:color="auto"/>
                  </w:tcBorders>
                  <w:vAlign w:val="center"/>
                </w:tcPr>
                <w:p w14:paraId="6B429991" w14:textId="77777777" w:rsidR="00B257B8" w:rsidRPr="00085402" w:rsidRDefault="00B257B8" w:rsidP="00B257B8">
                  <w:pPr>
                    <w:pStyle w:val="TAC"/>
                    <w:rPr>
                      <w:rFonts w:eastAsia="MS Mincho" w:cs="Arial"/>
                      <w:color w:val="000000"/>
                      <w:sz w:val="14"/>
                      <w:szCs w:val="14"/>
                    </w:rPr>
                  </w:pPr>
                  <w:r w:rsidRPr="00085402">
                    <w:rPr>
                      <w:rFonts w:eastAsia="MS Mincho" w:cs="Arial"/>
                      <w:color w:val="000000"/>
                      <w:sz w:val="14"/>
                      <w:szCs w:val="14"/>
                    </w:rPr>
                    <w:t>280</w:t>
                  </w:r>
                </w:p>
              </w:tc>
              <w:tc>
                <w:tcPr>
                  <w:tcW w:w="901" w:type="dxa"/>
                  <w:tcBorders>
                    <w:top w:val="single" w:sz="4" w:space="0" w:color="auto"/>
                    <w:left w:val="single" w:sz="4" w:space="0" w:color="auto"/>
                    <w:bottom w:val="single" w:sz="4" w:space="0" w:color="auto"/>
                    <w:right w:val="single" w:sz="4" w:space="0" w:color="auto"/>
                  </w:tcBorders>
                </w:tcPr>
                <w:p w14:paraId="750A4396" w14:textId="77777777" w:rsidR="00B257B8" w:rsidRPr="00085402" w:rsidRDefault="00B257B8" w:rsidP="00B257B8">
                  <w:pPr>
                    <w:pStyle w:val="TAC"/>
                    <w:rPr>
                      <w:rFonts w:eastAsia="MS Mincho" w:cs="Arial"/>
                      <w:color w:val="000000"/>
                      <w:sz w:val="14"/>
                      <w:szCs w:val="14"/>
                    </w:rPr>
                  </w:pPr>
                  <w:r w:rsidRPr="00085402">
                    <w:rPr>
                      <w:rFonts w:eastAsia="MS Mincho" w:cs="Arial"/>
                      <w:color w:val="000000"/>
                      <w:sz w:val="14"/>
                      <w:szCs w:val="14"/>
                    </w:rPr>
                    <w:t>1</w:t>
                  </w:r>
                </w:p>
              </w:tc>
              <w:tc>
                <w:tcPr>
                  <w:tcW w:w="970" w:type="dxa"/>
                  <w:tcBorders>
                    <w:top w:val="single" w:sz="4" w:space="0" w:color="auto"/>
                    <w:left w:val="single" w:sz="4" w:space="0" w:color="auto"/>
                    <w:bottom w:val="single" w:sz="4" w:space="0" w:color="auto"/>
                    <w:right w:val="single" w:sz="4" w:space="0" w:color="auto"/>
                  </w:tcBorders>
                  <w:vAlign w:val="center"/>
                </w:tcPr>
                <w:p w14:paraId="25CFD1B2" w14:textId="77777777" w:rsidR="00B257B8" w:rsidRPr="00085402" w:rsidRDefault="00B257B8" w:rsidP="00B257B8">
                  <w:pPr>
                    <w:pStyle w:val="TAC"/>
                    <w:rPr>
                      <w:rFonts w:eastAsia="MS Mincho" w:cs="Arial"/>
                      <w:color w:val="000000"/>
                      <w:sz w:val="14"/>
                      <w:szCs w:val="14"/>
                    </w:rPr>
                  </w:pPr>
                  <w:r w:rsidRPr="00085402">
                    <w:rPr>
                      <w:rFonts w:eastAsia="MS Mincho" w:cs="Arial"/>
                      <w:color w:val="000000"/>
                      <w:sz w:val="14"/>
                      <w:szCs w:val="14"/>
                    </w:rPr>
                    <w:t>0.2737</w:t>
                  </w:r>
                </w:p>
              </w:tc>
              <w:tc>
                <w:tcPr>
                  <w:tcW w:w="1190" w:type="dxa"/>
                  <w:tcBorders>
                    <w:top w:val="single" w:sz="4" w:space="0" w:color="auto"/>
                    <w:left w:val="single" w:sz="4" w:space="0" w:color="auto"/>
                    <w:bottom w:val="single" w:sz="4" w:space="0" w:color="auto"/>
                    <w:right w:val="single" w:sz="4" w:space="0" w:color="auto"/>
                  </w:tcBorders>
                  <w:vAlign w:val="center"/>
                </w:tcPr>
                <w:p w14:paraId="30AC6B69" w14:textId="77777777" w:rsidR="00B257B8" w:rsidRPr="00085402" w:rsidRDefault="00B257B8" w:rsidP="00B257B8">
                  <w:pPr>
                    <w:pStyle w:val="TAC"/>
                    <w:rPr>
                      <w:rFonts w:eastAsia="MS Mincho" w:cs="Arial"/>
                      <w:sz w:val="14"/>
                      <w:szCs w:val="14"/>
                    </w:rPr>
                  </w:pPr>
                  <w:r w:rsidRPr="00085402">
                    <w:rPr>
                      <w:rFonts w:eastAsia="MS Mincho" w:cs="Arial"/>
                      <w:sz w:val="14"/>
                      <w:szCs w:val="14"/>
                    </w:rPr>
                    <w:t>-3.6</w:t>
                  </w:r>
                </w:p>
              </w:tc>
            </w:tr>
            <w:tr w:rsidR="00B257B8" w14:paraId="06780F53" w14:textId="77777777" w:rsidTr="00DE0C26">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B0BCDF9" w14:textId="77777777" w:rsidR="00B257B8" w:rsidRPr="00085402" w:rsidRDefault="00B257B8" w:rsidP="00B257B8">
                  <w:pPr>
                    <w:pStyle w:val="TAC"/>
                    <w:rPr>
                      <w:rFonts w:cs="Arial"/>
                      <w:sz w:val="14"/>
                      <w:szCs w:val="14"/>
                    </w:rPr>
                  </w:pPr>
                  <w:r w:rsidRPr="00085402">
                    <w:rPr>
                      <w:rFonts w:cs="Arial"/>
                      <w:sz w:val="14"/>
                      <w:szCs w:val="14"/>
                    </w:rPr>
                    <w:t>candidateRep-C</w:t>
                  </w:r>
                </w:p>
              </w:tc>
              <w:tc>
                <w:tcPr>
                  <w:tcW w:w="1147" w:type="dxa"/>
                  <w:tcBorders>
                    <w:top w:val="single" w:sz="4" w:space="0" w:color="auto"/>
                    <w:left w:val="single" w:sz="4" w:space="0" w:color="auto"/>
                    <w:bottom w:val="single" w:sz="4" w:space="0" w:color="auto"/>
                    <w:right w:val="single" w:sz="4" w:space="0" w:color="auto"/>
                  </w:tcBorders>
                  <w:vAlign w:val="center"/>
                </w:tcPr>
                <w:p w14:paraId="5EE96F38" w14:textId="77777777" w:rsidR="00B257B8" w:rsidRPr="00085402" w:rsidRDefault="00B257B8" w:rsidP="00B257B8">
                  <w:pPr>
                    <w:pStyle w:val="TAC"/>
                    <w:rPr>
                      <w:rFonts w:cs="Arial"/>
                      <w:sz w:val="14"/>
                      <w:szCs w:val="14"/>
                    </w:rPr>
                  </w:pPr>
                  <w:r w:rsidRPr="00085402">
                    <w:rPr>
                      <w:rFonts w:cs="Arial"/>
                      <w:sz w:val="14"/>
                      <w:szCs w:val="14"/>
                    </w:rPr>
                    <w:t>4</w:t>
                  </w:r>
                </w:p>
              </w:tc>
              <w:tc>
                <w:tcPr>
                  <w:tcW w:w="1118" w:type="dxa"/>
                  <w:tcBorders>
                    <w:top w:val="single" w:sz="4" w:space="0" w:color="auto"/>
                    <w:left w:val="single" w:sz="4" w:space="0" w:color="auto"/>
                    <w:bottom w:val="single" w:sz="4" w:space="0" w:color="auto"/>
                    <w:right w:val="single" w:sz="4" w:space="0" w:color="auto"/>
                  </w:tcBorders>
                  <w:vAlign w:val="center"/>
                </w:tcPr>
                <w:p w14:paraId="3C5CA62A" w14:textId="77777777" w:rsidR="00B257B8" w:rsidRPr="00085402" w:rsidRDefault="00B257B8" w:rsidP="00B257B8">
                  <w:pPr>
                    <w:pStyle w:val="TAC"/>
                    <w:rPr>
                      <w:rFonts w:eastAsia="MS Mincho" w:cs="Arial"/>
                      <w:color w:val="000000"/>
                      <w:sz w:val="14"/>
                      <w:szCs w:val="14"/>
                    </w:rPr>
                  </w:pPr>
                  <w:r w:rsidRPr="00085402">
                    <w:rPr>
                      <w:rFonts w:eastAsia="MS Mincho" w:cs="Arial"/>
                      <w:color w:val="000000"/>
                      <w:sz w:val="14"/>
                      <w:szCs w:val="14"/>
                    </w:rPr>
                    <w:t>QPSK (TBS index 0)</w:t>
                  </w:r>
                </w:p>
              </w:tc>
              <w:tc>
                <w:tcPr>
                  <w:tcW w:w="722" w:type="dxa"/>
                  <w:tcBorders>
                    <w:top w:val="single" w:sz="4" w:space="0" w:color="auto"/>
                    <w:left w:val="single" w:sz="4" w:space="0" w:color="auto"/>
                    <w:bottom w:val="single" w:sz="4" w:space="0" w:color="auto"/>
                    <w:right w:val="single" w:sz="4" w:space="0" w:color="auto"/>
                  </w:tcBorders>
                  <w:vAlign w:val="center"/>
                </w:tcPr>
                <w:p w14:paraId="495F6589" w14:textId="77777777" w:rsidR="00B257B8" w:rsidRPr="00085402" w:rsidRDefault="00B257B8" w:rsidP="00B257B8">
                  <w:pPr>
                    <w:pStyle w:val="TAC"/>
                    <w:rPr>
                      <w:rFonts w:eastAsia="MS Mincho" w:cs="Arial"/>
                      <w:color w:val="000000"/>
                      <w:sz w:val="14"/>
                      <w:szCs w:val="14"/>
                    </w:rPr>
                  </w:pPr>
                  <w:r w:rsidRPr="00085402">
                    <w:rPr>
                      <w:rFonts w:eastAsia="MS Mincho" w:cs="Arial"/>
                      <w:color w:val="000000"/>
                      <w:sz w:val="14"/>
                      <w:szCs w:val="14"/>
                    </w:rPr>
                    <w:t>81</w:t>
                  </w:r>
                </w:p>
              </w:tc>
              <w:tc>
                <w:tcPr>
                  <w:tcW w:w="901" w:type="dxa"/>
                  <w:tcBorders>
                    <w:top w:val="single" w:sz="4" w:space="0" w:color="auto"/>
                    <w:left w:val="single" w:sz="4" w:space="0" w:color="auto"/>
                    <w:bottom w:val="single" w:sz="4" w:space="0" w:color="auto"/>
                    <w:right w:val="single" w:sz="4" w:space="0" w:color="auto"/>
                  </w:tcBorders>
                </w:tcPr>
                <w:p w14:paraId="6BC70F29" w14:textId="77777777" w:rsidR="00B257B8" w:rsidRPr="00085402" w:rsidRDefault="00B257B8" w:rsidP="00B257B8">
                  <w:pPr>
                    <w:pStyle w:val="TAC"/>
                    <w:rPr>
                      <w:rFonts w:eastAsia="MS Mincho" w:cs="Arial"/>
                      <w:color w:val="000000"/>
                      <w:sz w:val="14"/>
                      <w:szCs w:val="14"/>
                    </w:rPr>
                  </w:pPr>
                  <w:r w:rsidRPr="00085402">
                    <w:rPr>
                      <w:rFonts w:eastAsia="MS Mincho" w:cs="Arial"/>
                      <w:color w:val="000000"/>
                      <w:sz w:val="14"/>
                      <w:szCs w:val="14"/>
                    </w:rPr>
                    <w:t>1</w:t>
                  </w:r>
                </w:p>
              </w:tc>
              <w:tc>
                <w:tcPr>
                  <w:tcW w:w="970" w:type="dxa"/>
                  <w:tcBorders>
                    <w:top w:val="single" w:sz="4" w:space="0" w:color="auto"/>
                    <w:left w:val="single" w:sz="4" w:space="0" w:color="auto"/>
                    <w:bottom w:val="single" w:sz="4" w:space="0" w:color="auto"/>
                    <w:right w:val="single" w:sz="4" w:space="0" w:color="auto"/>
                  </w:tcBorders>
                  <w:vAlign w:val="center"/>
                </w:tcPr>
                <w:p w14:paraId="4E9D824B" w14:textId="77777777" w:rsidR="00B257B8" w:rsidRPr="00085402" w:rsidRDefault="00B257B8" w:rsidP="00B257B8">
                  <w:pPr>
                    <w:pStyle w:val="TAC"/>
                    <w:rPr>
                      <w:rFonts w:eastAsia="MS Mincho" w:cs="Arial"/>
                      <w:color w:val="000000"/>
                      <w:sz w:val="14"/>
                      <w:szCs w:val="14"/>
                    </w:rPr>
                  </w:pPr>
                  <w:r w:rsidRPr="00085402">
                    <w:rPr>
                      <w:rFonts w:eastAsia="MS Mincho" w:cs="Arial"/>
                      <w:color w:val="000000"/>
                      <w:sz w:val="14"/>
                      <w:szCs w:val="14"/>
                    </w:rPr>
                    <w:t>0.1579</w:t>
                  </w:r>
                </w:p>
              </w:tc>
              <w:tc>
                <w:tcPr>
                  <w:tcW w:w="1190" w:type="dxa"/>
                  <w:tcBorders>
                    <w:top w:val="single" w:sz="4" w:space="0" w:color="auto"/>
                    <w:left w:val="single" w:sz="4" w:space="0" w:color="auto"/>
                    <w:bottom w:val="single" w:sz="4" w:space="0" w:color="auto"/>
                    <w:right w:val="single" w:sz="4" w:space="0" w:color="auto"/>
                  </w:tcBorders>
                  <w:vAlign w:val="center"/>
                </w:tcPr>
                <w:p w14:paraId="0B9C4E64" w14:textId="77777777" w:rsidR="00B257B8" w:rsidRPr="00085402" w:rsidRDefault="00B257B8" w:rsidP="00B257B8">
                  <w:pPr>
                    <w:pStyle w:val="TAC"/>
                    <w:rPr>
                      <w:rFonts w:eastAsia="MS Mincho" w:cs="Arial"/>
                      <w:sz w:val="14"/>
                      <w:szCs w:val="14"/>
                    </w:rPr>
                  </w:pPr>
                  <w:r w:rsidRPr="00085402">
                    <w:rPr>
                      <w:rFonts w:eastAsia="MS Mincho" w:cs="Arial"/>
                      <w:sz w:val="14"/>
                      <w:szCs w:val="14"/>
                    </w:rPr>
                    <w:t>-6.6</w:t>
                  </w:r>
                </w:p>
              </w:tc>
            </w:tr>
            <w:tr w:rsidR="00B257B8" w14:paraId="3F66A532" w14:textId="77777777" w:rsidTr="00DE0C26">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46F09115" w14:textId="77777777" w:rsidR="00B257B8" w:rsidRPr="00085402" w:rsidRDefault="00B257B8" w:rsidP="00B257B8">
                  <w:pPr>
                    <w:pStyle w:val="TAC"/>
                    <w:rPr>
                      <w:rFonts w:cs="Arial"/>
                      <w:sz w:val="14"/>
                      <w:szCs w:val="14"/>
                    </w:rPr>
                  </w:pPr>
                  <w:r w:rsidRPr="00085402">
                    <w:rPr>
                      <w:rFonts w:cs="Arial"/>
                      <w:sz w:val="14"/>
                      <w:szCs w:val="14"/>
                    </w:rPr>
                    <w:t>candidateRep-D</w:t>
                  </w:r>
                </w:p>
              </w:tc>
              <w:tc>
                <w:tcPr>
                  <w:tcW w:w="1147" w:type="dxa"/>
                  <w:tcBorders>
                    <w:top w:val="single" w:sz="4" w:space="0" w:color="auto"/>
                    <w:left w:val="single" w:sz="4" w:space="0" w:color="auto"/>
                    <w:bottom w:val="single" w:sz="4" w:space="0" w:color="auto"/>
                    <w:right w:val="single" w:sz="4" w:space="0" w:color="auto"/>
                  </w:tcBorders>
                  <w:vAlign w:val="center"/>
                </w:tcPr>
                <w:p w14:paraId="15FAB9BC" w14:textId="77777777" w:rsidR="00B257B8" w:rsidRPr="00085402" w:rsidRDefault="00B257B8" w:rsidP="00B257B8">
                  <w:pPr>
                    <w:pStyle w:val="TAC"/>
                    <w:rPr>
                      <w:rFonts w:cs="Arial"/>
                      <w:sz w:val="14"/>
                      <w:szCs w:val="14"/>
                    </w:rPr>
                  </w:pPr>
                  <w:r w:rsidRPr="00085402">
                    <w:rPr>
                      <w:rFonts w:cs="Arial"/>
                      <w:sz w:val="14"/>
                      <w:szCs w:val="14"/>
                    </w:rPr>
                    <w:t>8</w:t>
                  </w:r>
                </w:p>
              </w:tc>
              <w:tc>
                <w:tcPr>
                  <w:tcW w:w="1118" w:type="dxa"/>
                  <w:tcBorders>
                    <w:top w:val="single" w:sz="4" w:space="0" w:color="auto"/>
                    <w:left w:val="single" w:sz="4" w:space="0" w:color="auto"/>
                    <w:bottom w:val="single" w:sz="4" w:space="0" w:color="auto"/>
                    <w:right w:val="single" w:sz="4" w:space="0" w:color="auto"/>
                  </w:tcBorders>
                  <w:vAlign w:val="center"/>
                </w:tcPr>
                <w:p w14:paraId="4EB41260" w14:textId="77777777" w:rsidR="00B257B8" w:rsidRPr="00085402" w:rsidRDefault="00B257B8" w:rsidP="00B257B8">
                  <w:pPr>
                    <w:pStyle w:val="TAC"/>
                    <w:rPr>
                      <w:rFonts w:eastAsia="MS Mincho" w:cs="Arial"/>
                      <w:color w:val="000000"/>
                      <w:sz w:val="14"/>
                      <w:szCs w:val="14"/>
                    </w:rPr>
                  </w:pPr>
                  <w:r w:rsidRPr="00085402">
                    <w:rPr>
                      <w:rFonts w:eastAsia="MS Mincho" w:cs="Arial"/>
                      <w:color w:val="000000"/>
                      <w:sz w:val="14"/>
                      <w:szCs w:val="14"/>
                    </w:rPr>
                    <w:t>QPSK (TBS index 0)</w:t>
                  </w:r>
                </w:p>
              </w:tc>
              <w:tc>
                <w:tcPr>
                  <w:tcW w:w="722" w:type="dxa"/>
                  <w:tcBorders>
                    <w:top w:val="single" w:sz="4" w:space="0" w:color="auto"/>
                    <w:left w:val="single" w:sz="4" w:space="0" w:color="auto"/>
                    <w:bottom w:val="single" w:sz="4" w:space="0" w:color="auto"/>
                    <w:right w:val="single" w:sz="4" w:space="0" w:color="auto"/>
                  </w:tcBorders>
                  <w:vAlign w:val="center"/>
                </w:tcPr>
                <w:p w14:paraId="6D31C5BD" w14:textId="77777777" w:rsidR="00B257B8" w:rsidRPr="00085402" w:rsidRDefault="00B257B8" w:rsidP="00B257B8">
                  <w:pPr>
                    <w:pStyle w:val="TAC"/>
                    <w:rPr>
                      <w:rFonts w:eastAsia="MS Mincho" w:cs="Arial"/>
                      <w:color w:val="000000"/>
                      <w:sz w:val="14"/>
                      <w:szCs w:val="14"/>
                    </w:rPr>
                  </w:pPr>
                  <w:r w:rsidRPr="00085402">
                    <w:rPr>
                      <w:rFonts w:eastAsia="MS Mincho" w:cs="Arial"/>
                      <w:color w:val="000000"/>
                      <w:sz w:val="14"/>
                      <w:szCs w:val="14"/>
                    </w:rPr>
                    <w:t>81</w:t>
                  </w:r>
                </w:p>
              </w:tc>
              <w:tc>
                <w:tcPr>
                  <w:tcW w:w="901" w:type="dxa"/>
                  <w:tcBorders>
                    <w:top w:val="single" w:sz="4" w:space="0" w:color="auto"/>
                    <w:left w:val="single" w:sz="4" w:space="0" w:color="auto"/>
                    <w:bottom w:val="single" w:sz="4" w:space="0" w:color="auto"/>
                    <w:right w:val="single" w:sz="4" w:space="0" w:color="auto"/>
                  </w:tcBorders>
                </w:tcPr>
                <w:p w14:paraId="297BCDD6" w14:textId="77777777" w:rsidR="00B257B8" w:rsidRPr="00085402" w:rsidRDefault="00B257B8" w:rsidP="00B257B8">
                  <w:pPr>
                    <w:pStyle w:val="TAC"/>
                    <w:rPr>
                      <w:rFonts w:eastAsia="MS Mincho" w:cs="Arial"/>
                      <w:color w:val="000000"/>
                      <w:sz w:val="14"/>
                      <w:szCs w:val="14"/>
                    </w:rPr>
                  </w:pPr>
                  <w:r w:rsidRPr="00085402">
                    <w:rPr>
                      <w:rFonts w:eastAsia="MS Mincho" w:cs="Arial"/>
                      <w:color w:val="000000"/>
                      <w:sz w:val="14"/>
                      <w:szCs w:val="14"/>
                    </w:rPr>
                    <w:t>2</w:t>
                  </w:r>
                </w:p>
              </w:tc>
              <w:tc>
                <w:tcPr>
                  <w:tcW w:w="970" w:type="dxa"/>
                  <w:tcBorders>
                    <w:top w:val="single" w:sz="4" w:space="0" w:color="auto"/>
                    <w:left w:val="single" w:sz="4" w:space="0" w:color="auto"/>
                    <w:bottom w:val="single" w:sz="4" w:space="0" w:color="auto"/>
                    <w:right w:val="single" w:sz="4" w:space="0" w:color="auto"/>
                  </w:tcBorders>
                  <w:vAlign w:val="center"/>
                </w:tcPr>
                <w:p w14:paraId="0D944D0F" w14:textId="77777777" w:rsidR="00B257B8" w:rsidRPr="00085402" w:rsidRDefault="00B257B8" w:rsidP="00B257B8">
                  <w:pPr>
                    <w:pStyle w:val="TAC"/>
                    <w:rPr>
                      <w:rFonts w:eastAsia="MS Mincho" w:cs="Arial"/>
                      <w:color w:val="000000"/>
                      <w:sz w:val="14"/>
                      <w:szCs w:val="14"/>
                    </w:rPr>
                  </w:pPr>
                  <w:r w:rsidRPr="00085402">
                    <w:rPr>
                      <w:rFonts w:eastAsia="MS Mincho" w:cs="Arial"/>
                      <w:color w:val="000000"/>
                      <w:sz w:val="14"/>
                      <w:szCs w:val="14"/>
                    </w:rPr>
                    <w:t>0.0789</w:t>
                  </w:r>
                </w:p>
              </w:tc>
              <w:tc>
                <w:tcPr>
                  <w:tcW w:w="1190" w:type="dxa"/>
                  <w:tcBorders>
                    <w:top w:val="single" w:sz="4" w:space="0" w:color="auto"/>
                    <w:left w:val="single" w:sz="4" w:space="0" w:color="auto"/>
                    <w:bottom w:val="single" w:sz="4" w:space="0" w:color="auto"/>
                    <w:right w:val="single" w:sz="4" w:space="0" w:color="auto"/>
                  </w:tcBorders>
                  <w:vAlign w:val="center"/>
                </w:tcPr>
                <w:p w14:paraId="0D5CE26A" w14:textId="77777777" w:rsidR="00B257B8" w:rsidRPr="00085402" w:rsidRDefault="00B257B8" w:rsidP="00B257B8">
                  <w:pPr>
                    <w:pStyle w:val="TAC"/>
                    <w:rPr>
                      <w:rFonts w:eastAsia="MS Mincho" w:cs="Arial"/>
                      <w:sz w:val="14"/>
                      <w:szCs w:val="14"/>
                    </w:rPr>
                  </w:pPr>
                  <w:r w:rsidRPr="00085402">
                    <w:rPr>
                      <w:rFonts w:eastAsia="MS Mincho" w:cs="Arial"/>
                      <w:sz w:val="14"/>
                      <w:szCs w:val="14"/>
                    </w:rPr>
                    <w:t>-9.6</w:t>
                  </w:r>
                </w:p>
              </w:tc>
            </w:tr>
            <w:tr w:rsidR="00B257B8" w14:paraId="7076CF05" w14:textId="77777777" w:rsidTr="00DE0C26">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FDC3AD7" w14:textId="77777777" w:rsidR="00B257B8" w:rsidRPr="005A365C" w:rsidRDefault="00B257B8" w:rsidP="00B257B8">
                  <w:pPr>
                    <w:pStyle w:val="TAC"/>
                    <w:rPr>
                      <w:rFonts w:cs="Arial"/>
                      <w:color w:val="000000"/>
                      <w:sz w:val="14"/>
                      <w:szCs w:val="14"/>
                    </w:rPr>
                  </w:pPr>
                  <w:r w:rsidRPr="005A365C">
                    <w:rPr>
                      <w:rFonts w:cs="Arial"/>
                      <w:color w:val="000000"/>
                      <w:sz w:val="14"/>
                      <w:szCs w:val="14"/>
                    </w:rPr>
                    <w:t>candidateRep-E</w:t>
                  </w:r>
                </w:p>
              </w:tc>
              <w:tc>
                <w:tcPr>
                  <w:tcW w:w="1147" w:type="dxa"/>
                  <w:tcBorders>
                    <w:top w:val="single" w:sz="4" w:space="0" w:color="auto"/>
                    <w:left w:val="single" w:sz="4" w:space="0" w:color="auto"/>
                    <w:bottom w:val="single" w:sz="4" w:space="0" w:color="auto"/>
                    <w:right w:val="single" w:sz="4" w:space="0" w:color="auto"/>
                  </w:tcBorders>
                  <w:vAlign w:val="center"/>
                </w:tcPr>
                <w:p w14:paraId="1ECA357B" w14:textId="77777777" w:rsidR="00B257B8" w:rsidRPr="005A365C" w:rsidRDefault="00B257B8" w:rsidP="00B257B8">
                  <w:pPr>
                    <w:pStyle w:val="TAC"/>
                    <w:rPr>
                      <w:rFonts w:cs="Arial"/>
                      <w:color w:val="000000"/>
                      <w:sz w:val="14"/>
                      <w:szCs w:val="14"/>
                    </w:rPr>
                  </w:pPr>
                  <w:r w:rsidRPr="005A365C">
                    <w:rPr>
                      <w:rFonts w:cs="Arial"/>
                      <w:color w:val="000000"/>
                      <w:sz w:val="14"/>
                      <w:szCs w:val="14"/>
                    </w:rPr>
                    <w:t>16</w:t>
                  </w:r>
                </w:p>
              </w:tc>
              <w:tc>
                <w:tcPr>
                  <w:tcW w:w="1118" w:type="dxa"/>
                  <w:tcBorders>
                    <w:top w:val="single" w:sz="4" w:space="0" w:color="auto"/>
                    <w:left w:val="single" w:sz="4" w:space="0" w:color="auto"/>
                    <w:bottom w:val="single" w:sz="4" w:space="0" w:color="auto"/>
                    <w:right w:val="single" w:sz="4" w:space="0" w:color="auto"/>
                  </w:tcBorders>
                  <w:vAlign w:val="center"/>
                </w:tcPr>
                <w:p w14:paraId="4E726E53" w14:textId="77777777" w:rsidR="00B257B8" w:rsidRPr="005A365C" w:rsidRDefault="00B257B8" w:rsidP="00B257B8">
                  <w:pPr>
                    <w:pStyle w:val="TAC"/>
                    <w:rPr>
                      <w:rFonts w:eastAsia="MS Mincho" w:cs="Arial"/>
                      <w:color w:val="000000"/>
                      <w:sz w:val="14"/>
                      <w:szCs w:val="14"/>
                    </w:rPr>
                  </w:pPr>
                  <w:r w:rsidRPr="005A365C">
                    <w:rPr>
                      <w:rFonts w:eastAsia="MS Mincho" w:cs="Arial"/>
                      <w:color w:val="000000"/>
                      <w:sz w:val="14"/>
                      <w:szCs w:val="14"/>
                    </w:rPr>
                    <w:t>QPSK (TBS index 0)</w:t>
                  </w:r>
                </w:p>
              </w:tc>
              <w:tc>
                <w:tcPr>
                  <w:tcW w:w="722" w:type="dxa"/>
                  <w:tcBorders>
                    <w:top w:val="single" w:sz="4" w:space="0" w:color="auto"/>
                    <w:left w:val="single" w:sz="4" w:space="0" w:color="auto"/>
                    <w:bottom w:val="single" w:sz="4" w:space="0" w:color="auto"/>
                    <w:right w:val="single" w:sz="4" w:space="0" w:color="auto"/>
                  </w:tcBorders>
                  <w:vAlign w:val="center"/>
                </w:tcPr>
                <w:p w14:paraId="16FF3A4D" w14:textId="77777777" w:rsidR="00B257B8" w:rsidRPr="005A365C" w:rsidRDefault="00B257B8" w:rsidP="00B257B8">
                  <w:pPr>
                    <w:pStyle w:val="TAC"/>
                    <w:rPr>
                      <w:rFonts w:eastAsia="MS Mincho" w:cs="Arial"/>
                      <w:color w:val="000000"/>
                      <w:sz w:val="14"/>
                      <w:szCs w:val="14"/>
                    </w:rPr>
                  </w:pPr>
                  <w:r w:rsidRPr="005A365C">
                    <w:rPr>
                      <w:rFonts w:eastAsia="MS Mincho" w:cs="Arial"/>
                      <w:color w:val="000000"/>
                      <w:sz w:val="14"/>
                      <w:szCs w:val="14"/>
                    </w:rPr>
                    <w:t>81</w:t>
                  </w:r>
                </w:p>
              </w:tc>
              <w:tc>
                <w:tcPr>
                  <w:tcW w:w="901" w:type="dxa"/>
                  <w:tcBorders>
                    <w:top w:val="single" w:sz="4" w:space="0" w:color="auto"/>
                    <w:left w:val="single" w:sz="4" w:space="0" w:color="auto"/>
                    <w:bottom w:val="single" w:sz="4" w:space="0" w:color="auto"/>
                    <w:right w:val="single" w:sz="4" w:space="0" w:color="auto"/>
                  </w:tcBorders>
                </w:tcPr>
                <w:p w14:paraId="586C4EC6" w14:textId="77777777" w:rsidR="00B257B8" w:rsidRPr="005A365C" w:rsidRDefault="00B257B8" w:rsidP="00B257B8">
                  <w:pPr>
                    <w:pStyle w:val="TAC"/>
                    <w:rPr>
                      <w:rFonts w:eastAsia="MS Mincho" w:cs="Arial"/>
                      <w:color w:val="000000"/>
                      <w:sz w:val="14"/>
                      <w:szCs w:val="14"/>
                    </w:rPr>
                  </w:pPr>
                  <w:r w:rsidRPr="005A365C">
                    <w:rPr>
                      <w:rFonts w:eastAsia="MS Mincho" w:cs="Arial"/>
                      <w:color w:val="000000"/>
                      <w:sz w:val="14"/>
                      <w:szCs w:val="14"/>
                    </w:rPr>
                    <w:t>4</w:t>
                  </w:r>
                </w:p>
              </w:tc>
              <w:tc>
                <w:tcPr>
                  <w:tcW w:w="970" w:type="dxa"/>
                  <w:tcBorders>
                    <w:top w:val="single" w:sz="4" w:space="0" w:color="auto"/>
                    <w:left w:val="single" w:sz="4" w:space="0" w:color="auto"/>
                    <w:bottom w:val="single" w:sz="4" w:space="0" w:color="auto"/>
                    <w:right w:val="single" w:sz="4" w:space="0" w:color="auto"/>
                  </w:tcBorders>
                  <w:vAlign w:val="center"/>
                </w:tcPr>
                <w:p w14:paraId="4E16E19D" w14:textId="77777777" w:rsidR="00B257B8" w:rsidRPr="005A365C" w:rsidRDefault="00B257B8" w:rsidP="00B257B8">
                  <w:pPr>
                    <w:pStyle w:val="TAC"/>
                    <w:rPr>
                      <w:rFonts w:eastAsia="MS Mincho" w:cs="Arial"/>
                      <w:color w:val="000000"/>
                      <w:sz w:val="14"/>
                      <w:szCs w:val="14"/>
                    </w:rPr>
                  </w:pPr>
                  <w:r w:rsidRPr="005A365C">
                    <w:rPr>
                      <w:rFonts w:eastAsia="MS Mincho" w:cs="Arial"/>
                      <w:color w:val="000000"/>
                      <w:sz w:val="14"/>
                      <w:szCs w:val="14"/>
                    </w:rPr>
                    <w:t>0.0395</w:t>
                  </w:r>
                </w:p>
              </w:tc>
              <w:tc>
                <w:tcPr>
                  <w:tcW w:w="1190" w:type="dxa"/>
                  <w:tcBorders>
                    <w:top w:val="single" w:sz="4" w:space="0" w:color="auto"/>
                    <w:left w:val="single" w:sz="4" w:space="0" w:color="auto"/>
                    <w:bottom w:val="single" w:sz="4" w:space="0" w:color="auto"/>
                    <w:right w:val="single" w:sz="4" w:space="0" w:color="auto"/>
                  </w:tcBorders>
                  <w:vAlign w:val="center"/>
                </w:tcPr>
                <w:p w14:paraId="5EDA1C26" w14:textId="77777777" w:rsidR="00B257B8" w:rsidRPr="005A365C" w:rsidRDefault="00B257B8" w:rsidP="00B257B8">
                  <w:pPr>
                    <w:pStyle w:val="TAC"/>
                    <w:rPr>
                      <w:rFonts w:eastAsia="MS Mincho" w:cs="Arial"/>
                      <w:color w:val="000000"/>
                      <w:sz w:val="14"/>
                      <w:szCs w:val="14"/>
                    </w:rPr>
                  </w:pPr>
                  <w:r w:rsidRPr="005A365C">
                    <w:rPr>
                      <w:rFonts w:eastAsia="MS Mincho" w:cs="Arial"/>
                      <w:color w:val="000000"/>
                      <w:sz w:val="14"/>
                      <w:szCs w:val="14"/>
                    </w:rPr>
                    <w:t>-12.6</w:t>
                  </w:r>
                </w:p>
              </w:tc>
            </w:tr>
            <w:tr w:rsidR="00B257B8" w14:paraId="4CC40C3B" w14:textId="77777777" w:rsidTr="00DE0C26">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8F0DE44" w14:textId="77777777" w:rsidR="00B257B8" w:rsidRPr="00085402" w:rsidRDefault="00B257B8" w:rsidP="00B257B8">
                  <w:pPr>
                    <w:pStyle w:val="TAC"/>
                    <w:rPr>
                      <w:rFonts w:cs="Arial"/>
                      <w:color w:val="000000"/>
                      <w:sz w:val="14"/>
                      <w:szCs w:val="14"/>
                      <w:highlight w:val="darkYellow"/>
                    </w:rPr>
                  </w:pPr>
                  <w:r w:rsidRPr="00085402">
                    <w:rPr>
                      <w:rFonts w:cs="Arial"/>
                      <w:color w:val="000000"/>
                      <w:sz w:val="14"/>
                      <w:szCs w:val="14"/>
                      <w:highlight w:val="darkYellow"/>
                    </w:rPr>
                    <w:t>Working assumption</w:t>
                  </w:r>
                </w:p>
                <w:p w14:paraId="6B8B9C76" w14:textId="77777777" w:rsidR="00B257B8" w:rsidRPr="00085402" w:rsidRDefault="00B257B8" w:rsidP="00B257B8">
                  <w:pPr>
                    <w:pStyle w:val="TAC"/>
                    <w:rPr>
                      <w:rFonts w:cs="Arial"/>
                      <w:color w:val="000000"/>
                      <w:sz w:val="14"/>
                      <w:szCs w:val="14"/>
                      <w:highlight w:val="darkYellow"/>
                    </w:rPr>
                  </w:pPr>
                  <w:r w:rsidRPr="00085402">
                    <w:rPr>
                      <w:rFonts w:cs="Arial"/>
                      <w:color w:val="000000"/>
                      <w:sz w:val="14"/>
                      <w:szCs w:val="14"/>
                      <w:highlight w:val="darkYellow"/>
                    </w:rPr>
                    <w:t>candidateRep-F</w:t>
                  </w:r>
                </w:p>
              </w:tc>
              <w:tc>
                <w:tcPr>
                  <w:tcW w:w="1147" w:type="dxa"/>
                  <w:tcBorders>
                    <w:top w:val="single" w:sz="4" w:space="0" w:color="auto"/>
                    <w:left w:val="single" w:sz="4" w:space="0" w:color="auto"/>
                    <w:bottom w:val="single" w:sz="4" w:space="0" w:color="auto"/>
                    <w:right w:val="single" w:sz="4" w:space="0" w:color="auto"/>
                  </w:tcBorders>
                  <w:vAlign w:val="center"/>
                </w:tcPr>
                <w:p w14:paraId="65FE38D3" w14:textId="77777777" w:rsidR="00B257B8" w:rsidRPr="00085402" w:rsidRDefault="00B257B8" w:rsidP="00B257B8">
                  <w:pPr>
                    <w:pStyle w:val="TAC"/>
                    <w:rPr>
                      <w:rFonts w:cs="Arial"/>
                      <w:color w:val="000000"/>
                      <w:sz w:val="14"/>
                      <w:szCs w:val="14"/>
                      <w:highlight w:val="darkYellow"/>
                    </w:rPr>
                  </w:pPr>
                  <w:r w:rsidRPr="00085402">
                    <w:rPr>
                      <w:rFonts w:cs="Arial"/>
                      <w:color w:val="000000"/>
                      <w:sz w:val="14"/>
                      <w:szCs w:val="14"/>
                      <w:highlight w:val="darkYellow"/>
                    </w:rPr>
                    <w:t>32</w:t>
                  </w:r>
                </w:p>
              </w:tc>
              <w:tc>
                <w:tcPr>
                  <w:tcW w:w="1118" w:type="dxa"/>
                  <w:tcBorders>
                    <w:top w:val="single" w:sz="4" w:space="0" w:color="auto"/>
                    <w:left w:val="single" w:sz="4" w:space="0" w:color="auto"/>
                    <w:bottom w:val="single" w:sz="4" w:space="0" w:color="auto"/>
                    <w:right w:val="single" w:sz="4" w:space="0" w:color="auto"/>
                  </w:tcBorders>
                  <w:vAlign w:val="center"/>
                </w:tcPr>
                <w:p w14:paraId="64D6EE76" w14:textId="77777777" w:rsidR="00B257B8" w:rsidRPr="00085402" w:rsidRDefault="00B257B8" w:rsidP="00B257B8">
                  <w:pPr>
                    <w:pStyle w:val="TAC"/>
                    <w:rPr>
                      <w:rFonts w:eastAsia="MS Mincho" w:cs="Arial"/>
                      <w:color w:val="000000"/>
                      <w:sz w:val="14"/>
                      <w:szCs w:val="14"/>
                      <w:highlight w:val="darkYellow"/>
                    </w:rPr>
                  </w:pPr>
                  <w:r w:rsidRPr="00085402">
                    <w:rPr>
                      <w:rFonts w:eastAsia="MS Mincho" w:cs="Arial"/>
                      <w:color w:val="000000"/>
                      <w:sz w:val="14"/>
                      <w:szCs w:val="14"/>
                      <w:highlight w:val="darkYellow"/>
                    </w:rPr>
                    <w:t>QPSK (TBS index 0)</w:t>
                  </w:r>
                </w:p>
              </w:tc>
              <w:tc>
                <w:tcPr>
                  <w:tcW w:w="722" w:type="dxa"/>
                  <w:tcBorders>
                    <w:top w:val="single" w:sz="4" w:space="0" w:color="auto"/>
                    <w:left w:val="single" w:sz="4" w:space="0" w:color="auto"/>
                    <w:bottom w:val="single" w:sz="4" w:space="0" w:color="auto"/>
                    <w:right w:val="single" w:sz="4" w:space="0" w:color="auto"/>
                  </w:tcBorders>
                  <w:vAlign w:val="center"/>
                </w:tcPr>
                <w:p w14:paraId="24870FB8" w14:textId="77777777" w:rsidR="00B257B8" w:rsidRPr="00085402" w:rsidRDefault="00B257B8" w:rsidP="00B257B8">
                  <w:pPr>
                    <w:pStyle w:val="TAC"/>
                    <w:rPr>
                      <w:rFonts w:eastAsia="MS Mincho" w:cs="Arial"/>
                      <w:color w:val="000000"/>
                      <w:sz w:val="14"/>
                      <w:szCs w:val="14"/>
                      <w:highlight w:val="darkYellow"/>
                    </w:rPr>
                  </w:pPr>
                  <w:r w:rsidRPr="00085402">
                    <w:rPr>
                      <w:rFonts w:eastAsia="MS Mincho" w:cs="Arial"/>
                      <w:color w:val="000000"/>
                      <w:sz w:val="14"/>
                      <w:szCs w:val="14"/>
                      <w:highlight w:val="darkYellow"/>
                    </w:rPr>
                    <w:t>81</w:t>
                  </w:r>
                </w:p>
              </w:tc>
              <w:tc>
                <w:tcPr>
                  <w:tcW w:w="901" w:type="dxa"/>
                  <w:tcBorders>
                    <w:top w:val="single" w:sz="4" w:space="0" w:color="auto"/>
                    <w:left w:val="single" w:sz="4" w:space="0" w:color="auto"/>
                    <w:bottom w:val="single" w:sz="4" w:space="0" w:color="auto"/>
                    <w:right w:val="single" w:sz="4" w:space="0" w:color="auto"/>
                  </w:tcBorders>
                </w:tcPr>
                <w:p w14:paraId="6C72BA11" w14:textId="77777777" w:rsidR="00B257B8" w:rsidRPr="00085402" w:rsidRDefault="00B257B8" w:rsidP="00B257B8">
                  <w:pPr>
                    <w:pStyle w:val="TAC"/>
                    <w:rPr>
                      <w:rFonts w:eastAsia="MS Mincho" w:cs="Arial"/>
                      <w:color w:val="000000"/>
                      <w:sz w:val="14"/>
                      <w:szCs w:val="14"/>
                      <w:highlight w:val="darkYellow"/>
                    </w:rPr>
                  </w:pPr>
                  <w:r w:rsidRPr="00085402">
                    <w:rPr>
                      <w:rFonts w:eastAsia="MS Mincho" w:cs="Arial"/>
                      <w:color w:val="000000"/>
                      <w:sz w:val="14"/>
                      <w:szCs w:val="14"/>
                      <w:highlight w:val="darkYellow"/>
                    </w:rPr>
                    <w:t>8</w:t>
                  </w:r>
                </w:p>
              </w:tc>
              <w:tc>
                <w:tcPr>
                  <w:tcW w:w="970" w:type="dxa"/>
                  <w:tcBorders>
                    <w:top w:val="single" w:sz="4" w:space="0" w:color="auto"/>
                    <w:left w:val="single" w:sz="4" w:space="0" w:color="auto"/>
                    <w:bottom w:val="single" w:sz="4" w:space="0" w:color="auto"/>
                    <w:right w:val="single" w:sz="4" w:space="0" w:color="auto"/>
                  </w:tcBorders>
                  <w:vAlign w:val="center"/>
                </w:tcPr>
                <w:p w14:paraId="08590F2C" w14:textId="77777777" w:rsidR="00B257B8" w:rsidRPr="00085402" w:rsidRDefault="00B257B8" w:rsidP="00B257B8">
                  <w:pPr>
                    <w:pStyle w:val="TAC"/>
                    <w:rPr>
                      <w:rFonts w:eastAsia="MS Mincho" w:cs="Arial"/>
                      <w:color w:val="000000"/>
                      <w:sz w:val="14"/>
                      <w:szCs w:val="14"/>
                      <w:highlight w:val="darkYellow"/>
                    </w:rPr>
                  </w:pPr>
                  <w:r w:rsidRPr="00085402">
                    <w:rPr>
                      <w:rFonts w:eastAsia="MS Mincho" w:cs="Arial"/>
                      <w:color w:val="000000"/>
                      <w:sz w:val="14"/>
                      <w:szCs w:val="14"/>
                      <w:highlight w:val="darkYellow"/>
                    </w:rPr>
                    <w:t>0.0198</w:t>
                  </w:r>
                </w:p>
              </w:tc>
              <w:tc>
                <w:tcPr>
                  <w:tcW w:w="1190" w:type="dxa"/>
                  <w:tcBorders>
                    <w:top w:val="single" w:sz="4" w:space="0" w:color="auto"/>
                    <w:left w:val="single" w:sz="4" w:space="0" w:color="auto"/>
                    <w:bottom w:val="single" w:sz="4" w:space="0" w:color="auto"/>
                    <w:right w:val="single" w:sz="4" w:space="0" w:color="auto"/>
                  </w:tcBorders>
                  <w:vAlign w:val="center"/>
                </w:tcPr>
                <w:p w14:paraId="5BA7BB29" w14:textId="77777777" w:rsidR="00B257B8" w:rsidRPr="00085402" w:rsidRDefault="00B257B8" w:rsidP="00B257B8">
                  <w:pPr>
                    <w:pStyle w:val="TAC"/>
                    <w:rPr>
                      <w:rFonts w:eastAsia="MS Mincho" w:cs="Arial"/>
                      <w:color w:val="000000"/>
                      <w:sz w:val="14"/>
                      <w:szCs w:val="14"/>
                      <w:highlight w:val="darkYellow"/>
                    </w:rPr>
                  </w:pPr>
                  <w:r w:rsidRPr="00085402">
                    <w:rPr>
                      <w:rFonts w:eastAsia="MS Mincho" w:cs="Arial"/>
                      <w:color w:val="000000"/>
                      <w:sz w:val="14"/>
                      <w:szCs w:val="14"/>
                      <w:highlight w:val="darkYellow"/>
                    </w:rPr>
                    <w:t>-15.6</w:t>
                  </w:r>
                </w:p>
              </w:tc>
            </w:tr>
            <w:tr w:rsidR="00B257B8" w14:paraId="2BE73F60" w14:textId="77777777" w:rsidTr="00DE0C26">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8160256" w14:textId="77777777" w:rsidR="00B257B8" w:rsidRPr="00085402" w:rsidRDefault="00B257B8" w:rsidP="00B257B8">
                  <w:pPr>
                    <w:pStyle w:val="TAC"/>
                    <w:rPr>
                      <w:rFonts w:cs="Arial"/>
                      <w:sz w:val="14"/>
                      <w:szCs w:val="14"/>
                      <w:lang w:val="en-US"/>
                    </w:rPr>
                  </w:pPr>
                  <w:r w:rsidRPr="00085402">
                    <w:rPr>
                      <w:rFonts w:cs="Arial"/>
                      <w:sz w:val="14"/>
                      <w:szCs w:val="14"/>
                    </w:rPr>
                    <w:t>candidateRep-</w:t>
                  </w:r>
                  <w:r w:rsidRPr="00085402">
                    <w:rPr>
                      <w:rFonts w:cs="Arial"/>
                      <w:sz w:val="14"/>
                      <w:szCs w:val="14"/>
                      <w:lang w:val="en-US"/>
                    </w:rPr>
                    <w:t>G</w:t>
                  </w:r>
                </w:p>
              </w:tc>
              <w:tc>
                <w:tcPr>
                  <w:tcW w:w="1147" w:type="dxa"/>
                  <w:tcBorders>
                    <w:top w:val="single" w:sz="4" w:space="0" w:color="auto"/>
                    <w:left w:val="single" w:sz="4" w:space="0" w:color="auto"/>
                    <w:bottom w:val="single" w:sz="4" w:space="0" w:color="auto"/>
                    <w:right w:val="single" w:sz="4" w:space="0" w:color="auto"/>
                  </w:tcBorders>
                  <w:vAlign w:val="center"/>
                </w:tcPr>
                <w:p w14:paraId="1F645AFC" w14:textId="77777777" w:rsidR="00B257B8" w:rsidRPr="00085402" w:rsidRDefault="00B257B8" w:rsidP="00B257B8">
                  <w:pPr>
                    <w:pStyle w:val="TAC"/>
                    <w:rPr>
                      <w:rFonts w:cs="Arial"/>
                      <w:sz w:val="14"/>
                      <w:szCs w:val="14"/>
                      <w:lang w:val="en-US"/>
                    </w:rPr>
                  </w:pPr>
                  <w:r w:rsidRPr="00085402">
                    <w:rPr>
                      <w:rFonts w:cs="Arial"/>
                      <w:sz w:val="14"/>
                      <w:szCs w:val="14"/>
                      <w:lang w:val="en-US"/>
                    </w:rPr>
                    <w:t>1</w:t>
                  </w:r>
                </w:p>
              </w:tc>
              <w:tc>
                <w:tcPr>
                  <w:tcW w:w="1118" w:type="dxa"/>
                  <w:tcBorders>
                    <w:top w:val="single" w:sz="4" w:space="0" w:color="auto"/>
                    <w:left w:val="single" w:sz="4" w:space="0" w:color="auto"/>
                    <w:bottom w:val="single" w:sz="4" w:space="0" w:color="auto"/>
                    <w:right w:val="single" w:sz="4" w:space="0" w:color="auto"/>
                  </w:tcBorders>
                  <w:vAlign w:val="center"/>
                </w:tcPr>
                <w:p w14:paraId="680342CC"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QPSK (TBS index 6)</w:t>
                  </w:r>
                </w:p>
              </w:tc>
              <w:tc>
                <w:tcPr>
                  <w:tcW w:w="722" w:type="dxa"/>
                  <w:tcBorders>
                    <w:top w:val="single" w:sz="4" w:space="0" w:color="auto"/>
                    <w:left w:val="single" w:sz="4" w:space="0" w:color="auto"/>
                    <w:bottom w:val="single" w:sz="4" w:space="0" w:color="auto"/>
                    <w:right w:val="single" w:sz="4" w:space="0" w:color="auto"/>
                  </w:tcBorders>
                  <w:vAlign w:val="center"/>
                </w:tcPr>
                <w:p w14:paraId="6026705D"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336.8</w:t>
                  </w:r>
                </w:p>
              </w:tc>
              <w:tc>
                <w:tcPr>
                  <w:tcW w:w="901" w:type="dxa"/>
                  <w:tcBorders>
                    <w:top w:val="single" w:sz="4" w:space="0" w:color="auto"/>
                    <w:left w:val="single" w:sz="4" w:space="0" w:color="auto"/>
                    <w:bottom w:val="single" w:sz="4" w:space="0" w:color="auto"/>
                    <w:right w:val="single" w:sz="4" w:space="0" w:color="auto"/>
                  </w:tcBorders>
                </w:tcPr>
                <w:p w14:paraId="3DB17AF9"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1</w:t>
                  </w:r>
                </w:p>
              </w:tc>
              <w:tc>
                <w:tcPr>
                  <w:tcW w:w="970" w:type="dxa"/>
                  <w:tcBorders>
                    <w:top w:val="single" w:sz="4" w:space="0" w:color="auto"/>
                    <w:left w:val="single" w:sz="4" w:space="0" w:color="auto"/>
                    <w:bottom w:val="single" w:sz="4" w:space="0" w:color="auto"/>
                    <w:right w:val="single" w:sz="4" w:space="0" w:color="auto"/>
                  </w:tcBorders>
                  <w:vAlign w:val="center"/>
                </w:tcPr>
                <w:p w14:paraId="5CC77E78"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0.6579</w:t>
                  </w:r>
                </w:p>
              </w:tc>
              <w:tc>
                <w:tcPr>
                  <w:tcW w:w="1190" w:type="dxa"/>
                  <w:tcBorders>
                    <w:top w:val="single" w:sz="4" w:space="0" w:color="auto"/>
                    <w:left w:val="single" w:sz="4" w:space="0" w:color="auto"/>
                    <w:bottom w:val="single" w:sz="4" w:space="0" w:color="auto"/>
                    <w:right w:val="single" w:sz="4" w:space="0" w:color="auto"/>
                  </w:tcBorders>
                  <w:vAlign w:val="center"/>
                </w:tcPr>
                <w:p w14:paraId="6C4B9D87"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1.0 dB ([3])</w:t>
                  </w:r>
                </w:p>
              </w:tc>
            </w:tr>
            <w:tr w:rsidR="00B257B8" w14:paraId="4CFFCC78" w14:textId="77777777" w:rsidTr="00DE0C26">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61771F1D" w14:textId="77777777" w:rsidR="00B257B8" w:rsidRPr="00085402" w:rsidRDefault="00B257B8" w:rsidP="00B257B8">
                  <w:pPr>
                    <w:pStyle w:val="TAC"/>
                    <w:rPr>
                      <w:rFonts w:cs="Arial"/>
                      <w:sz w:val="14"/>
                      <w:szCs w:val="14"/>
                    </w:rPr>
                  </w:pPr>
                  <w:r w:rsidRPr="00085402">
                    <w:rPr>
                      <w:rFonts w:cs="Arial"/>
                      <w:sz w:val="14"/>
                      <w:szCs w:val="14"/>
                    </w:rPr>
                    <w:t>candidateRep-H</w:t>
                  </w:r>
                </w:p>
              </w:tc>
              <w:tc>
                <w:tcPr>
                  <w:tcW w:w="1147" w:type="dxa"/>
                  <w:tcBorders>
                    <w:top w:val="single" w:sz="4" w:space="0" w:color="auto"/>
                    <w:left w:val="single" w:sz="4" w:space="0" w:color="auto"/>
                    <w:bottom w:val="single" w:sz="4" w:space="0" w:color="auto"/>
                    <w:right w:val="single" w:sz="4" w:space="0" w:color="auto"/>
                  </w:tcBorders>
                  <w:vAlign w:val="center"/>
                </w:tcPr>
                <w:p w14:paraId="31F18230" w14:textId="77777777" w:rsidR="00B257B8" w:rsidRPr="00085402" w:rsidRDefault="00B257B8" w:rsidP="00B257B8">
                  <w:pPr>
                    <w:pStyle w:val="TAC"/>
                    <w:rPr>
                      <w:rFonts w:cs="Arial"/>
                      <w:sz w:val="14"/>
                      <w:szCs w:val="14"/>
                      <w:lang w:val="en-US"/>
                    </w:rPr>
                  </w:pPr>
                </w:p>
                <w:p w14:paraId="191C3F6F" w14:textId="77777777" w:rsidR="00B257B8" w:rsidRPr="00085402" w:rsidRDefault="00B257B8" w:rsidP="00B257B8">
                  <w:pPr>
                    <w:pStyle w:val="TAC"/>
                    <w:rPr>
                      <w:rFonts w:cs="Arial"/>
                      <w:sz w:val="14"/>
                      <w:szCs w:val="14"/>
                      <w:lang w:val="en-US"/>
                    </w:rPr>
                  </w:pPr>
                  <w:r w:rsidRPr="00085402">
                    <w:rPr>
                      <w:rFonts w:cs="Arial"/>
                      <w:sz w:val="14"/>
                      <w:szCs w:val="14"/>
                      <w:lang w:val="en-US"/>
                    </w:rPr>
                    <w:t>1</w:t>
                  </w:r>
                </w:p>
                <w:p w14:paraId="6BBA508D" w14:textId="77777777" w:rsidR="00B257B8" w:rsidRPr="00085402" w:rsidRDefault="00B257B8" w:rsidP="00B257B8">
                  <w:pPr>
                    <w:pStyle w:val="TAC"/>
                    <w:rPr>
                      <w:rFonts w:cs="Arial"/>
                      <w:sz w:val="14"/>
                      <w:szCs w:val="14"/>
                      <w:lang w:val="en-US"/>
                    </w:rPr>
                  </w:pPr>
                </w:p>
              </w:tc>
              <w:tc>
                <w:tcPr>
                  <w:tcW w:w="1118" w:type="dxa"/>
                  <w:tcBorders>
                    <w:top w:val="single" w:sz="4" w:space="0" w:color="auto"/>
                    <w:left w:val="single" w:sz="4" w:space="0" w:color="auto"/>
                    <w:bottom w:val="single" w:sz="4" w:space="0" w:color="auto"/>
                    <w:right w:val="single" w:sz="4" w:space="0" w:color="auto"/>
                  </w:tcBorders>
                  <w:vAlign w:val="center"/>
                </w:tcPr>
                <w:p w14:paraId="65B11925"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QPSK (TBS index 8)</w:t>
                  </w:r>
                </w:p>
              </w:tc>
              <w:tc>
                <w:tcPr>
                  <w:tcW w:w="722" w:type="dxa"/>
                  <w:tcBorders>
                    <w:top w:val="single" w:sz="4" w:space="0" w:color="auto"/>
                    <w:left w:val="single" w:sz="4" w:space="0" w:color="auto"/>
                    <w:bottom w:val="single" w:sz="4" w:space="0" w:color="auto"/>
                    <w:right w:val="single" w:sz="4" w:space="0" w:color="auto"/>
                  </w:tcBorders>
                  <w:vAlign w:val="center"/>
                </w:tcPr>
                <w:p w14:paraId="561E9E3F"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453.6</w:t>
                  </w:r>
                </w:p>
              </w:tc>
              <w:tc>
                <w:tcPr>
                  <w:tcW w:w="901" w:type="dxa"/>
                  <w:tcBorders>
                    <w:top w:val="single" w:sz="4" w:space="0" w:color="auto"/>
                    <w:left w:val="single" w:sz="4" w:space="0" w:color="auto"/>
                    <w:bottom w:val="single" w:sz="4" w:space="0" w:color="auto"/>
                    <w:right w:val="single" w:sz="4" w:space="0" w:color="auto"/>
                  </w:tcBorders>
                </w:tcPr>
                <w:p w14:paraId="6FA9AFC0"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1</w:t>
                  </w:r>
                </w:p>
              </w:tc>
              <w:tc>
                <w:tcPr>
                  <w:tcW w:w="970" w:type="dxa"/>
                  <w:tcBorders>
                    <w:top w:val="single" w:sz="4" w:space="0" w:color="auto"/>
                    <w:left w:val="single" w:sz="4" w:space="0" w:color="auto"/>
                    <w:bottom w:val="single" w:sz="4" w:space="0" w:color="auto"/>
                    <w:right w:val="single" w:sz="4" w:space="0" w:color="auto"/>
                  </w:tcBorders>
                  <w:vAlign w:val="center"/>
                </w:tcPr>
                <w:p w14:paraId="5BC842EC"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0.8860</w:t>
                  </w:r>
                </w:p>
              </w:tc>
              <w:tc>
                <w:tcPr>
                  <w:tcW w:w="1190" w:type="dxa"/>
                  <w:tcBorders>
                    <w:top w:val="single" w:sz="4" w:space="0" w:color="auto"/>
                    <w:left w:val="single" w:sz="4" w:space="0" w:color="auto"/>
                    <w:bottom w:val="single" w:sz="4" w:space="0" w:color="auto"/>
                    <w:right w:val="single" w:sz="4" w:space="0" w:color="auto"/>
                  </w:tcBorders>
                  <w:vAlign w:val="center"/>
                </w:tcPr>
                <w:p w14:paraId="2CBC4069"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2.6 dB ([3])</w:t>
                  </w:r>
                </w:p>
              </w:tc>
            </w:tr>
            <w:tr w:rsidR="00B257B8" w14:paraId="7849619F" w14:textId="77777777" w:rsidTr="00DE0C26">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C53E6A6" w14:textId="77777777" w:rsidR="00B257B8" w:rsidRPr="00085402" w:rsidRDefault="00B257B8" w:rsidP="00B257B8">
                  <w:pPr>
                    <w:pStyle w:val="TAC"/>
                    <w:rPr>
                      <w:rFonts w:cs="Arial"/>
                      <w:sz w:val="14"/>
                      <w:szCs w:val="14"/>
                    </w:rPr>
                  </w:pPr>
                  <w:r w:rsidRPr="00085402">
                    <w:rPr>
                      <w:rFonts w:cs="Arial"/>
                      <w:sz w:val="14"/>
                      <w:szCs w:val="14"/>
                    </w:rPr>
                    <w:t>candidateRep-I</w:t>
                  </w:r>
                </w:p>
              </w:tc>
              <w:tc>
                <w:tcPr>
                  <w:tcW w:w="1147" w:type="dxa"/>
                  <w:tcBorders>
                    <w:top w:val="single" w:sz="4" w:space="0" w:color="auto"/>
                    <w:left w:val="single" w:sz="4" w:space="0" w:color="auto"/>
                    <w:bottom w:val="single" w:sz="4" w:space="0" w:color="auto"/>
                    <w:right w:val="single" w:sz="4" w:space="0" w:color="auto"/>
                  </w:tcBorders>
                  <w:vAlign w:val="center"/>
                </w:tcPr>
                <w:p w14:paraId="09C4139F" w14:textId="77777777" w:rsidR="00B257B8" w:rsidRPr="00085402" w:rsidRDefault="00B257B8" w:rsidP="00B257B8">
                  <w:pPr>
                    <w:pStyle w:val="TAC"/>
                    <w:rPr>
                      <w:rFonts w:cs="Arial"/>
                      <w:sz w:val="14"/>
                      <w:szCs w:val="14"/>
                      <w:lang w:val="en-US"/>
                    </w:rPr>
                  </w:pPr>
                  <w:r w:rsidRPr="00085402">
                    <w:rPr>
                      <w:rFonts w:cs="Arial"/>
                      <w:sz w:val="14"/>
                      <w:szCs w:val="14"/>
                      <w:lang w:val="en-US"/>
                    </w:rPr>
                    <w:t>1</w:t>
                  </w:r>
                </w:p>
              </w:tc>
              <w:tc>
                <w:tcPr>
                  <w:tcW w:w="1118" w:type="dxa"/>
                  <w:tcBorders>
                    <w:top w:val="single" w:sz="4" w:space="0" w:color="auto"/>
                    <w:left w:val="single" w:sz="4" w:space="0" w:color="auto"/>
                    <w:bottom w:val="single" w:sz="4" w:space="0" w:color="auto"/>
                    <w:right w:val="single" w:sz="4" w:space="0" w:color="auto"/>
                  </w:tcBorders>
                  <w:vAlign w:val="center"/>
                </w:tcPr>
                <w:p w14:paraId="42317FC5" w14:textId="77777777" w:rsidR="00B257B8" w:rsidRPr="00085402" w:rsidRDefault="00B257B8" w:rsidP="00B257B8">
                  <w:pPr>
                    <w:pStyle w:val="TAC"/>
                    <w:rPr>
                      <w:rFonts w:cs="Arial"/>
                      <w:sz w:val="14"/>
                      <w:szCs w:val="14"/>
                      <w:lang w:val="en-US"/>
                    </w:rPr>
                  </w:pPr>
                  <w:r w:rsidRPr="00085402">
                    <w:rPr>
                      <w:rFonts w:eastAsia="MS Mincho" w:cs="Arial"/>
                      <w:sz w:val="14"/>
                      <w:szCs w:val="14"/>
                      <w:lang w:val="en-US"/>
                    </w:rPr>
                    <w:t>QPSK (TBS index 10)</w:t>
                  </w:r>
                </w:p>
              </w:tc>
              <w:tc>
                <w:tcPr>
                  <w:tcW w:w="722" w:type="dxa"/>
                  <w:tcBorders>
                    <w:top w:val="single" w:sz="4" w:space="0" w:color="auto"/>
                    <w:left w:val="single" w:sz="4" w:space="0" w:color="auto"/>
                    <w:bottom w:val="single" w:sz="4" w:space="0" w:color="auto"/>
                    <w:right w:val="single" w:sz="4" w:space="0" w:color="auto"/>
                  </w:tcBorders>
                  <w:vAlign w:val="center"/>
                </w:tcPr>
                <w:p w14:paraId="7FFF8D91"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579.4</w:t>
                  </w:r>
                </w:p>
              </w:tc>
              <w:tc>
                <w:tcPr>
                  <w:tcW w:w="901" w:type="dxa"/>
                  <w:tcBorders>
                    <w:top w:val="single" w:sz="4" w:space="0" w:color="auto"/>
                    <w:left w:val="single" w:sz="4" w:space="0" w:color="auto"/>
                    <w:bottom w:val="single" w:sz="4" w:space="0" w:color="auto"/>
                    <w:right w:val="single" w:sz="4" w:space="0" w:color="auto"/>
                  </w:tcBorders>
                </w:tcPr>
                <w:p w14:paraId="09E6EE30"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1</w:t>
                  </w:r>
                </w:p>
              </w:tc>
              <w:tc>
                <w:tcPr>
                  <w:tcW w:w="970" w:type="dxa"/>
                  <w:tcBorders>
                    <w:top w:val="single" w:sz="4" w:space="0" w:color="auto"/>
                    <w:left w:val="single" w:sz="4" w:space="0" w:color="auto"/>
                    <w:bottom w:val="single" w:sz="4" w:space="0" w:color="auto"/>
                    <w:right w:val="single" w:sz="4" w:space="0" w:color="auto"/>
                  </w:tcBorders>
                  <w:vAlign w:val="center"/>
                </w:tcPr>
                <w:p w14:paraId="7B4C5A4F"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1.1316</w:t>
                  </w:r>
                </w:p>
              </w:tc>
              <w:tc>
                <w:tcPr>
                  <w:tcW w:w="1190" w:type="dxa"/>
                  <w:tcBorders>
                    <w:top w:val="single" w:sz="4" w:space="0" w:color="auto"/>
                    <w:left w:val="single" w:sz="4" w:space="0" w:color="auto"/>
                    <w:bottom w:val="single" w:sz="4" w:space="0" w:color="auto"/>
                    <w:right w:val="single" w:sz="4" w:space="0" w:color="auto"/>
                  </w:tcBorders>
                  <w:vAlign w:val="center"/>
                </w:tcPr>
                <w:p w14:paraId="3B3195B7"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4.1 dB ([3])</w:t>
                  </w:r>
                </w:p>
              </w:tc>
            </w:tr>
            <w:tr w:rsidR="00B257B8" w14:paraId="24BAE569" w14:textId="77777777" w:rsidTr="00DE0C26">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233104A" w14:textId="77777777" w:rsidR="00B257B8" w:rsidRPr="00085402" w:rsidRDefault="00B257B8" w:rsidP="00B257B8">
                  <w:pPr>
                    <w:pStyle w:val="TAC"/>
                    <w:rPr>
                      <w:rFonts w:cs="Arial"/>
                      <w:sz w:val="14"/>
                      <w:szCs w:val="14"/>
                    </w:rPr>
                  </w:pPr>
                  <w:r w:rsidRPr="00085402">
                    <w:rPr>
                      <w:rFonts w:cs="Arial"/>
                      <w:sz w:val="14"/>
                      <w:szCs w:val="14"/>
                    </w:rPr>
                    <w:t>candidateRep-J</w:t>
                  </w:r>
                </w:p>
              </w:tc>
              <w:tc>
                <w:tcPr>
                  <w:tcW w:w="1147" w:type="dxa"/>
                  <w:tcBorders>
                    <w:top w:val="single" w:sz="4" w:space="0" w:color="auto"/>
                    <w:left w:val="single" w:sz="4" w:space="0" w:color="auto"/>
                    <w:bottom w:val="single" w:sz="4" w:space="0" w:color="auto"/>
                    <w:right w:val="single" w:sz="4" w:space="0" w:color="auto"/>
                  </w:tcBorders>
                  <w:vAlign w:val="center"/>
                </w:tcPr>
                <w:p w14:paraId="6C04C6B7" w14:textId="77777777" w:rsidR="00B257B8" w:rsidRPr="00085402" w:rsidRDefault="00B257B8" w:rsidP="00B257B8">
                  <w:pPr>
                    <w:pStyle w:val="TAC"/>
                    <w:rPr>
                      <w:rFonts w:cs="Arial"/>
                      <w:sz w:val="14"/>
                      <w:szCs w:val="14"/>
                      <w:lang w:val="en-US"/>
                    </w:rPr>
                  </w:pPr>
                  <w:r w:rsidRPr="00085402">
                    <w:rPr>
                      <w:rFonts w:cs="Arial"/>
                      <w:sz w:val="14"/>
                      <w:szCs w:val="14"/>
                      <w:lang w:val="en-US"/>
                    </w:rPr>
                    <w:t>1</w:t>
                  </w:r>
                </w:p>
              </w:tc>
              <w:tc>
                <w:tcPr>
                  <w:tcW w:w="1118" w:type="dxa"/>
                  <w:tcBorders>
                    <w:top w:val="single" w:sz="4" w:space="0" w:color="auto"/>
                    <w:left w:val="single" w:sz="4" w:space="0" w:color="auto"/>
                    <w:bottom w:val="single" w:sz="4" w:space="0" w:color="auto"/>
                    <w:right w:val="single" w:sz="4" w:space="0" w:color="auto"/>
                  </w:tcBorders>
                  <w:vAlign w:val="center"/>
                </w:tcPr>
                <w:p w14:paraId="0E484089" w14:textId="77777777" w:rsidR="00B257B8" w:rsidRPr="00085402" w:rsidRDefault="00B257B8" w:rsidP="00B257B8">
                  <w:pPr>
                    <w:pStyle w:val="TAC"/>
                    <w:rPr>
                      <w:rFonts w:cs="Arial"/>
                      <w:sz w:val="14"/>
                      <w:szCs w:val="14"/>
                      <w:lang w:val="en-US"/>
                    </w:rPr>
                  </w:pPr>
                  <w:r w:rsidRPr="00085402">
                    <w:rPr>
                      <w:rFonts w:eastAsia="MS Mincho" w:cs="Arial"/>
                      <w:sz w:val="14"/>
                      <w:szCs w:val="14"/>
                      <w:lang w:val="en-US"/>
                    </w:rPr>
                    <w:t>QPSK (TBS index 12)</w:t>
                  </w:r>
                </w:p>
              </w:tc>
              <w:tc>
                <w:tcPr>
                  <w:tcW w:w="722" w:type="dxa"/>
                  <w:tcBorders>
                    <w:top w:val="single" w:sz="4" w:space="0" w:color="auto"/>
                    <w:left w:val="single" w:sz="4" w:space="0" w:color="auto"/>
                    <w:bottom w:val="single" w:sz="4" w:space="0" w:color="auto"/>
                    <w:right w:val="single" w:sz="4" w:space="0" w:color="auto"/>
                  </w:tcBorders>
                  <w:vAlign w:val="center"/>
                </w:tcPr>
                <w:p w14:paraId="04E08A89"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759</w:t>
                  </w:r>
                </w:p>
              </w:tc>
              <w:tc>
                <w:tcPr>
                  <w:tcW w:w="901" w:type="dxa"/>
                  <w:tcBorders>
                    <w:top w:val="single" w:sz="4" w:space="0" w:color="auto"/>
                    <w:left w:val="single" w:sz="4" w:space="0" w:color="auto"/>
                    <w:bottom w:val="single" w:sz="4" w:space="0" w:color="auto"/>
                    <w:right w:val="single" w:sz="4" w:space="0" w:color="auto"/>
                  </w:tcBorders>
                </w:tcPr>
                <w:p w14:paraId="352F572D"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1</w:t>
                  </w:r>
                </w:p>
              </w:tc>
              <w:tc>
                <w:tcPr>
                  <w:tcW w:w="970" w:type="dxa"/>
                  <w:tcBorders>
                    <w:top w:val="single" w:sz="4" w:space="0" w:color="auto"/>
                    <w:left w:val="single" w:sz="4" w:space="0" w:color="auto"/>
                    <w:bottom w:val="single" w:sz="4" w:space="0" w:color="auto"/>
                    <w:right w:val="single" w:sz="4" w:space="0" w:color="auto"/>
                  </w:tcBorders>
                  <w:vAlign w:val="center"/>
                </w:tcPr>
                <w:p w14:paraId="74303608"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1.4825</w:t>
                  </w:r>
                </w:p>
              </w:tc>
              <w:tc>
                <w:tcPr>
                  <w:tcW w:w="1190" w:type="dxa"/>
                  <w:tcBorders>
                    <w:top w:val="single" w:sz="4" w:space="0" w:color="auto"/>
                    <w:left w:val="single" w:sz="4" w:space="0" w:color="auto"/>
                    <w:bottom w:val="single" w:sz="4" w:space="0" w:color="auto"/>
                    <w:right w:val="single" w:sz="4" w:space="0" w:color="auto"/>
                  </w:tcBorders>
                  <w:vAlign w:val="center"/>
                </w:tcPr>
                <w:p w14:paraId="7895C531"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6.3 dB ([3])</w:t>
                  </w:r>
                </w:p>
              </w:tc>
            </w:tr>
            <w:tr w:rsidR="00B257B8" w14:paraId="162DBCAF" w14:textId="77777777" w:rsidTr="00DE0C26">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0FFA352" w14:textId="77777777" w:rsidR="00B257B8" w:rsidRPr="00085402" w:rsidRDefault="00B257B8" w:rsidP="00B257B8">
                  <w:pPr>
                    <w:pStyle w:val="TAC"/>
                    <w:rPr>
                      <w:rFonts w:cs="Arial"/>
                      <w:sz w:val="14"/>
                      <w:szCs w:val="14"/>
                    </w:rPr>
                  </w:pPr>
                  <w:r w:rsidRPr="00085402">
                    <w:rPr>
                      <w:rFonts w:cs="Arial"/>
                      <w:sz w:val="14"/>
                      <w:szCs w:val="14"/>
                    </w:rPr>
                    <w:t>candidateRep-K</w:t>
                  </w:r>
                </w:p>
              </w:tc>
              <w:tc>
                <w:tcPr>
                  <w:tcW w:w="1147" w:type="dxa"/>
                  <w:tcBorders>
                    <w:top w:val="single" w:sz="4" w:space="0" w:color="auto"/>
                    <w:left w:val="single" w:sz="4" w:space="0" w:color="auto"/>
                    <w:bottom w:val="single" w:sz="4" w:space="0" w:color="auto"/>
                    <w:right w:val="single" w:sz="4" w:space="0" w:color="auto"/>
                  </w:tcBorders>
                  <w:vAlign w:val="center"/>
                </w:tcPr>
                <w:p w14:paraId="5A2940C7" w14:textId="77777777" w:rsidR="00B257B8" w:rsidRPr="00085402" w:rsidRDefault="00B257B8" w:rsidP="00B257B8">
                  <w:pPr>
                    <w:pStyle w:val="TAC"/>
                    <w:rPr>
                      <w:rFonts w:cs="Arial"/>
                      <w:sz w:val="14"/>
                      <w:szCs w:val="14"/>
                      <w:lang w:val="en-US"/>
                    </w:rPr>
                  </w:pPr>
                  <w:r w:rsidRPr="00085402">
                    <w:rPr>
                      <w:rFonts w:cs="Arial"/>
                      <w:sz w:val="14"/>
                      <w:szCs w:val="14"/>
                      <w:lang w:val="en-US"/>
                    </w:rPr>
                    <w:t>1</w:t>
                  </w:r>
                </w:p>
              </w:tc>
              <w:tc>
                <w:tcPr>
                  <w:tcW w:w="1118" w:type="dxa"/>
                  <w:tcBorders>
                    <w:top w:val="single" w:sz="4" w:space="0" w:color="auto"/>
                    <w:left w:val="single" w:sz="4" w:space="0" w:color="auto"/>
                    <w:bottom w:val="single" w:sz="4" w:space="0" w:color="auto"/>
                    <w:right w:val="single" w:sz="4" w:space="0" w:color="auto"/>
                  </w:tcBorders>
                  <w:vAlign w:val="center"/>
                </w:tcPr>
                <w:p w14:paraId="7BA6F0C6"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16QAM (TBS index 14)</w:t>
                  </w:r>
                </w:p>
              </w:tc>
              <w:tc>
                <w:tcPr>
                  <w:tcW w:w="722" w:type="dxa"/>
                  <w:tcBorders>
                    <w:top w:val="single" w:sz="4" w:space="0" w:color="auto"/>
                    <w:left w:val="single" w:sz="4" w:space="0" w:color="auto"/>
                    <w:bottom w:val="single" w:sz="4" w:space="0" w:color="auto"/>
                    <w:right w:val="single" w:sz="4" w:space="0" w:color="auto"/>
                  </w:tcBorders>
                  <w:vAlign w:val="center"/>
                </w:tcPr>
                <w:p w14:paraId="4E6FDE01"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487.3</w:t>
                  </w:r>
                </w:p>
              </w:tc>
              <w:tc>
                <w:tcPr>
                  <w:tcW w:w="901" w:type="dxa"/>
                  <w:tcBorders>
                    <w:top w:val="single" w:sz="4" w:space="0" w:color="auto"/>
                    <w:left w:val="single" w:sz="4" w:space="0" w:color="auto"/>
                    <w:bottom w:val="single" w:sz="4" w:space="0" w:color="auto"/>
                    <w:right w:val="single" w:sz="4" w:space="0" w:color="auto"/>
                  </w:tcBorders>
                </w:tcPr>
                <w:p w14:paraId="34A4B2CB"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1</w:t>
                  </w:r>
                </w:p>
              </w:tc>
              <w:tc>
                <w:tcPr>
                  <w:tcW w:w="970" w:type="dxa"/>
                  <w:tcBorders>
                    <w:top w:val="single" w:sz="4" w:space="0" w:color="auto"/>
                    <w:left w:val="single" w:sz="4" w:space="0" w:color="auto"/>
                    <w:bottom w:val="single" w:sz="4" w:space="0" w:color="auto"/>
                    <w:right w:val="single" w:sz="4" w:space="0" w:color="auto"/>
                  </w:tcBorders>
                  <w:vAlign w:val="center"/>
                </w:tcPr>
                <w:p w14:paraId="2D6BD4D6"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1.9035</w:t>
                  </w:r>
                </w:p>
              </w:tc>
              <w:tc>
                <w:tcPr>
                  <w:tcW w:w="1190" w:type="dxa"/>
                  <w:tcBorders>
                    <w:top w:val="single" w:sz="4" w:space="0" w:color="auto"/>
                    <w:left w:val="single" w:sz="4" w:space="0" w:color="auto"/>
                    <w:bottom w:val="single" w:sz="4" w:space="0" w:color="auto"/>
                    <w:right w:val="single" w:sz="4" w:space="0" w:color="auto"/>
                  </w:tcBorders>
                  <w:vAlign w:val="center"/>
                </w:tcPr>
                <w:p w14:paraId="1CD0ED56"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8.9 dB ([3])</w:t>
                  </w:r>
                </w:p>
              </w:tc>
            </w:tr>
            <w:tr w:rsidR="00B257B8" w14:paraId="539557FB" w14:textId="77777777" w:rsidTr="00DE0C26">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3AC4124" w14:textId="77777777" w:rsidR="00B257B8" w:rsidRPr="00085402" w:rsidRDefault="00B257B8" w:rsidP="00B257B8">
                  <w:pPr>
                    <w:pStyle w:val="TAC"/>
                    <w:rPr>
                      <w:rFonts w:cs="Arial"/>
                      <w:sz w:val="14"/>
                      <w:szCs w:val="14"/>
                    </w:rPr>
                  </w:pPr>
                  <w:r w:rsidRPr="00085402">
                    <w:rPr>
                      <w:rFonts w:cs="Arial"/>
                      <w:sz w:val="14"/>
                      <w:szCs w:val="14"/>
                    </w:rPr>
                    <w:t>candidateRep-L</w:t>
                  </w:r>
                </w:p>
              </w:tc>
              <w:tc>
                <w:tcPr>
                  <w:tcW w:w="1147" w:type="dxa"/>
                  <w:tcBorders>
                    <w:top w:val="single" w:sz="4" w:space="0" w:color="auto"/>
                    <w:left w:val="single" w:sz="4" w:space="0" w:color="auto"/>
                    <w:bottom w:val="single" w:sz="4" w:space="0" w:color="auto"/>
                    <w:right w:val="single" w:sz="4" w:space="0" w:color="auto"/>
                  </w:tcBorders>
                  <w:vAlign w:val="center"/>
                </w:tcPr>
                <w:p w14:paraId="324BEB6E" w14:textId="77777777" w:rsidR="00B257B8" w:rsidRPr="00085402" w:rsidRDefault="00B257B8" w:rsidP="00B257B8">
                  <w:pPr>
                    <w:pStyle w:val="TAC"/>
                    <w:rPr>
                      <w:rFonts w:cs="Arial"/>
                      <w:sz w:val="14"/>
                      <w:szCs w:val="14"/>
                      <w:lang w:val="en-US"/>
                    </w:rPr>
                  </w:pPr>
                  <w:r w:rsidRPr="00085402">
                    <w:rPr>
                      <w:rFonts w:cs="Arial"/>
                      <w:sz w:val="14"/>
                      <w:szCs w:val="14"/>
                      <w:lang w:val="en-US"/>
                    </w:rPr>
                    <w:t>1</w:t>
                  </w:r>
                </w:p>
              </w:tc>
              <w:tc>
                <w:tcPr>
                  <w:tcW w:w="1118" w:type="dxa"/>
                  <w:tcBorders>
                    <w:top w:val="single" w:sz="4" w:space="0" w:color="auto"/>
                    <w:left w:val="single" w:sz="4" w:space="0" w:color="auto"/>
                    <w:bottom w:val="single" w:sz="4" w:space="0" w:color="auto"/>
                    <w:right w:val="single" w:sz="4" w:space="0" w:color="auto"/>
                  </w:tcBorders>
                  <w:vAlign w:val="center"/>
                </w:tcPr>
                <w:p w14:paraId="25939D6D" w14:textId="77777777" w:rsidR="00B257B8" w:rsidRPr="00085402" w:rsidRDefault="00B257B8" w:rsidP="00B257B8">
                  <w:pPr>
                    <w:pStyle w:val="TAC"/>
                    <w:rPr>
                      <w:rFonts w:cs="Arial"/>
                      <w:sz w:val="14"/>
                      <w:szCs w:val="14"/>
                      <w:lang w:val="en-US"/>
                    </w:rPr>
                  </w:pPr>
                  <w:r w:rsidRPr="00085402">
                    <w:rPr>
                      <w:rFonts w:eastAsia="MS Mincho" w:cs="Arial"/>
                      <w:sz w:val="14"/>
                      <w:szCs w:val="14"/>
                      <w:lang w:val="en-US"/>
                    </w:rPr>
                    <w:t>16QAM (TBS index 16)</w:t>
                  </w:r>
                </w:p>
              </w:tc>
              <w:tc>
                <w:tcPr>
                  <w:tcW w:w="722" w:type="dxa"/>
                  <w:tcBorders>
                    <w:top w:val="single" w:sz="4" w:space="0" w:color="auto"/>
                    <w:left w:val="single" w:sz="4" w:space="0" w:color="auto"/>
                    <w:bottom w:val="single" w:sz="4" w:space="0" w:color="auto"/>
                    <w:right w:val="single" w:sz="4" w:space="0" w:color="auto"/>
                  </w:tcBorders>
                  <w:vAlign w:val="center"/>
                </w:tcPr>
                <w:p w14:paraId="2B0B167F"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541.2</w:t>
                  </w:r>
                </w:p>
              </w:tc>
              <w:tc>
                <w:tcPr>
                  <w:tcW w:w="901" w:type="dxa"/>
                  <w:tcBorders>
                    <w:top w:val="single" w:sz="4" w:space="0" w:color="auto"/>
                    <w:left w:val="single" w:sz="4" w:space="0" w:color="auto"/>
                    <w:bottom w:val="single" w:sz="4" w:space="0" w:color="auto"/>
                    <w:right w:val="single" w:sz="4" w:space="0" w:color="auto"/>
                  </w:tcBorders>
                </w:tcPr>
                <w:p w14:paraId="636ACCF1"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1</w:t>
                  </w:r>
                </w:p>
              </w:tc>
              <w:tc>
                <w:tcPr>
                  <w:tcW w:w="970" w:type="dxa"/>
                  <w:tcBorders>
                    <w:top w:val="single" w:sz="4" w:space="0" w:color="auto"/>
                    <w:left w:val="single" w:sz="4" w:space="0" w:color="auto"/>
                    <w:bottom w:val="single" w:sz="4" w:space="0" w:color="auto"/>
                    <w:right w:val="single" w:sz="4" w:space="0" w:color="auto"/>
                  </w:tcBorders>
                  <w:vAlign w:val="center"/>
                </w:tcPr>
                <w:p w14:paraId="13452C58"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2.1140</w:t>
                  </w:r>
                </w:p>
              </w:tc>
              <w:tc>
                <w:tcPr>
                  <w:tcW w:w="1190" w:type="dxa"/>
                  <w:tcBorders>
                    <w:top w:val="single" w:sz="4" w:space="0" w:color="auto"/>
                    <w:left w:val="single" w:sz="4" w:space="0" w:color="auto"/>
                    <w:bottom w:val="single" w:sz="4" w:space="0" w:color="auto"/>
                    <w:right w:val="single" w:sz="4" w:space="0" w:color="auto"/>
                  </w:tcBorders>
                  <w:vAlign w:val="center"/>
                </w:tcPr>
                <w:p w14:paraId="5FC2E9EF"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9.7 dB ([3])</w:t>
                  </w:r>
                </w:p>
              </w:tc>
            </w:tr>
            <w:tr w:rsidR="00B257B8" w14:paraId="528AF1E6" w14:textId="77777777" w:rsidTr="00DE0C26">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35D1014" w14:textId="77777777" w:rsidR="00B257B8" w:rsidRPr="00085402" w:rsidRDefault="00B257B8" w:rsidP="00B257B8">
                  <w:pPr>
                    <w:pStyle w:val="TAC"/>
                    <w:rPr>
                      <w:rFonts w:cs="Arial"/>
                      <w:sz w:val="14"/>
                      <w:szCs w:val="14"/>
                      <w:lang w:val="en-US"/>
                    </w:rPr>
                  </w:pPr>
                  <w:r w:rsidRPr="00085402">
                    <w:rPr>
                      <w:rFonts w:cs="Arial"/>
                      <w:sz w:val="14"/>
                      <w:szCs w:val="14"/>
                    </w:rPr>
                    <w:t>candidateRep-</w:t>
                  </w:r>
                  <w:r w:rsidRPr="00085402">
                    <w:rPr>
                      <w:rFonts w:cs="Arial"/>
                      <w:sz w:val="14"/>
                      <w:szCs w:val="14"/>
                      <w:lang w:val="en-US"/>
                    </w:rPr>
                    <w:t>M</w:t>
                  </w:r>
                </w:p>
              </w:tc>
              <w:tc>
                <w:tcPr>
                  <w:tcW w:w="1147" w:type="dxa"/>
                  <w:tcBorders>
                    <w:top w:val="single" w:sz="4" w:space="0" w:color="auto"/>
                    <w:left w:val="single" w:sz="4" w:space="0" w:color="auto"/>
                    <w:bottom w:val="single" w:sz="4" w:space="0" w:color="auto"/>
                    <w:right w:val="single" w:sz="4" w:space="0" w:color="auto"/>
                  </w:tcBorders>
                  <w:vAlign w:val="center"/>
                </w:tcPr>
                <w:p w14:paraId="443E8537" w14:textId="77777777" w:rsidR="00B257B8" w:rsidRPr="00085402" w:rsidRDefault="00B257B8" w:rsidP="00B257B8">
                  <w:pPr>
                    <w:pStyle w:val="TAC"/>
                    <w:rPr>
                      <w:rFonts w:cs="Arial"/>
                      <w:sz w:val="14"/>
                      <w:szCs w:val="14"/>
                      <w:lang w:val="en-US"/>
                    </w:rPr>
                  </w:pPr>
                  <w:r w:rsidRPr="00085402">
                    <w:rPr>
                      <w:rFonts w:cs="Arial"/>
                      <w:sz w:val="14"/>
                      <w:szCs w:val="14"/>
                      <w:lang w:val="en-US"/>
                    </w:rPr>
                    <w:t>1</w:t>
                  </w:r>
                </w:p>
              </w:tc>
              <w:tc>
                <w:tcPr>
                  <w:tcW w:w="1118" w:type="dxa"/>
                  <w:tcBorders>
                    <w:top w:val="single" w:sz="4" w:space="0" w:color="auto"/>
                    <w:left w:val="single" w:sz="4" w:space="0" w:color="auto"/>
                    <w:bottom w:val="single" w:sz="4" w:space="0" w:color="auto"/>
                    <w:right w:val="single" w:sz="4" w:space="0" w:color="auto"/>
                  </w:tcBorders>
                  <w:vAlign w:val="center"/>
                </w:tcPr>
                <w:p w14:paraId="2D89606E" w14:textId="77777777" w:rsidR="00B257B8" w:rsidRPr="00085402" w:rsidRDefault="00B257B8" w:rsidP="00B257B8">
                  <w:pPr>
                    <w:pStyle w:val="TAC"/>
                    <w:rPr>
                      <w:rFonts w:cs="Arial"/>
                      <w:sz w:val="14"/>
                      <w:szCs w:val="14"/>
                      <w:lang w:val="en-US"/>
                    </w:rPr>
                  </w:pPr>
                  <w:r w:rsidRPr="00085402">
                    <w:rPr>
                      <w:rFonts w:eastAsia="MS Mincho" w:cs="Arial"/>
                      <w:sz w:val="14"/>
                      <w:szCs w:val="14"/>
                      <w:lang w:val="en-US"/>
                    </w:rPr>
                    <w:t>16QAM (TBS index 18)</w:t>
                  </w:r>
                </w:p>
              </w:tc>
              <w:tc>
                <w:tcPr>
                  <w:tcW w:w="722" w:type="dxa"/>
                  <w:tcBorders>
                    <w:top w:val="single" w:sz="4" w:space="0" w:color="auto"/>
                    <w:left w:val="single" w:sz="4" w:space="0" w:color="auto"/>
                    <w:bottom w:val="single" w:sz="4" w:space="0" w:color="auto"/>
                    <w:right w:val="single" w:sz="4" w:space="0" w:color="auto"/>
                  </w:tcBorders>
                  <w:vAlign w:val="center"/>
                </w:tcPr>
                <w:p w14:paraId="0A452073"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658</w:t>
                  </w:r>
                </w:p>
              </w:tc>
              <w:tc>
                <w:tcPr>
                  <w:tcW w:w="901" w:type="dxa"/>
                  <w:tcBorders>
                    <w:top w:val="single" w:sz="4" w:space="0" w:color="auto"/>
                    <w:left w:val="single" w:sz="4" w:space="0" w:color="auto"/>
                    <w:bottom w:val="single" w:sz="4" w:space="0" w:color="auto"/>
                    <w:right w:val="single" w:sz="4" w:space="0" w:color="auto"/>
                  </w:tcBorders>
                </w:tcPr>
                <w:p w14:paraId="18FA9001"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1</w:t>
                  </w:r>
                </w:p>
              </w:tc>
              <w:tc>
                <w:tcPr>
                  <w:tcW w:w="970" w:type="dxa"/>
                  <w:tcBorders>
                    <w:top w:val="single" w:sz="4" w:space="0" w:color="auto"/>
                    <w:left w:val="single" w:sz="4" w:space="0" w:color="auto"/>
                    <w:bottom w:val="single" w:sz="4" w:space="0" w:color="auto"/>
                    <w:right w:val="single" w:sz="4" w:space="0" w:color="auto"/>
                  </w:tcBorders>
                  <w:vAlign w:val="center"/>
                </w:tcPr>
                <w:p w14:paraId="5F7340FE"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2.5702</w:t>
                  </w:r>
                </w:p>
              </w:tc>
              <w:tc>
                <w:tcPr>
                  <w:tcW w:w="1190" w:type="dxa"/>
                  <w:tcBorders>
                    <w:top w:val="single" w:sz="4" w:space="0" w:color="auto"/>
                    <w:left w:val="single" w:sz="4" w:space="0" w:color="auto"/>
                    <w:bottom w:val="single" w:sz="4" w:space="0" w:color="auto"/>
                    <w:right w:val="single" w:sz="4" w:space="0" w:color="auto"/>
                  </w:tcBorders>
                  <w:vAlign w:val="center"/>
                </w:tcPr>
                <w:p w14:paraId="639126D0" w14:textId="77777777" w:rsidR="00B257B8" w:rsidRPr="00085402" w:rsidRDefault="00B257B8" w:rsidP="00B257B8">
                  <w:pPr>
                    <w:pStyle w:val="TAC"/>
                    <w:rPr>
                      <w:rFonts w:cs="Arial"/>
                      <w:sz w:val="14"/>
                      <w:szCs w:val="14"/>
                      <w:lang w:val="en-US"/>
                    </w:rPr>
                  </w:pPr>
                  <w:r w:rsidRPr="00085402">
                    <w:rPr>
                      <w:rFonts w:eastAsia="MS Mincho" w:cs="Arial"/>
                      <w:sz w:val="14"/>
                      <w:szCs w:val="14"/>
                      <w:lang w:val="en-US"/>
                    </w:rPr>
                    <w:t>11.7 dB ([3])</w:t>
                  </w:r>
                </w:p>
              </w:tc>
            </w:tr>
            <w:tr w:rsidR="00B257B8" w14:paraId="2D38F7EB" w14:textId="77777777" w:rsidTr="00DE0C26">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76ED374" w14:textId="77777777" w:rsidR="00B257B8" w:rsidRPr="00085402" w:rsidRDefault="00B257B8" w:rsidP="00B257B8">
                  <w:pPr>
                    <w:pStyle w:val="TAC"/>
                    <w:rPr>
                      <w:rFonts w:cs="Arial"/>
                      <w:sz w:val="14"/>
                      <w:szCs w:val="14"/>
                      <w:lang w:val="en-US"/>
                    </w:rPr>
                  </w:pPr>
                  <w:r w:rsidRPr="00085402">
                    <w:rPr>
                      <w:rFonts w:cs="Arial"/>
                      <w:sz w:val="14"/>
                      <w:szCs w:val="14"/>
                    </w:rPr>
                    <w:t>candidateRep-</w:t>
                  </w:r>
                  <w:r w:rsidRPr="00085402">
                    <w:rPr>
                      <w:rFonts w:cs="Arial"/>
                      <w:sz w:val="14"/>
                      <w:szCs w:val="14"/>
                      <w:lang w:val="en-US"/>
                    </w:rPr>
                    <w:t>N</w:t>
                  </w:r>
                </w:p>
              </w:tc>
              <w:tc>
                <w:tcPr>
                  <w:tcW w:w="1147" w:type="dxa"/>
                  <w:tcBorders>
                    <w:top w:val="single" w:sz="4" w:space="0" w:color="auto"/>
                    <w:left w:val="single" w:sz="4" w:space="0" w:color="auto"/>
                    <w:bottom w:val="single" w:sz="4" w:space="0" w:color="auto"/>
                    <w:right w:val="single" w:sz="4" w:space="0" w:color="auto"/>
                  </w:tcBorders>
                  <w:vAlign w:val="center"/>
                </w:tcPr>
                <w:p w14:paraId="31B2ED3F" w14:textId="77777777" w:rsidR="00B257B8" w:rsidRPr="00085402" w:rsidRDefault="00B257B8" w:rsidP="00B257B8">
                  <w:pPr>
                    <w:pStyle w:val="TAC"/>
                    <w:rPr>
                      <w:rFonts w:cs="Arial"/>
                      <w:sz w:val="14"/>
                      <w:szCs w:val="14"/>
                      <w:lang w:val="en-US"/>
                    </w:rPr>
                  </w:pPr>
                  <w:r w:rsidRPr="00085402">
                    <w:rPr>
                      <w:rFonts w:cs="Arial"/>
                      <w:sz w:val="14"/>
                      <w:szCs w:val="14"/>
                      <w:lang w:val="en-US"/>
                    </w:rPr>
                    <w:t>1</w:t>
                  </w:r>
                </w:p>
              </w:tc>
              <w:tc>
                <w:tcPr>
                  <w:tcW w:w="1118" w:type="dxa"/>
                  <w:tcBorders>
                    <w:top w:val="single" w:sz="4" w:space="0" w:color="auto"/>
                    <w:left w:val="single" w:sz="4" w:space="0" w:color="auto"/>
                    <w:bottom w:val="single" w:sz="4" w:space="0" w:color="auto"/>
                    <w:right w:val="single" w:sz="4" w:space="0" w:color="auto"/>
                  </w:tcBorders>
                  <w:vAlign w:val="center"/>
                </w:tcPr>
                <w:p w14:paraId="38445723" w14:textId="77777777" w:rsidR="00B257B8" w:rsidRPr="00085402" w:rsidRDefault="00B257B8" w:rsidP="00B257B8">
                  <w:pPr>
                    <w:pStyle w:val="TAC"/>
                    <w:rPr>
                      <w:rFonts w:cs="Arial"/>
                      <w:sz w:val="14"/>
                      <w:szCs w:val="14"/>
                      <w:lang w:val="en-US"/>
                    </w:rPr>
                  </w:pPr>
                  <w:r w:rsidRPr="00085402">
                    <w:rPr>
                      <w:rFonts w:eastAsia="MS Mincho" w:cs="Arial"/>
                      <w:sz w:val="14"/>
                      <w:szCs w:val="14"/>
                      <w:lang w:val="en-US"/>
                    </w:rPr>
                    <w:t>16QAM (TBS index 20)</w:t>
                  </w:r>
                </w:p>
              </w:tc>
              <w:tc>
                <w:tcPr>
                  <w:tcW w:w="722" w:type="dxa"/>
                  <w:tcBorders>
                    <w:top w:val="single" w:sz="4" w:space="0" w:color="auto"/>
                    <w:left w:val="single" w:sz="4" w:space="0" w:color="auto"/>
                    <w:bottom w:val="single" w:sz="4" w:space="0" w:color="auto"/>
                    <w:right w:val="single" w:sz="4" w:space="0" w:color="auto"/>
                  </w:tcBorders>
                  <w:vAlign w:val="center"/>
                </w:tcPr>
                <w:p w14:paraId="30CFBDF8"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783.7</w:t>
                  </w:r>
                </w:p>
              </w:tc>
              <w:tc>
                <w:tcPr>
                  <w:tcW w:w="901" w:type="dxa"/>
                  <w:tcBorders>
                    <w:top w:val="single" w:sz="4" w:space="0" w:color="auto"/>
                    <w:left w:val="single" w:sz="4" w:space="0" w:color="auto"/>
                    <w:bottom w:val="single" w:sz="4" w:space="0" w:color="auto"/>
                    <w:right w:val="single" w:sz="4" w:space="0" w:color="auto"/>
                  </w:tcBorders>
                </w:tcPr>
                <w:p w14:paraId="2CB7AE48"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1</w:t>
                  </w:r>
                </w:p>
              </w:tc>
              <w:tc>
                <w:tcPr>
                  <w:tcW w:w="970" w:type="dxa"/>
                  <w:tcBorders>
                    <w:top w:val="single" w:sz="4" w:space="0" w:color="auto"/>
                    <w:left w:val="single" w:sz="4" w:space="0" w:color="auto"/>
                    <w:bottom w:val="single" w:sz="4" w:space="0" w:color="auto"/>
                    <w:right w:val="single" w:sz="4" w:space="0" w:color="auto"/>
                  </w:tcBorders>
                  <w:vAlign w:val="center"/>
                </w:tcPr>
                <w:p w14:paraId="1DA5DC2C"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3.0614</w:t>
                  </w:r>
                </w:p>
              </w:tc>
              <w:tc>
                <w:tcPr>
                  <w:tcW w:w="1190" w:type="dxa"/>
                  <w:tcBorders>
                    <w:top w:val="single" w:sz="4" w:space="0" w:color="auto"/>
                    <w:left w:val="single" w:sz="4" w:space="0" w:color="auto"/>
                    <w:bottom w:val="single" w:sz="4" w:space="0" w:color="auto"/>
                    <w:right w:val="single" w:sz="4" w:space="0" w:color="auto"/>
                  </w:tcBorders>
                  <w:vAlign w:val="center"/>
                </w:tcPr>
                <w:p w14:paraId="7EFC398E"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13.0 dB ([3])</w:t>
                  </w:r>
                </w:p>
              </w:tc>
            </w:tr>
            <w:tr w:rsidR="00B257B8" w14:paraId="4A5C8DA2" w14:textId="77777777" w:rsidTr="00DE0C26">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D8BCB9B" w14:textId="77777777" w:rsidR="00B257B8" w:rsidRPr="00085402" w:rsidRDefault="00B257B8" w:rsidP="00B257B8">
                  <w:pPr>
                    <w:pStyle w:val="TAC"/>
                    <w:rPr>
                      <w:rFonts w:cs="Arial"/>
                      <w:sz w:val="14"/>
                      <w:szCs w:val="14"/>
                      <w:lang w:val="en-US"/>
                    </w:rPr>
                  </w:pPr>
                  <w:r w:rsidRPr="00085402">
                    <w:rPr>
                      <w:rFonts w:cs="Arial"/>
                      <w:sz w:val="14"/>
                      <w:szCs w:val="14"/>
                    </w:rPr>
                    <w:t>candidateRep-</w:t>
                  </w:r>
                  <w:r w:rsidRPr="00085402">
                    <w:rPr>
                      <w:rFonts w:cs="Arial"/>
                      <w:sz w:val="14"/>
                      <w:szCs w:val="14"/>
                      <w:lang w:val="en-US"/>
                    </w:rPr>
                    <w:t>O</w:t>
                  </w:r>
                </w:p>
              </w:tc>
              <w:tc>
                <w:tcPr>
                  <w:tcW w:w="1147" w:type="dxa"/>
                  <w:tcBorders>
                    <w:top w:val="single" w:sz="4" w:space="0" w:color="auto"/>
                    <w:left w:val="single" w:sz="4" w:space="0" w:color="auto"/>
                    <w:bottom w:val="single" w:sz="4" w:space="0" w:color="auto"/>
                    <w:right w:val="single" w:sz="4" w:space="0" w:color="auto"/>
                  </w:tcBorders>
                  <w:vAlign w:val="center"/>
                </w:tcPr>
                <w:p w14:paraId="770F0652" w14:textId="77777777" w:rsidR="00B257B8" w:rsidRPr="00085402" w:rsidRDefault="00B257B8" w:rsidP="00B257B8">
                  <w:pPr>
                    <w:pStyle w:val="TAC"/>
                    <w:rPr>
                      <w:rFonts w:cs="Arial"/>
                      <w:sz w:val="14"/>
                      <w:szCs w:val="14"/>
                      <w:lang w:val="en-US"/>
                    </w:rPr>
                  </w:pPr>
                  <w:r w:rsidRPr="00085402">
                    <w:rPr>
                      <w:rFonts w:cs="Arial"/>
                      <w:sz w:val="14"/>
                      <w:szCs w:val="14"/>
                      <w:lang w:val="en-US"/>
                    </w:rPr>
                    <w:t>1</w:t>
                  </w:r>
                </w:p>
              </w:tc>
              <w:tc>
                <w:tcPr>
                  <w:tcW w:w="1118" w:type="dxa"/>
                  <w:tcBorders>
                    <w:top w:val="single" w:sz="4" w:space="0" w:color="auto"/>
                    <w:left w:val="single" w:sz="4" w:space="0" w:color="auto"/>
                    <w:bottom w:val="single" w:sz="4" w:space="0" w:color="auto"/>
                    <w:right w:val="single" w:sz="4" w:space="0" w:color="auto"/>
                  </w:tcBorders>
                  <w:vAlign w:val="center"/>
                </w:tcPr>
                <w:p w14:paraId="1672724D" w14:textId="77777777" w:rsidR="00B257B8" w:rsidRPr="00085402" w:rsidRDefault="00B257B8" w:rsidP="00B257B8">
                  <w:pPr>
                    <w:pStyle w:val="TAC"/>
                    <w:rPr>
                      <w:rFonts w:cs="Arial"/>
                      <w:sz w:val="14"/>
                      <w:szCs w:val="14"/>
                      <w:lang w:val="en-US"/>
                    </w:rPr>
                  </w:pPr>
                  <w:r w:rsidRPr="00085402">
                    <w:rPr>
                      <w:rFonts w:eastAsia="MS Mincho" w:cs="Arial"/>
                      <w:sz w:val="14"/>
                      <w:szCs w:val="14"/>
                      <w:lang w:val="en-US"/>
                    </w:rPr>
                    <w:t>16QAM (TBS index 21)</w:t>
                  </w:r>
                </w:p>
              </w:tc>
              <w:tc>
                <w:tcPr>
                  <w:tcW w:w="722" w:type="dxa"/>
                  <w:tcBorders>
                    <w:top w:val="single" w:sz="4" w:space="0" w:color="auto"/>
                    <w:left w:val="single" w:sz="4" w:space="0" w:color="auto"/>
                    <w:bottom w:val="single" w:sz="4" w:space="0" w:color="auto"/>
                    <w:right w:val="single" w:sz="4" w:space="0" w:color="auto"/>
                  </w:tcBorders>
                  <w:vAlign w:val="center"/>
                </w:tcPr>
                <w:p w14:paraId="3F97A6D9"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837.6</w:t>
                  </w:r>
                </w:p>
              </w:tc>
              <w:tc>
                <w:tcPr>
                  <w:tcW w:w="901" w:type="dxa"/>
                  <w:tcBorders>
                    <w:top w:val="single" w:sz="4" w:space="0" w:color="auto"/>
                    <w:left w:val="single" w:sz="4" w:space="0" w:color="auto"/>
                    <w:bottom w:val="single" w:sz="4" w:space="0" w:color="auto"/>
                    <w:right w:val="single" w:sz="4" w:space="0" w:color="auto"/>
                  </w:tcBorders>
                </w:tcPr>
                <w:p w14:paraId="37E8B97C"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1</w:t>
                  </w:r>
                </w:p>
              </w:tc>
              <w:tc>
                <w:tcPr>
                  <w:tcW w:w="970" w:type="dxa"/>
                  <w:tcBorders>
                    <w:top w:val="single" w:sz="4" w:space="0" w:color="auto"/>
                    <w:left w:val="single" w:sz="4" w:space="0" w:color="auto"/>
                    <w:bottom w:val="single" w:sz="4" w:space="0" w:color="auto"/>
                    <w:right w:val="single" w:sz="4" w:space="0" w:color="auto"/>
                  </w:tcBorders>
                  <w:vAlign w:val="center"/>
                </w:tcPr>
                <w:p w14:paraId="76209E0A"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3.2719</w:t>
                  </w:r>
                </w:p>
              </w:tc>
              <w:tc>
                <w:tcPr>
                  <w:tcW w:w="1190" w:type="dxa"/>
                  <w:tcBorders>
                    <w:top w:val="single" w:sz="4" w:space="0" w:color="auto"/>
                    <w:left w:val="single" w:sz="4" w:space="0" w:color="auto"/>
                    <w:bottom w:val="single" w:sz="4" w:space="0" w:color="auto"/>
                    <w:right w:val="single" w:sz="4" w:space="0" w:color="auto"/>
                  </w:tcBorders>
                  <w:vAlign w:val="center"/>
                </w:tcPr>
                <w:p w14:paraId="5C5BD739" w14:textId="77777777" w:rsidR="00B257B8" w:rsidRPr="00085402" w:rsidRDefault="00B257B8" w:rsidP="00B257B8">
                  <w:pPr>
                    <w:pStyle w:val="TAC"/>
                    <w:rPr>
                      <w:rFonts w:eastAsia="MS Mincho" w:cs="Arial"/>
                      <w:sz w:val="14"/>
                      <w:szCs w:val="14"/>
                      <w:lang w:val="en-US"/>
                    </w:rPr>
                  </w:pPr>
                  <w:r w:rsidRPr="00085402">
                    <w:rPr>
                      <w:rFonts w:eastAsia="MS Mincho" w:cs="Arial"/>
                      <w:sz w:val="14"/>
                      <w:szCs w:val="14"/>
                      <w:lang w:val="en-US"/>
                    </w:rPr>
                    <w:t>14.1 dB ([3])</w:t>
                  </w:r>
                </w:p>
              </w:tc>
            </w:tr>
          </w:tbl>
          <w:p w14:paraId="5BB25737" w14:textId="77777777" w:rsidR="00B257B8" w:rsidRDefault="00B257B8" w:rsidP="00B257B8">
            <w:pPr>
              <w:spacing w:beforeLines="50" w:before="120"/>
              <w:rPr>
                <w:rFonts w:eastAsia="Malgun Gothic"/>
                <w:b/>
                <w:u w:val="single"/>
                <w:lang w:eastAsia="ko-KR"/>
              </w:rPr>
            </w:pPr>
          </w:p>
          <w:p w14:paraId="63C8D13D" w14:textId="77777777" w:rsidR="00B257B8" w:rsidRPr="001140CB" w:rsidRDefault="00B257B8" w:rsidP="00B257B8">
            <w:pPr>
              <w:spacing w:beforeLines="50" w:before="120"/>
              <w:rPr>
                <w:rFonts w:eastAsiaTheme="minorEastAsia"/>
                <w:lang w:eastAsia="zh-CN"/>
              </w:rPr>
            </w:pPr>
            <w:r w:rsidRPr="001140CB">
              <w:rPr>
                <w:rFonts w:eastAsiaTheme="minorEastAsia" w:hint="eastAsia"/>
                <w:lang w:eastAsia="zh-CN"/>
              </w:rPr>
              <w:t>T</w:t>
            </w:r>
            <w:r w:rsidRPr="001140CB">
              <w:rPr>
                <w:rFonts w:eastAsiaTheme="minorEastAsia"/>
                <w:lang w:eastAsia="zh-CN"/>
              </w:rPr>
              <w:t xml:space="preserve">he </w:t>
            </w:r>
            <w:r>
              <w:rPr>
                <w:rFonts w:eastAsiaTheme="minorEastAsia"/>
                <w:lang w:eastAsia="zh-CN"/>
              </w:rPr>
              <w:t>SNR range for PDCCH repetition 1 is -0.6dB, which is very closed to PDSCH SNR range related to candidateRep-A</w:t>
            </w:r>
          </w:p>
          <w:p w14:paraId="2A0FFF75" w14:textId="77777777" w:rsidR="00B257B8" w:rsidRPr="001140CB" w:rsidRDefault="00B257B8" w:rsidP="00B257B8">
            <w:pPr>
              <w:overflowPunct/>
              <w:autoSpaceDE/>
              <w:autoSpaceDN/>
              <w:adjustRightInd/>
              <w:spacing w:after="120"/>
              <w:textAlignment w:val="auto"/>
              <w:rPr>
                <w:rFonts w:eastAsia="宋体"/>
                <w:szCs w:val="24"/>
                <w:lang w:eastAsia="zh-CN"/>
              </w:rPr>
            </w:pPr>
            <w:r>
              <w:rPr>
                <w:rFonts w:eastAsiaTheme="minorEastAsia"/>
                <w:lang w:eastAsia="zh-CN"/>
              </w:rPr>
              <w:t>Our concern is that if UE determine NPDCCH level related to candidateRep-A, it is possible that there is no candidate PDSCH MCS related to NPDCCH repetition 1 which is smaller than 10%. How UE perform in the condition “Otherwise in option 1”?</w:t>
            </w:r>
          </w:p>
          <w:p w14:paraId="0AE9FC07" w14:textId="1A8F3F7B" w:rsidR="00B257B8" w:rsidRPr="000A6687" w:rsidRDefault="00B257B8" w:rsidP="000A6687">
            <w:pPr>
              <w:pStyle w:val="afe"/>
              <w:numPr>
                <w:ilvl w:val="0"/>
                <w:numId w:val="34"/>
              </w:numPr>
              <w:spacing w:beforeLines="50" w:before="120"/>
              <w:ind w:firstLineChars="0"/>
              <w:rPr>
                <w:rFonts w:eastAsia="Malgun Gothic"/>
                <w:b/>
                <w:u w:val="single"/>
                <w:lang w:eastAsia="ko-KR"/>
              </w:rPr>
            </w:pPr>
            <w:r w:rsidRPr="000A6687">
              <w:rPr>
                <w:rFonts w:eastAsia="Yu Mincho"/>
                <w:bCs/>
                <w:lang w:eastAsia="ko-KR"/>
              </w:rPr>
              <w:t>Otherwise, the reported candidateRep should correspond to the largest NPDSCH transport block size that achieves a NPDSCH block error rate no larger than 10%.</w:t>
            </w:r>
          </w:p>
          <w:p w14:paraId="4D7659F4" w14:textId="77777777" w:rsidR="00B257B8" w:rsidRDefault="00B257B8" w:rsidP="00B257B8">
            <w:pPr>
              <w:spacing w:beforeLines="50" w:before="120"/>
              <w:rPr>
                <w:b/>
                <w:u w:val="single"/>
                <w:lang w:eastAsia="ko-KR"/>
              </w:rPr>
            </w:pPr>
            <w:r w:rsidRPr="001165C9">
              <w:rPr>
                <w:b/>
                <w:u w:val="single"/>
                <w:lang w:eastAsia="ko-KR"/>
              </w:rPr>
              <w:t>Issue 1-</w:t>
            </w:r>
            <w:r>
              <w:rPr>
                <w:b/>
                <w:u w:val="single"/>
                <w:lang w:eastAsia="ko-KR"/>
              </w:rPr>
              <w:t>5-</w:t>
            </w:r>
            <w:r w:rsidRPr="001165C9">
              <w:rPr>
                <w:b/>
                <w:u w:val="single"/>
                <w:lang w:eastAsia="ko-KR"/>
              </w:rPr>
              <w:t>2-</w:t>
            </w:r>
            <w:r>
              <w:rPr>
                <w:b/>
                <w:u w:val="single"/>
                <w:lang w:eastAsia="ko-KR"/>
              </w:rPr>
              <w:t>3</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5065D56F" w14:textId="77777777" w:rsidR="00B257B8" w:rsidRDefault="00B257B8" w:rsidP="00B257B8">
            <w:pPr>
              <w:spacing w:beforeLines="50" w:before="120"/>
              <w:rPr>
                <w:b/>
                <w:u w:val="single"/>
                <w:lang w:eastAsia="ko-KR"/>
              </w:rPr>
            </w:pPr>
            <w:r w:rsidRPr="001165C9">
              <w:rPr>
                <w:b/>
                <w:u w:val="single"/>
                <w:lang w:eastAsia="ko-KR"/>
              </w:rPr>
              <w:t>Issue 1-</w:t>
            </w:r>
            <w:r>
              <w:rPr>
                <w:b/>
                <w:u w:val="single"/>
                <w:lang w:eastAsia="ko-KR"/>
              </w:rPr>
              <w:t>5-</w:t>
            </w:r>
            <w:r w:rsidRPr="001165C9">
              <w:rPr>
                <w:b/>
                <w:u w:val="single"/>
                <w:lang w:eastAsia="ko-KR"/>
              </w:rPr>
              <w:t>2-</w:t>
            </w:r>
            <w:r>
              <w:rPr>
                <w:b/>
                <w:u w:val="single"/>
                <w:lang w:eastAsia="ko-KR"/>
              </w:rPr>
              <w:t>4</w:t>
            </w:r>
            <w:r w:rsidRPr="001165C9">
              <w:rPr>
                <w:b/>
                <w:u w:val="single"/>
                <w:lang w:eastAsia="ko-KR"/>
              </w:rPr>
              <w:t xml:space="preserve">: </w:t>
            </w:r>
            <w:r>
              <w:rPr>
                <w:b/>
                <w:u w:val="single"/>
                <w:lang w:eastAsia="ko-KR"/>
              </w:rPr>
              <w:t>Scheduling</w:t>
            </w:r>
            <w:r w:rsidRPr="001165C9">
              <w:rPr>
                <w:b/>
                <w:u w:val="single"/>
                <w:lang w:eastAsia="ko-KR"/>
              </w:rPr>
              <w:t xml:space="preserve"> </w:t>
            </w:r>
            <w:r>
              <w:rPr>
                <w:b/>
                <w:u w:val="single"/>
                <w:lang w:eastAsia="ko-KR"/>
              </w:rPr>
              <w:t xml:space="preserve">pattern </w:t>
            </w:r>
            <w:r w:rsidRPr="001165C9">
              <w:rPr>
                <w:b/>
                <w:u w:val="single"/>
                <w:lang w:eastAsia="ko-KR"/>
              </w:rPr>
              <w:t xml:space="preserve">for </w:t>
            </w:r>
            <w:r>
              <w:rPr>
                <w:b/>
                <w:u w:val="single"/>
                <w:lang w:eastAsia="ko-KR"/>
              </w:rPr>
              <w:t xml:space="preserve">HD-FDD </w:t>
            </w:r>
            <w:r w:rsidRPr="001165C9">
              <w:rPr>
                <w:b/>
                <w:u w:val="single"/>
                <w:lang w:eastAsia="ko-KR"/>
              </w:rPr>
              <w:t xml:space="preserve">CQI </w:t>
            </w:r>
            <w:r>
              <w:rPr>
                <w:b/>
                <w:u w:val="single"/>
                <w:lang w:eastAsia="ko-KR"/>
              </w:rPr>
              <w:t xml:space="preserve">reporting </w:t>
            </w:r>
            <w:r w:rsidRPr="001165C9">
              <w:rPr>
                <w:b/>
                <w:u w:val="single"/>
                <w:lang w:eastAsia="ko-KR"/>
              </w:rPr>
              <w:t>test</w:t>
            </w:r>
          </w:p>
          <w:p w14:paraId="6DB9DD76" w14:textId="77777777" w:rsidR="00B257B8" w:rsidRPr="00386EC9" w:rsidRDefault="00B257B8" w:rsidP="00B257B8">
            <w:pPr>
              <w:spacing w:beforeLines="50" w:before="120"/>
              <w:rPr>
                <w:rFonts w:eastAsia="Malgun Gothic"/>
                <w:lang w:eastAsia="ko-KR"/>
              </w:rPr>
            </w:pPr>
            <w:r w:rsidRPr="00386EC9">
              <w:rPr>
                <w:lang w:eastAsia="ko-KR"/>
              </w:rPr>
              <w:t>Option 1</w:t>
            </w:r>
            <w:r>
              <w:rPr>
                <w:lang w:eastAsia="ko-KR"/>
              </w:rPr>
              <w:t xml:space="preserve"> is fine for us</w:t>
            </w:r>
          </w:p>
          <w:p w14:paraId="0E71E56A" w14:textId="77777777" w:rsidR="00B257B8" w:rsidRPr="00E43CCE" w:rsidRDefault="00B257B8" w:rsidP="00B257B8">
            <w:pPr>
              <w:spacing w:beforeLines="50" w:before="120"/>
              <w:rPr>
                <w:rFonts w:eastAsia="Malgun Gothic"/>
                <w:b/>
                <w:u w:val="single"/>
                <w:lang w:eastAsia="ko-KR"/>
              </w:rPr>
            </w:pPr>
            <w:r w:rsidRPr="001165C9">
              <w:rPr>
                <w:b/>
                <w:u w:val="single"/>
                <w:lang w:eastAsia="ko-KR"/>
              </w:rPr>
              <w:lastRenderedPageBreak/>
              <w:t>Issue 1-</w:t>
            </w:r>
            <w:r>
              <w:rPr>
                <w:b/>
                <w:u w:val="single"/>
                <w:lang w:eastAsia="ko-KR"/>
              </w:rPr>
              <w:t>5-</w:t>
            </w:r>
            <w:r w:rsidRPr="001165C9">
              <w:rPr>
                <w:b/>
                <w:u w:val="single"/>
                <w:lang w:eastAsia="ko-KR"/>
              </w:rPr>
              <w:t>2-</w:t>
            </w:r>
            <w:r>
              <w:rPr>
                <w:b/>
                <w:u w:val="single"/>
                <w:lang w:eastAsia="ko-KR"/>
              </w:rPr>
              <w:t>5</w:t>
            </w:r>
            <w:r w:rsidRPr="001165C9">
              <w:rPr>
                <w:b/>
                <w:u w:val="single"/>
                <w:lang w:eastAsia="ko-KR"/>
              </w:rPr>
              <w:t xml:space="preserve">: </w:t>
            </w:r>
            <w:r>
              <w:rPr>
                <w:b/>
                <w:u w:val="single"/>
                <w:lang w:eastAsia="ko-KR"/>
              </w:rPr>
              <w:t>CQI reporting test for TDD</w:t>
            </w:r>
          </w:p>
          <w:p w14:paraId="1BCFA11B" w14:textId="427ADC90" w:rsidR="00B257B8" w:rsidRPr="00654C57" w:rsidRDefault="00B257B8" w:rsidP="00B257B8">
            <w:pPr>
              <w:spacing w:beforeLines="50" w:before="120"/>
              <w:rPr>
                <w:b/>
                <w:u w:val="single"/>
                <w:lang w:eastAsia="ko-KR"/>
              </w:rPr>
            </w:pPr>
            <w:r>
              <w:rPr>
                <w:rFonts w:eastAsiaTheme="minorEastAsia" w:hint="eastAsia"/>
                <w:color w:val="0070C0"/>
                <w:lang w:eastAsia="zh-CN"/>
              </w:rPr>
              <w:t>S</w:t>
            </w:r>
            <w:r>
              <w:rPr>
                <w:rFonts w:eastAsiaTheme="minorEastAsia"/>
                <w:color w:val="0070C0"/>
                <w:lang w:eastAsia="zh-CN"/>
              </w:rPr>
              <w:t>imilar views with issue 1-5-1-2</w:t>
            </w:r>
          </w:p>
        </w:tc>
      </w:tr>
      <w:tr w:rsidR="00E517D8" w14:paraId="22966524" w14:textId="77777777" w:rsidTr="008D1FD4">
        <w:tc>
          <w:tcPr>
            <w:tcW w:w="1236" w:type="dxa"/>
          </w:tcPr>
          <w:p w14:paraId="7C1FF7AF" w14:textId="13CA267D" w:rsidR="00E517D8" w:rsidRDefault="00221BC9" w:rsidP="00221A81">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41C5926D" w14:textId="77777777" w:rsidR="00221BC9" w:rsidRDefault="00221BC9" w:rsidP="00221BC9">
            <w:pPr>
              <w:spacing w:beforeLines="50" w:before="120"/>
              <w:rPr>
                <w:b/>
                <w:u w:val="single"/>
                <w:lang w:eastAsia="ko-KR"/>
              </w:rPr>
            </w:pPr>
            <w:r w:rsidRPr="00654C57">
              <w:rPr>
                <w:b/>
                <w:u w:val="single"/>
                <w:lang w:eastAsia="ko-KR"/>
              </w:rPr>
              <w:t>Issue 1-</w:t>
            </w:r>
            <w:r>
              <w:rPr>
                <w:b/>
                <w:u w:val="single"/>
                <w:lang w:eastAsia="ko-KR"/>
              </w:rPr>
              <w:t>5-</w:t>
            </w:r>
            <w:r w:rsidRPr="00654C57">
              <w:rPr>
                <w:b/>
                <w:u w:val="single"/>
                <w:lang w:eastAsia="ko-KR"/>
              </w:rPr>
              <w:t>2-</w:t>
            </w:r>
            <w:r>
              <w:rPr>
                <w:b/>
                <w:u w:val="single"/>
                <w:lang w:eastAsia="ko-KR"/>
              </w:rPr>
              <w:t>1</w:t>
            </w:r>
            <w:r w:rsidRPr="00654C57">
              <w:rPr>
                <w:b/>
                <w:u w:val="single"/>
                <w:lang w:eastAsia="ko-KR"/>
              </w:rPr>
              <w:t>:</w:t>
            </w:r>
            <w:r>
              <w:rPr>
                <w:b/>
                <w:u w:val="single"/>
                <w:lang w:eastAsia="ko-KR"/>
              </w:rPr>
              <w:t xml:space="preserve"> CQI measurement resources</w:t>
            </w:r>
          </w:p>
          <w:p w14:paraId="538F4739" w14:textId="77777777" w:rsidR="00221BC9" w:rsidRDefault="00221BC9" w:rsidP="00221BC9">
            <w:pPr>
              <w:spacing w:beforeLines="50" w:before="120"/>
              <w:rPr>
                <w:bCs/>
                <w:lang w:eastAsia="ko-KR"/>
              </w:rPr>
            </w:pPr>
            <w:r w:rsidRPr="002D73C5">
              <w:rPr>
                <w:bCs/>
                <w:lang w:eastAsia="ko-KR"/>
              </w:rPr>
              <w:t>We’re OK with option 1 with brackets included.</w:t>
            </w:r>
            <w:r>
              <w:rPr>
                <w:bCs/>
                <w:lang w:eastAsia="ko-KR"/>
              </w:rPr>
              <w:t xml:space="preserve"> We don’t quite follow Huawei’s comment about BS implementation.</w:t>
            </w:r>
          </w:p>
          <w:p w14:paraId="3AAC3790" w14:textId="77777777" w:rsidR="00221BC9" w:rsidRPr="00654C57" w:rsidRDefault="00221BC9" w:rsidP="00221BC9">
            <w:pPr>
              <w:spacing w:beforeLines="50" w:before="120"/>
              <w:rPr>
                <w:b/>
                <w:u w:val="single"/>
                <w:lang w:eastAsia="ko-KR"/>
              </w:rPr>
            </w:pPr>
            <w:r w:rsidRPr="00654C57">
              <w:rPr>
                <w:b/>
                <w:u w:val="single"/>
                <w:lang w:eastAsia="ko-KR"/>
              </w:rPr>
              <w:t>Issue 1-</w:t>
            </w:r>
            <w:r>
              <w:rPr>
                <w:b/>
                <w:u w:val="single"/>
                <w:lang w:eastAsia="ko-KR"/>
              </w:rPr>
              <w:t>5-</w:t>
            </w:r>
            <w:r w:rsidRPr="00654C57">
              <w:rPr>
                <w:b/>
                <w:u w:val="single"/>
                <w:lang w:eastAsia="ko-KR"/>
              </w:rPr>
              <w:t>2-</w:t>
            </w:r>
            <w:r>
              <w:rPr>
                <w:b/>
                <w:u w:val="single"/>
                <w:lang w:eastAsia="ko-KR"/>
              </w:rPr>
              <w:t>2</w:t>
            </w:r>
            <w:r w:rsidRPr="00654C57">
              <w:rPr>
                <w:b/>
                <w:u w:val="single"/>
                <w:lang w:eastAsia="ko-KR"/>
              </w:rPr>
              <w:t>:</w:t>
            </w:r>
            <w:r>
              <w:rPr>
                <w:b/>
                <w:u w:val="single"/>
                <w:lang w:eastAsia="ko-KR"/>
              </w:rPr>
              <w:t xml:space="preserve"> Channel quality reporting requirements</w:t>
            </w:r>
          </w:p>
          <w:p w14:paraId="7BDC71B1" w14:textId="77777777" w:rsidR="00221BC9" w:rsidRDefault="00221BC9" w:rsidP="00221BC9">
            <w:pPr>
              <w:spacing w:beforeLines="50" w:before="120"/>
              <w:rPr>
                <w:bCs/>
                <w:lang w:eastAsia="ko-KR"/>
              </w:rPr>
            </w:pPr>
            <w:r>
              <w:rPr>
                <w:bCs/>
                <w:lang w:eastAsia="ko-KR"/>
              </w:rPr>
              <w:t>We propose the following alternate wording and clarifications:</w:t>
            </w:r>
          </w:p>
          <w:p w14:paraId="53028019" w14:textId="77777777" w:rsidR="00221BC9" w:rsidRPr="002D73C5" w:rsidRDefault="00221BC9" w:rsidP="00221BC9">
            <w:pPr>
              <w:pStyle w:val="afe"/>
              <w:numPr>
                <w:ilvl w:val="0"/>
                <w:numId w:val="37"/>
              </w:numPr>
              <w:overflowPunct/>
              <w:autoSpaceDE/>
              <w:autoSpaceDN/>
              <w:adjustRightInd/>
              <w:spacing w:after="0"/>
              <w:ind w:firstLineChars="0"/>
              <w:jc w:val="both"/>
              <w:textAlignment w:val="auto"/>
              <w:rPr>
                <w:rFonts w:eastAsia="Times New Roman"/>
                <w:sz w:val="22"/>
                <w:szCs w:val="22"/>
                <w:lang w:val="en-US"/>
              </w:rPr>
            </w:pPr>
            <w:r w:rsidRPr="002D73C5">
              <w:rPr>
                <w:rFonts w:eastAsia="Times New Roman"/>
                <w:lang w:eastAsia="ko-KR"/>
              </w:rPr>
              <w:t>When the UE is configured with DL 16-QAM, the reported CQI using the channel quality report for 16-QAM should satisfy the following:</w:t>
            </w:r>
          </w:p>
          <w:p w14:paraId="21F90F08" w14:textId="77777777" w:rsidR="00221BC9" w:rsidRPr="002D73C5" w:rsidRDefault="00221BC9" w:rsidP="00221BC9">
            <w:pPr>
              <w:pStyle w:val="afe"/>
              <w:numPr>
                <w:ilvl w:val="1"/>
                <w:numId w:val="37"/>
              </w:numPr>
              <w:overflowPunct/>
              <w:autoSpaceDE/>
              <w:autoSpaceDN/>
              <w:adjustRightInd/>
              <w:spacing w:after="0"/>
              <w:ind w:firstLineChars="0"/>
              <w:jc w:val="both"/>
              <w:textAlignment w:val="auto"/>
              <w:rPr>
                <w:rFonts w:eastAsia="Times New Roman"/>
                <w:sz w:val="22"/>
                <w:szCs w:val="22"/>
                <w:lang w:val="en-US"/>
              </w:rPr>
            </w:pPr>
            <w:r w:rsidRPr="002D73C5">
              <w:rPr>
                <w:rFonts w:eastAsia="Yu Mincho"/>
                <w:lang w:eastAsia="ko-KR"/>
              </w:rPr>
              <w:t xml:space="preserve">The reported CQI entry should correspond to the minimum number of  </w:t>
            </w:r>
            <w:r w:rsidRPr="002D73C5">
              <w:rPr>
                <w:rFonts w:eastAsia="Yu Mincho"/>
              </w:rPr>
              <w:t>NPDCCH repetitions that achieves a hypothetical NPDCCH block error rate no larger than 1%, and</w:t>
            </w:r>
            <w:r w:rsidRPr="002D73C5">
              <w:rPr>
                <w:rFonts w:eastAsia="Yu Mincho"/>
                <w:lang w:eastAsia="ko-KR"/>
              </w:rPr>
              <w:t xml:space="preserve"> to the largest </w:t>
            </w:r>
            <w:r w:rsidRPr="002D73C5">
              <w:rPr>
                <w:rFonts w:eastAsia="Yu Mincho"/>
              </w:rPr>
              <w:t xml:space="preserve">NPDSCH transport block size that achieves a NPDSCH block error rate no larger than 10% (i.e. if the UE reports a CQI entry with </w:t>
            </w:r>
            <w:r w:rsidRPr="002D73C5">
              <w:rPr>
                <w:rFonts w:eastAsia="Yu Mincho"/>
                <w:sz w:val="22"/>
                <w:szCs w:val="22"/>
              </w:rPr>
              <w:t>NPDCCH repetitions = X and NPDSCH TBS</w:t>
            </w:r>
            <w:r w:rsidRPr="002D73C5">
              <w:rPr>
                <w:rFonts w:eastAsia="Yu Mincho"/>
              </w:rPr>
              <w:t xml:space="preserve"> = Y, then no other candidate with </w:t>
            </w:r>
            <w:r w:rsidRPr="002D73C5">
              <w:rPr>
                <w:rFonts w:eastAsia="Yu Mincho"/>
                <w:sz w:val="22"/>
                <w:szCs w:val="22"/>
              </w:rPr>
              <w:t>NPDCCH repetitions &lt;= X and NPDSCH TBS</w:t>
            </w:r>
            <w:r w:rsidRPr="002D73C5">
              <w:rPr>
                <w:rFonts w:eastAsia="Yu Mincho"/>
              </w:rPr>
              <w:t xml:space="preserve"> &gt;= Y satisfies both block error rate thresholds.) </w:t>
            </w:r>
          </w:p>
          <w:p w14:paraId="6AC2787A" w14:textId="77777777" w:rsidR="00221BC9" w:rsidRPr="002D73C5" w:rsidRDefault="00221BC9" w:rsidP="00221BC9">
            <w:pPr>
              <w:pStyle w:val="afe"/>
              <w:numPr>
                <w:ilvl w:val="0"/>
                <w:numId w:val="37"/>
              </w:numPr>
              <w:spacing w:beforeLines="50" w:before="120"/>
              <w:ind w:firstLineChars="0"/>
              <w:rPr>
                <w:rFonts w:eastAsia="Yu Mincho"/>
                <w:lang w:eastAsia="ko-KR"/>
              </w:rPr>
            </w:pPr>
            <w:r w:rsidRPr="002D73C5">
              <w:rPr>
                <w:rFonts w:eastAsia="Yu Mincho"/>
              </w:rPr>
              <w:t>If no entry in the CQI table satisfy both block error rate conditions, the UE reports noMeasurement.</w:t>
            </w:r>
          </w:p>
          <w:p w14:paraId="4194C09A" w14:textId="77777777" w:rsidR="00221BC9" w:rsidRDefault="00221BC9" w:rsidP="00221BC9">
            <w:pPr>
              <w:spacing w:beforeLines="50" w:before="120"/>
              <w:rPr>
                <w:b/>
                <w:u w:val="single"/>
                <w:lang w:eastAsia="ko-KR"/>
              </w:rPr>
            </w:pPr>
            <w:r w:rsidRPr="001165C9">
              <w:rPr>
                <w:b/>
                <w:u w:val="single"/>
                <w:lang w:eastAsia="ko-KR"/>
              </w:rPr>
              <w:t>Issue 1-</w:t>
            </w:r>
            <w:r>
              <w:rPr>
                <w:b/>
                <w:u w:val="single"/>
                <w:lang w:eastAsia="ko-KR"/>
              </w:rPr>
              <w:t>5-</w:t>
            </w:r>
            <w:r w:rsidRPr="001165C9">
              <w:rPr>
                <w:b/>
                <w:u w:val="single"/>
                <w:lang w:eastAsia="ko-KR"/>
              </w:rPr>
              <w:t>2-</w:t>
            </w:r>
            <w:r>
              <w:rPr>
                <w:b/>
                <w:u w:val="single"/>
                <w:lang w:eastAsia="ko-KR"/>
              </w:rPr>
              <w:t>3</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02ADBD73" w14:textId="58C9D36F" w:rsidR="00221BC9" w:rsidRDefault="00221BC9" w:rsidP="00221BC9">
            <w:pPr>
              <w:spacing w:beforeLines="50" w:before="120"/>
              <w:rPr>
                <w:bCs/>
                <w:lang w:eastAsia="ko-KR"/>
              </w:rPr>
            </w:pPr>
            <w:r>
              <w:rPr>
                <w:bCs/>
                <w:lang w:eastAsia="ko-KR"/>
              </w:rPr>
              <w:t>We think both option 2 and option 3 can be considered. It can be decided in the next meeting based on evaluation of SNR estimation accuracy.</w:t>
            </w:r>
          </w:p>
          <w:p w14:paraId="51C13D3D" w14:textId="1A612F4D" w:rsidR="00221BC9" w:rsidRDefault="00D021E9" w:rsidP="00221BC9">
            <w:pPr>
              <w:spacing w:beforeLines="50" w:before="120"/>
              <w:rPr>
                <w:bCs/>
                <w:lang w:eastAsia="ko-KR"/>
              </w:rPr>
            </w:pPr>
            <w:r>
              <w:rPr>
                <w:bCs/>
                <w:lang w:eastAsia="ko-KR"/>
              </w:rPr>
              <w:t xml:space="preserve">We’re also </w:t>
            </w:r>
            <w:r w:rsidR="00221BC9">
              <w:rPr>
                <w:bCs/>
                <w:lang w:eastAsia="ko-KR"/>
              </w:rPr>
              <w:t>OK with Ericsson’s 2</w:t>
            </w:r>
            <w:r w:rsidR="00221BC9" w:rsidRPr="00514DA4">
              <w:rPr>
                <w:bCs/>
                <w:vertAlign w:val="superscript"/>
                <w:lang w:eastAsia="ko-KR"/>
              </w:rPr>
              <w:t>nd</w:t>
            </w:r>
            <w:r w:rsidR="00221BC9">
              <w:rPr>
                <w:bCs/>
                <w:lang w:eastAsia="ko-KR"/>
              </w:rPr>
              <w:t xml:space="preserve"> round proposal</w:t>
            </w:r>
            <w:r w:rsidR="00314167">
              <w:rPr>
                <w:bCs/>
                <w:lang w:eastAsia="ko-KR"/>
              </w:rPr>
              <w:t xml:space="preserve"> to merge both options</w:t>
            </w:r>
            <w:r w:rsidR="00221BC9">
              <w:rPr>
                <w:bCs/>
                <w:lang w:eastAsia="ko-KR"/>
              </w:rPr>
              <w:t xml:space="preserve"> but it looks like there’s a typo. </w:t>
            </w:r>
            <w:r w:rsidR="00314167" w:rsidRPr="00514DA4">
              <w:rPr>
                <w:szCs w:val="24"/>
                <w:lang w:eastAsia="zh-CN"/>
              </w:rPr>
              <w:t>Baseline: X=</w:t>
            </w:r>
            <w:r w:rsidR="00314167">
              <w:rPr>
                <w:rFonts w:eastAsia="宋体"/>
                <w:szCs w:val="24"/>
                <w:highlight w:val="yellow"/>
                <w:lang w:eastAsia="zh-CN"/>
              </w:rPr>
              <w:t>9</w:t>
            </w:r>
            <w:r w:rsidR="00314167" w:rsidRPr="004801AB">
              <w:rPr>
                <w:rFonts w:eastAsia="宋体"/>
                <w:szCs w:val="24"/>
                <w:highlight w:val="yellow"/>
                <w:lang w:eastAsia="zh-CN"/>
              </w:rPr>
              <w:t>0%</w:t>
            </w:r>
          </w:p>
          <w:p w14:paraId="5E498EA9" w14:textId="77777777" w:rsidR="00221BC9" w:rsidRDefault="00221BC9" w:rsidP="00221BC9">
            <w:pPr>
              <w:spacing w:beforeLines="50" w:before="120"/>
              <w:rPr>
                <w:b/>
                <w:u w:val="single"/>
                <w:lang w:eastAsia="ko-KR"/>
              </w:rPr>
            </w:pPr>
            <w:r w:rsidRPr="001165C9">
              <w:rPr>
                <w:b/>
                <w:u w:val="single"/>
                <w:lang w:eastAsia="ko-KR"/>
              </w:rPr>
              <w:t>Issue 1-</w:t>
            </w:r>
            <w:r>
              <w:rPr>
                <w:b/>
                <w:u w:val="single"/>
                <w:lang w:eastAsia="ko-KR"/>
              </w:rPr>
              <w:t>5-</w:t>
            </w:r>
            <w:r w:rsidRPr="001165C9">
              <w:rPr>
                <w:b/>
                <w:u w:val="single"/>
                <w:lang w:eastAsia="ko-KR"/>
              </w:rPr>
              <w:t>2-</w:t>
            </w:r>
            <w:r>
              <w:rPr>
                <w:b/>
                <w:u w:val="single"/>
                <w:lang w:eastAsia="ko-KR"/>
              </w:rPr>
              <w:t>4</w:t>
            </w:r>
            <w:r w:rsidRPr="001165C9">
              <w:rPr>
                <w:b/>
                <w:u w:val="single"/>
                <w:lang w:eastAsia="ko-KR"/>
              </w:rPr>
              <w:t xml:space="preserve">: </w:t>
            </w:r>
            <w:r>
              <w:rPr>
                <w:b/>
                <w:u w:val="single"/>
                <w:lang w:eastAsia="ko-KR"/>
              </w:rPr>
              <w:t>Scheduling</w:t>
            </w:r>
            <w:r w:rsidRPr="001165C9">
              <w:rPr>
                <w:b/>
                <w:u w:val="single"/>
                <w:lang w:eastAsia="ko-KR"/>
              </w:rPr>
              <w:t xml:space="preserve"> </w:t>
            </w:r>
            <w:r>
              <w:rPr>
                <w:b/>
                <w:u w:val="single"/>
                <w:lang w:eastAsia="ko-KR"/>
              </w:rPr>
              <w:t xml:space="preserve">pattern </w:t>
            </w:r>
            <w:r w:rsidRPr="001165C9">
              <w:rPr>
                <w:b/>
                <w:u w:val="single"/>
                <w:lang w:eastAsia="ko-KR"/>
              </w:rPr>
              <w:t xml:space="preserve">for </w:t>
            </w:r>
            <w:r>
              <w:rPr>
                <w:b/>
                <w:u w:val="single"/>
                <w:lang w:eastAsia="ko-KR"/>
              </w:rPr>
              <w:t xml:space="preserve">HD-FDD </w:t>
            </w:r>
            <w:r w:rsidRPr="001165C9">
              <w:rPr>
                <w:b/>
                <w:u w:val="single"/>
                <w:lang w:eastAsia="ko-KR"/>
              </w:rPr>
              <w:t xml:space="preserve">CQI </w:t>
            </w:r>
            <w:r>
              <w:rPr>
                <w:b/>
                <w:u w:val="single"/>
                <w:lang w:eastAsia="ko-KR"/>
              </w:rPr>
              <w:t xml:space="preserve">reporting </w:t>
            </w:r>
            <w:r w:rsidRPr="001165C9">
              <w:rPr>
                <w:b/>
                <w:u w:val="single"/>
                <w:lang w:eastAsia="ko-KR"/>
              </w:rPr>
              <w:t>test</w:t>
            </w:r>
          </w:p>
          <w:p w14:paraId="46F2D7D7" w14:textId="77777777" w:rsidR="00221BC9" w:rsidRDefault="00221BC9" w:rsidP="00221BC9">
            <w:pPr>
              <w:spacing w:beforeLines="50" w:before="120"/>
              <w:rPr>
                <w:bCs/>
                <w:lang w:eastAsia="ko-KR"/>
              </w:rPr>
            </w:pPr>
            <w:r>
              <w:rPr>
                <w:bCs/>
                <w:lang w:eastAsia="ko-KR"/>
              </w:rPr>
              <w:t>OK with option 1.</w:t>
            </w:r>
          </w:p>
          <w:p w14:paraId="6D4F39E8" w14:textId="77777777" w:rsidR="00221BC9" w:rsidRPr="001165C9" w:rsidRDefault="00221BC9" w:rsidP="00221BC9">
            <w:pPr>
              <w:spacing w:beforeLines="50" w:before="120"/>
              <w:rPr>
                <w:b/>
                <w:u w:val="single"/>
                <w:lang w:eastAsia="ko-KR"/>
              </w:rPr>
            </w:pPr>
            <w:r w:rsidRPr="001165C9">
              <w:rPr>
                <w:b/>
                <w:u w:val="single"/>
                <w:lang w:eastAsia="ko-KR"/>
              </w:rPr>
              <w:t>Issue 1-</w:t>
            </w:r>
            <w:r>
              <w:rPr>
                <w:b/>
                <w:u w:val="single"/>
                <w:lang w:eastAsia="ko-KR"/>
              </w:rPr>
              <w:t>5-</w:t>
            </w:r>
            <w:r w:rsidRPr="001165C9">
              <w:rPr>
                <w:b/>
                <w:u w:val="single"/>
                <w:lang w:eastAsia="ko-KR"/>
              </w:rPr>
              <w:t>2-</w:t>
            </w:r>
            <w:r>
              <w:rPr>
                <w:b/>
                <w:u w:val="single"/>
                <w:lang w:eastAsia="ko-KR"/>
              </w:rPr>
              <w:t>5</w:t>
            </w:r>
            <w:r w:rsidRPr="001165C9">
              <w:rPr>
                <w:b/>
                <w:u w:val="single"/>
                <w:lang w:eastAsia="ko-KR"/>
              </w:rPr>
              <w:t xml:space="preserve">: </w:t>
            </w:r>
            <w:r>
              <w:rPr>
                <w:b/>
                <w:u w:val="single"/>
                <w:lang w:eastAsia="ko-KR"/>
              </w:rPr>
              <w:t>CQI reporting test for TDD</w:t>
            </w:r>
          </w:p>
          <w:p w14:paraId="716DF67F" w14:textId="136D5B37" w:rsidR="00E517D8" w:rsidRPr="00654C57" w:rsidRDefault="00221BC9" w:rsidP="00221BC9">
            <w:pPr>
              <w:spacing w:beforeLines="50" w:before="120"/>
              <w:rPr>
                <w:b/>
                <w:u w:val="single"/>
                <w:lang w:eastAsia="ko-KR"/>
              </w:rPr>
            </w:pPr>
            <w:r>
              <w:rPr>
                <w:bCs/>
                <w:lang w:eastAsia="ko-KR"/>
              </w:rPr>
              <w:t xml:space="preserve">Option 1. </w:t>
            </w:r>
            <w:r w:rsidRPr="002D73C5">
              <w:rPr>
                <w:bCs/>
                <w:lang w:eastAsia="ko-KR"/>
              </w:rPr>
              <w:t>We understand that RAN1 has decided to support 16-QAM for TDD.</w:t>
            </w:r>
          </w:p>
        </w:tc>
      </w:tr>
      <w:tr w:rsidR="003A4F22" w14:paraId="63DF9709" w14:textId="77777777" w:rsidTr="008D1FD4">
        <w:tc>
          <w:tcPr>
            <w:tcW w:w="1236" w:type="dxa"/>
          </w:tcPr>
          <w:p w14:paraId="362FAD90" w14:textId="1D4600EF" w:rsidR="003A4F22" w:rsidRDefault="003A4F22" w:rsidP="003A4F22">
            <w:pPr>
              <w:spacing w:after="120"/>
              <w:rPr>
                <w:rFonts w:eastAsiaTheme="minorEastAsia"/>
                <w:color w:val="0070C0"/>
                <w:lang w:val="en-US" w:eastAsia="zh-CN"/>
              </w:rPr>
            </w:pPr>
            <w:r>
              <w:rPr>
                <w:rFonts w:eastAsiaTheme="minorEastAsia"/>
                <w:color w:val="0070C0"/>
                <w:lang w:val="en-US" w:eastAsia="zh-CN"/>
              </w:rPr>
              <w:t>Ericsson2</w:t>
            </w:r>
          </w:p>
        </w:tc>
        <w:tc>
          <w:tcPr>
            <w:tcW w:w="8395" w:type="dxa"/>
          </w:tcPr>
          <w:p w14:paraId="219E9BC1" w14:textId="77777777" w:rsidR="003A4F22" w:rsidRDefault="003A4F22" w:rsidP="003A4F22">
            <w:pPr>
              <w:spacing w:beforeLines="50" w:before="120"/>
              <w:rPr>
                <w:b/>
                <w:u w:val="single"/>
                <w:lang w:eastAsia="ko-KR"/>
              </w:rPr>
            </w:pPr>
            <w:r w:rsidRPr="00654C57">
              <w:rPr>
                <w:b/>
                <w:u w:val="single"/>
                <w:lang w:eastAsia="ko-KR"/>
              </w:rPr>
              <w:t>Issue 1-</w:t>
            </w:r>
            <w:r>
              <w:rPr>
                <w:b/>
                <w:u w:val="single"/>
                <w:lang w:eastAsia="ko-KR"/>
              </w:rPr>
              <w:t>5-</w:t>
            </w:r>
            <w:r w:rsidRPr="00654C57">
              <w:rPr>
                <w:b/>
                <w:u w:val="single"/>
                <w:lang w:eastAsia="ko-KR"/>
              </w:rPr>
              <w:t>2-</w:t>
            </w:r>
            <w:r>
              <w:rPr>
                <w:b/>
                <w:u w:val="single"/>
                <w:lang w:eastAsia="ko-KR"/>
              </w:rPr>
              <w:t>2</w:t>
            </w:r>
            <w:r w:rsidRPr="00654C57">
              <w:rPr>
                <w:b/>
                <w:u w:val="single"/>
                <w:lang w:eastAsia="ko-KR"/>
              </w:rPr>
              <w:t>:</w:t>
            </w:r>
            <w:r>
              <w:rPr>
                <w:b/>
                <w:u w:val="single"/>
                <w:lang w:eastAsia="ko-KR"/>
              </w:rPr>
              <w:t xml:space="preserve"> Channel quality reporting requirements</w:t>
            </w:r>
          </w:p>
          <w:p w14:paraId="5CCA072A" w14:textId="77777777" w:rsidR="003A4F22" w:rsidRDefault="003A4F22" w:rsidP="003A4F22">
            <w:pPr>
              <w:spacing w:beforeLines="50" w:before="120"/>
              <w:rPr>
                <w:bCs/>
                <w:lang w:eastAsia="ko-KR"/>
              </w:rPr>
            </w:pPr>
            <w:r>
              <w:rPr>
                <w:bCs/>
                <w:lang w:eastAsia="ko-KR"/>
              </w:rPr>
              <w:t xml:space="preserve">Regarding the code rate x 1024 for </w:t>
            </w:r>
            <w:r w:rsidRPr="00921FCE">
              <w:rPr>
                <w:bCs/>
                <w:lang w:eastAsia="ko-KR"/>
              </w:rPr>
              <w:t>candidateRep-B</w:t>
            </w:r>
            <w:r>
              <w:rPr>
                <w:bCs/>
                <w:lang w:eastAsia="ko-KR"/>
              </w:rPr>
              <w:t>, we also checked with our RAN1 colleague. We agree with Huawei, it should be 140 instead of 280. We therefore update the mapping table in R4-2207037 as follows:</w:t>
            </w:r>
          </w:p>
          <w:p w14:paraId="4D81BE1C" w14:textId="77777777" w:rsidR="003A4F22" w:rsidRDefault="003A4F22" w:rsidP="003A4F22">
            <w:pPr>
              <w:spacing w:beforeLines="50" w:before="120"/>
              <w:rPr>
                <w:bCs/>
                <w:lang w:eastAsia="ko-KR"/>
              </w:rPr>
            </w:pPr>
            <w:r>
              <w:rPr>
                <w:bCs/>
                <w:noProof/>
                <w:lang w:val="en-US" w:eastAsia="zh-CN"/>
              </w:rPr>
              <w:lastRenderedPageBreak/>
              <w:drawing>
                <wp:inline distT="0" distB="0" distL="0" distR="0" wp14:anchorId="486F37A7" wp14:editId="6DB6E791">
                  <wp:extent cx="5045328" cy="1965960"/>
                  <wp:effectExtent l="0" t="0" r="3175"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5049562" cy="1967610"/>
                          </a:xfrm>
                          <a:prstGeom prst="rect">
                            <a:avLst/>
                          </a:prstGeom>
                        </pic:spPr>
                      </pic:pic>
                    </a:graphicData>
                  </a:graphic>
                </wp:inline>
              </w:drawing>
            </w:r>
          </w:p>
          <w:p w14:paraId="74952BAE" w14:textId="268B3457" w:rsidR="00E21D40" w:rsidRDefault="003A4F22" w:rsidP="003A4F22">
            <w:pPr>
              <w:spacing w:beforeLines="50" w:before="120"/>
              <w:rPr>
                <w:bCs/>
                <w:lang w:eastAsia="ko-KR"/>
              </w:rPr>
            </w:pPr>
            <w:r>
              <w:rPr>
                <w:bCs/>
                <w:lang w:eastAsia="ko-KR"/>
              </w:rPr>
              <w:t xml:space="preserve">Regarding the second point, we </w:t>
            </w:r>
            <w:r w:rsidR="00EE5420">
              <w:rPr>
                <w:bCs/>
                <w:lang w:eastAsia="ko-KR"/>
              </w:rPr>
              <w:t xml:space="preserve">are fine with the TP by Qualcomm. The below </w:t>
            </w:r>
            <w:r w:rsidR="000F76BD">
              <w:rPr>
                <w:bCs/>
                <w:lang w:eastAsia="ko-KR"/>
              </w:rPr>
              <w:t xml:space="preserve">is our proposal based on Qualcomm’s TP. </w:t>
            </w:r>
            <w:r w:rsidR="00EE5420">
              <w:rPr>
                <w:bCs/>
                <w:lang w:eastAsia="ko-KR"/>
              </w:rPr>
              <w:t xml:space="preserve"> </w:t>
            </w:r>
          </w:p>
          <w:tbl>
            <w:tblPr>
              <w:tblStyle w:val="afd"/>
              <w:tblW w:w="0" w:type="auto"/>
              <w:tblLook w:val="04A0" w:firstRow="1" w:lastRow="0" w:firstColumn="1" w:lastColumn="0" w:noHBand="0" w:noVBand="1"/>
            </w:tblPr>
            <w:tblGrid>
              <w:gridCol w:w="8169"/>
            </w:tblGrid>
            <w:tr w:rsidR="00E21D40" w14:paraId="4089DC74" w14:textId="77777777" w:rsidTr="00E21D40">
              <w:tc>
                <w:tcPr>
                  <w:tcW w:w="8169" w:type="dxa"/>
                </w:tcPr>
                <w:p w14:paraId="03DB286F" w14:textId="77777777" w:rsidR="00E21D40" w:rsidRDefault="00E21D40" w:rsidP="00E21D40">
                  <w:pPr>
                    <w:rPr>
                      <w:noProof/>
                    </w:rPr>
                  </w:pPr>
                  <w:r w:rsidRPr="00790C57">
                    <w:t xml:space="preserve">The DL channel quality </w:t>
                  </w:r>
                  <w:r w:rsidRPr="00790C57">
                    <w:rPr>
                      <w:noProof/>
                    </w:rPr>
                    <w:t>provides</w:t>
                  </w:r>
                  <w:r>
                    <w:rPr>
                      <w:noProof/>
                    </w:rPr>
                    <w:t xml:space="preserve"> the serving eNB with the information about,</w:t>
                  </w:r>
                </w:p>
                <w:p w14:paraId="17C1FAD2" w14:textId="77777777" w:rsidR="00E21D40" w:rsidRDefault="00E21D40" w:rsidP="00E21D40">
                  <w:pPr>
                    <w:pStyle w:val="B1"/>
                  </w:pPr>
                  <w:r w:rsidRPr="009C5807">
                    <w:t>-</w:t>
                  </w:r>
                  <w:r w:rsidRPr="009C5807">
                    <w:tab/>
                  </w:r>
                  <w:r>
                    <w:t>T</w:t>
                  </w:r>
                  <w:r w:rsidRPr="00790C57">
                    <w:rPr>
                      <w:noProof/>
                    </w:rPr>
                    <w:t xml:space="preserve">he </w:t>
                  </w:r>
                  <w:r>
                    <w:rPr>
                      <w:noProof/>
                    </w:rPr>
                    <w:t xml:space="preserve">reported candidateRep should correspond to the minimum number of NPDCCH repetitions that achieves a hypothetical NPDCCH block error rate no larger than 1%, </w:t>
                  </w:r>
                  <w:r w:rsidRPr="002D73C5">
                    <w:t>and</w:t>
                  </w:r>
                  <w:r w:rsidRPr="002D73C5">
                    <w:rPr>
                      <w:lang w:eastAsia="ko-KR"/>
                    </w:rPr>
                    <w:t xml:space="preserve"> to the </w:t>
                  </w:r>
                  <w:r w:rsidRPr="002D73C5">
                    <w:t>NPDSCH transport block size that achieves a NPDSCH block error rate no larger than 10%</w:t>
                  </w:r>
                  <w:r>
                    <w:t xml:space="preserve">. </w:t>
                  </w:r>
                </w:p>
                <w:p w14:paraId="660C18B5" w14:textId="665322BF" w:rsidR="00E21D40" w:rsidRDefault="00E21D40" w:rsidP="00E21D40">
                  <w:pPr>
                    <w:pStyle w:val="B1"/>
                    <w:numPr>
                      <w:ilvl w:val="0"/>
                      <w:numId w:val="42"/>
                    </w:numPr>
                  </w:pPr>
                  <w:r>
                    <w:t>I</w:t>
                  </w:r>
                  <w:r w:rsidRPr="00E21D40">
                    <w:t xml:space="preserve">f the </w:t>
                  </w:r>
                  <w:r>
                    <w:t xml:space="preserve">candidateRep </w:t>
                  </w:r>
                  <w:r w:rsidRPr="00E21D40">
                    <w:t xml:space="preserve">entry </w:t>
                  </w:r>
                  <w:r>
                    <w:t xml:space="preserve">corresponds to </w:t>
                  </w:r>
                  <w:r w:rsidRPr="00E21D40">
                    <w:t xml:space="preserve">NPDCCH repetitions </w:t>
                  </w:r>
                  <w:r>
                    <w:t xml:space="preserve">level </w:t>
                  </w:r>
                  <w:r w:rsidRPr="00E21D40">
                    <w:t xml:space="preserve">X and NPDSCH </w:t>
                  </w:r>
                  <w:r>
                    <w:t>transport block</w:t>
                  </w:r>
                  <w:r w:rsidRPr="00E21D40">
                    <w:t xml:space="preserve"> </w:t>
                  </w:r>
                  <w:r>
                    <w:t xml:space="preserve">size </w:t>
                  </w:r>
                  <w:r w:rsidRPr="00E21D40">
                    <w:t xml:space="preserve">Y, then no other candidate with NPDCCH repetitions </w:t>
                  </w:r>
                  <w:r>
                    <w:t xml:space="preserve">level ≤ </w:t>
                  </w:r>
                  <w:r w:rsidRPr="00E21D40">
                    <w:t xml:space="preserve">X and NPDSCH </w:t>
                  </w:r>
                  <w:r>
                    <w:t xml:space="preserve">transport block size ≥Y should </w:t>
                  </w:r>
                  <w:r w:rsidRPr="00E21D40">
                    <w:t>satisf</w:t>
                  </w:r>
                  <w:r>
                    <w:t>y</w:t>
                  </w:r>
                  <w:r w:rsidRPr="00E21D40">
                    <w:t xml:space="preserve"> </w:t>
                  </w:r>
                  <w:r>
                    <w:t xml:space="preserve">the </w:t>
                  </w:r>
                  <w:r w:rsidRPr="00E21D40">
                    <w:t xml:space="preserve">block error rate </w:t>
                  </w:r>
                  <w:r>
                    <w:t xml:space="preserve">conditions for NPDSCH and NPDCCH. </w:t>
                  </w:r>
                </w:p>
                <w:p w14:paraId="026A8778" w14:textId="095574DB" w:rsidR="00E21D40" w:rsidRPr="00E21D40" w:rsidRDefault="00E21D40" w:rsidP="00E21D40">
                  <w:pPr>
                    <w:pStyle w:val="afe"/>
                    <w:numPr>
                      <w:ilvl w:val="0"/>
                      <w:numId w:val="42"/>
                    </w:numPr>
                    <w:ind w:firstLineChars="0"/>
                    <w:rPr>
                      <w:rFonts w:eastAsia="Yu Mincho"/>
                    </w:rPr>
                  </w:pPr>
                  <w:r w:rsidRPr="00E21D40">
                    <w:rPr>
                      <w:rFonts w:eastAsia="Yu Mincho"/>
                    </w:rPr>
                    <w:t>If there is no candidateRep to satisfy the condition</w:t>
                  </w:r>
                  <w:r w:rsidR="00C7035F">
                    <w:rPr>
                      <w:rFonts w:eastAsia="Yu Mincho"/>
                    </w:rPr>
                    <w:t>,</w:t>
                  </w:r>
                  <w:r w:rsidRPr="00E21D40">
                    <w:rPr>
                      <w:rFonts w:eastAsia="Yu Mincho"/>
                    </w:rPr>
                    <w:t xml:space="preserve"> the reported candidateRep should correspond to noMeasurement.</w:t>
                  </w:r>
                </w:p>
                <w:p w14:paraId="4AB9449B" w14:textId="77777777" w:rsidR="00E21D40" w:rsidRDefault="00E21D40" w:rsidP="00EE5420">
                  <w:pPr>
                    <w:pStyle w:val="B1"/>
                    <w:rPr>
                      <w:bCs/>
                      <w:lang w:eastAsia="ko-KR"/>
                    </w:rPr>
                  </w:pPr>
                </w:p>
              </w:tc>
            </w:tr>
          </w:tbl>
          <w:p w14:paraId="542C741C" w14:textId="04831A71" w:rsidR="003A4F22" w:rsidRPr="00921FCE" w:rsidRDefault="003A4F22" w:rsidP="003A4F22">
            <w:pPr>
              <w:spacing w:beforeLines="50" w:before="120"/>
              <w:rPr>
                <w:bCs/>
                <w:lang w:eastAsia="ko-KR"/>
              </w:rPr>
            </w:pPr>
            <w:r>
              <w:rPr>
                <w:bCs/>
                <w:lang w:eastAsia="ko-KR"/>
              </w:rPr>
              <w:t xml:space="preserve"> </w:t>
            </w:r>
          </w:p>
          <w:p w14:paraId="6888DDC8" w14:textId="77777777" w:rsidR="003A4F22" w:rsidRDefault="003A4F22" w:rsidP="003A4F22">
            <w:pPr>
              <w:spacing w:beforeLines="50" w:before="120"/>
              <w:rPr>
                <w:b/>
                <w:u w:val="single"/>
                <w:lang w:eastAsia="ko-KR"/>
              </w:rPr>
            </w:pPr>
            <w:r w:rsidRPr="001165C9">
              <w:rPr>
                <w:b/>
                <w:u w:val="single"/>
                <w:lang w:eastAsia="ko-KR"/>
              </w:rPr>
              <w:t>Issue 1-</w:t>
            </w:r>
            <w:r>
              <w:rPr>
                <w:b/>
                <w:u w:val="single"/>
                <w:lang w:eastAsia="ko-KR"/>
              </w:rPr>
              <w:t>5-</w:t>
            </w:r>
            <w:r w:rsidRPr="001165C9">
              <w:rPr>
                <w:b/>
                <w:u w:val="single"/>
                <w:lang w:eastAsia="ko-KR"/>
              </w:rPr>
              <w:t>2-</w:t>
            </w:r>
            <w:r>
              <w:rPr>
                <w:b/>
                <w:u w:val="single"/>
                <w:lang w:eastAsia="ko-KR"/>
              </w:rPr>
              <w:t>3</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5E2245E0" w14:textId="1230D6C0" w:rsidR="003A4F22" w:rsidRPr="000A6687" w:rsidRDefault="003A4F22" w:rsidP="003A4F22">
            <w:pPr>
              <w:spacing w:beforeLines="50" w:before="120"/>
              <w:rPr>
                <w:rFonts w:eastAsia="Malgun Gothic"/>
                <w:bCs/>
                <w:lang w:eastAsia="ko-KR"/>
              </w:rPr>
            </w:pPr>
            <w:r>
              <w:rPr>
                <w:bCs/>
                <w:lang w:eastAsia="ko-KR"/>
              </w:rPr>
              <w:t xml:space="preserve">We agree with Qualcomm: </w:t>
            </w:r>
            <w:r w:rsidRPr="002C6A3D">
              <w:rPr>
                <w:szCs w:val="24"/>
                <w:lang w:eastAsia="zh-CN"/>
              </w:rPr>
              <w:t>Baseline: X=</w:t>
            </w:r>
            <w:r>
              <w:rPr>
                <w:rFonts w:eastAsia="宋体"/>
                <w:szCs w:val="24"/>
                <w:highlight w:val="yellow"/>
                <w:lang w:eastAsia="zh-CN"/>
              </w:rPr>
              <w:t>9</w:t>
            </w:r>
            <w:r w:rsidRPr="004801AB">
              <w:rPr>
                <w:rFonts w:eastAsia="宋体"/>
                <w:szCs w:val="24"/>
                <w:highlight w:val="yellow"/>
                <w:lang w:eastAsia="zh-CN"/>
              </w:rPr>
              <w:t>0%</w:t>
            </w:r>
          </w:p>
        </w:tc>
      </w:tr>
    </w:tbl>
    <w:p w14:paraId="07F4E66F" w14:textId="38082C4D" w:rsidR="00B04F81" w:rsidRPr="00D94317" w:rsidRDefault="00B04F81" w:rsidP="00F72D50">
      <w:pPr>
        <w:rPr>
          <w:lang w:eastAsia="zh-CN"/>
        </w:rPr>
      </w:pPr>
      <w:r w:rsidRPr="00D94317">
        <w:rPr>
          <w:rFonts w:hint="eastAsia"/>
          <w:color w:val="0070C0"/>
          <w:lang w:val="en-US" w:eastAsia="zh-CN"/>
        </w:rPr>
        <w:lastRenderedPageBreak/>
        <w:t xml:space="preserve"> </w:t>
      </w:r>
    </w:p>
    <w:p w14:paraId="0C772CE2" w14:textId="77777777" w:rsidR="00A70EC7" w:rsidRPr="00805BE8" w:rsidRDefault="00A70EC7" w:rsidP="00FA579F">
      <w:pPr>
        <w:pStyle w:val="4"/>
      </w:pPr>
      <w:r w:rsidRPr="00805BE8">
        <w:t>CRs/TPs comments collection</w:t>
      </w:r>
    </w:p>
    <w:tbl>
      <w:tblPr>
        <w:tblStyle w:val="afd"/>
        <w:tblW w:w="0" w:type="auto"/>
        <w:tblLook w:val="04A0" w:firstRow="1" w:lastRow="0" w:firstColumn="1" w:lastColumn="0" w:noHBand="0" w:noVBand="1"/>
      </w:tblPr>
      <w:tblGrid>
        <w:gridCol w:w="1232"/>
        <w:gridCol w:w="8399"/>
      </w:tblGrid>
      <w:tr w:rsidR="00A70EC7" w:rsidRPr="00571777" w14:paraId="689AC9AA" w14:textId="77777777" w:rsidTr="008D1FD4">
        <w:tc>
          <w:tcPr>
            <w:tcW w:w="1232" w:type="dxa"/>
          </w:tcPr>
          <w:p w14:paraId="7C6AC667" w14:textId="77777777" w:rsidR="00A70EC7" w:rsidRPr="00805BE8" w:rsidRDefault="00A70EC7" w:rsidP="008D1FD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274A4DE3" w14:textId="77777777" w:rsidR="00A70EC7" w:rsidRPr="00805BE8" w:rsidRDefault="00A70EC7" w:rsidP="008D1FD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70EC7" w:rsidRPr="00571777" w14:paraId="7DC55A38" w14:textId="77777777" w:rsidTr="008D1FD4">
        <w:tc>
          <w:tcPr>
            <w:tcW w:w="1232" w:type="dxa"/>
            <w:vMerge w:val="restart"/>
          </w:tcPr>
          <w:p w14:paraId="1537748C" w14:textId="7065FFE0" w:rsidR="00A70EC7" w:rsidRDefault="00A70EC7" w:rsidP="008D1FD4">
            <w:pPr>
              <w:spacing w:after="120"/>
              <w:rPr>
                <w:lang w:val="en-US" w:eastAsia="zh-CN"/>
              </w:rPr>
            </w:pPr>
            <w:r>
              <w:rPr>
                <w:lang w:val="en-US" w:eastAsia="zh-CN"/>
              </w:rPr>
              <w:t xml:space="preserve">Revised </w:t>
            </w:r>
            <w:r w:rsidRPr="00786BF2">
              <w:rPr>
                <w:lang w:val="en-US" w:eastAsia="zh-CN"/>
              </w:rPr>
              <w:t>R4-2205090</w:t>
            </w:r>
          </w:p>
          <w:p w14:paraId="0B7EE705" w14:textId="77777777" w:rsidR="00A70EC7" w:rsidRPr="003418CB" w:rsidRDefault="00A70EC7" w:rsidP="008D1FD4">
            <w:pPr>
              <w:spacing w:after="120"/>
              <w:rPr>
                <w:rFonts w:eastAsiaTheme="minorEastAsia"/>
                <w:color w:val="0070C0"/>
                <w:lang w:val="en-US" w:eastAsia="zh-CN"/>
              </w:rPr>
            </w:pPr>
            <w:r>
              <w:rPr>
                <w:lang w:val="en-US" w:eastAsia="zh-CN"/>
              </w:rPr>
              <w:t>(Ericsson)</w:t>
            </w:r>
          </w:p>
        </w:tc>
        <w:tc>
          <w:tcPr>
            <w:tcW w:w="8399" w:type="dxa"/>
          </w:tcPr>
          <w:p w14:paraId="1E715B39" w14:textId="014A15FA" w:rsidR="00A70EC7" w:rsidRPr="003418CB" w:rsidRDefault="00D53F25" w:rsidP="008D1FD4">
            <w:pPr>
              <w:tabs>
                <w:tab w:val="left" w:pos="6883"/>
              </w:tabs>
              <w:spacing w:after="120"/>
              <w:rPr>
                <w:rFonts w:eastAsiaTheme="minorEastAsia"/>
                <w:color w:val="0070C0"/>
                <w:lang w:val="en-US" w:eastAsia="zh-CN"/>
              </w:rPr>
            </w:pPr>
            <w:r>
              <w:rPr>
                <w:rFonts w:eastAsiaTheme="minorEastAsia"/>
                <w:color w:val="0070C0"/>
                <w:lang w:val="en-US" w:eastAsia="zh-CN"/>
              </w:rPr>
              <w:t xml:space="preserve">Qualcomm: OK with the </w:t>
            </w:r>
            <w:r w:rsidR="00E54895">
              <w:rPr>
                <w:rFonts w:eastAsiaTheme="minorEastAsia"/>
                <w:color w:val="0070C0"/>
                <w:lang w:val="en-US" w:eastAsia="zh-CN"/>
              </w:rPr>
              <w:t>measurement period definition (with []). For the CQI reporting rule see our second</w:t>
            </w:r>
            <w:r w:rsidR="00635BE8">
              <w:rPr>
                <w:rFonts w:eastAsiaTheme="minorEastAsia"/>
                <w:color w:val="0070C0"/>
                <w:lang w:val="en-US" w:eastAsia="zh-CN"/>
              </w:rPr>
              <w:t>-</w:t>
            </w:r>
            <w:r w:rsidR="00E54895">
              <w:rPr>
                <w:rFonts w:eastAsiaTheme="minorEastAsia"/>
                <w:color w:val="0070C0"/>
                <w:lang w:val="en-US" w:eastAsia="zh-CN"/>
              </w:rPr>
              <w:t xml:space="preserve">round comments </w:t>
            </w:r>
            <w:r w:rsidR="00635BE8">
              <w:rPr>
                <w:rFonts w:eastAsiaTheme="minorEastAsia"/>
                <w:color w:val="0070C0"/>
                <w:lang w:val="en-US" w:eastAsia="zh-CN"/>
              </w:rPr>
              <w:t>for</w:t>
            </w:r>
            <w:r w:rsidR="00E54895">
              <w:rPr>
                <w:rFonts w:eastAsiaTheme="minorEastAsia"/>
                <w:color w:val="0070C0"/>
                <w:lang w:val="en-US" w:eastAsia="zh-CN"/>
              </w:rPr>
              <w:t xml:space="preserve"> issue</w:t>
            </w:r>
            <w:r w:rsidR="00635BE8">
              <w:rPr>
                <w:rFonts w:eastAsiaTheme="minorEastAsia"/>
                <w:color w:val="0070C0"/>
                <w:lang w:val="en-US" w:eastAsia="zh-CN"/>
              </w:rPr>
              <w:t xml:space="preserve"> 1-5-2-2.</w:t>
            </w:r>
            <w:r w:rsidR="00E54895">
              <w:rPr>
                <w:rFonts w:eastAsiaTheme="minorEastAsia"/>
                <w:color w:val="0070C0"/>
                <w:lang w:val="en-US" w:eastAsia="zh-CN"/>
              </w:rPr>
              <w:t xml:space="preserve"> </w:t>
            </w:r>
          </w:p>
        </w:tc>
      </w:tr>
      <w:tr w:rsidR="00A70EC7" w:rsidRPr="00571777" w14:paraId="7EEFF8CC" w14:textId="77777777" w:rsidTr="008D1FD4">
        <w:tc>
          <w:tcPr>
            <w:tcW w:w="1232" w:type="dxa"/>
            <w:vMerge/>
          </w:tcPr>
          <w:p w14:paraId="1722FF3F" w14:textId="77777777" w:rsidR="00A70EC7" w:rsidRDefault="00A70EC7" w:rsidP="008D1FD4">
            <w:pPr>
              <w:spacing w:after="120"/>
              <w:rPr>
                <w:rFonts w:eastAsiaTheme="minorEastAsia"/>
                <w:color w:val="0070C0"/>
                <w:lang w:val="en-US" w:eastAsia="zh-CN"/>
              </w:rPr>
            </w:pPr>
          </w:p>
        </w:tc>
        <w:tc>
          <w:tcPr>
            <w:tcW w:w="8399" w:type="dxa"/>
          </w:tcPr>
          <w:p w14:paraId="34A6D2C1" w14:textId="324AEAC1" w:rsidR="00A70EC7" w:rsidRDefault="00A70EC7" w:rsidP="008D1FD4">
            <w:pPr>
              <w:spacing w:after="120"/>
              <w:rPr>
                <w:rFonts w:eastAsiaTheme="minorEastAsia"/>
                <w:color w:val="0070C0"/>
                <w:lang w:val="en-US" w:eastAsia="zh-CN"/>
              </w:rPr>
            </w:pPr>
          </w:p>
        </w:tc>
      </w:tr>
      <w:tr w:rsidR="00A70EC7" w:rsidRPr="00571777" w14:paraId="78563C94" w14:textId="77777777" w:rsidTr="008D1FD4">
        <w:tc>
          <w:tcPr>
            <w:tcW w:w="1232" w:type="dxa"/>
            <w:vMerge/>
          </w:tcPr>
          <w:p w14:paraId="57289D46" w14:textId="77777777" w:rsidR="00A70EC7" w:rsidRDefault="00A70EC7" w:rsidP="008D1FD4">
            <w:pPr>
              <w:spacing w:after="120"/>
              <w:rPr>
                <w:rFonts w:eastAsiaTheme="minorEastAsia"/>
                <w:color w:val="0070C0"/>
                <w:lang w:val="en-US" w:eastAsia="zh-CN"/>
              </w:rPr>
            </w:pPr>
          </w:p>
        </w:tc>
        <w:tc>
          <w:tcPr>
            <w:tcW w:w="8399" w:type="dxa"/>
          </w:tcPr>
          <w:p w14:paraId="4C266750" w14:textId="77777777" w:rsidR="00A70EC7" w:rsidRDefault="00A70EC7" w:rsidP="008D1FD4">
            <w:pPr>
              <w:spacing w:after="120"/>
              <w:rPr>
                <w:rFonts w:eastAsiaTheme="minorEastAsia"/>
                <w:color w:val="0070C0"/>
                <w:lang w:val="en-US" w:eastAsia="zh-CN"/>
              </w:rPr>
            </w:pPr>
          </w:p>
        </w:tc>
      </w:tr>
    </w:tbl>
    <w:p w14:paraId="31650B81" w14:textId="77777777" w:rsidR="00A70EC7" w:rsidRPr="00F72D50" w:rsidRDefault="00A70EC7" w:rsidP="00F72D50">
      <w:pPr>
        <w:rPr>
          <w:lang w:eastAsia="zh-CN"/>
        </w:rPr>
      </w:pPr>
    </w:p>
    <w:p w14:paraId="61AEFFA7" w14:textId="62CA024E" w:rsidR="00A757A6" w:rsidRPr="00035C50" w:rsidRDefault="00A757A6" w:rsidP="00FA579F">
      <w:pPr>
        <w:pStyle w:val="3"/>
      </w:pPr>
      <w:r w:rsidRPr="00035C50">
        <w:lastRenderedPageBreak/>
        <w:t>Summary</w:t>
      </w:r>
      <w:r>
        <w:rPr>
          <w:rFonts w:hint="eastAsia"/>
        </w:rPr>
        <w:t xml:space="preserve"> for </w:t>
      </w:r>
      <w:r>
        <w:t>2nd</w:t>
      </w:r>
      <w:r w:rsidRPr="00035C50">
        <w:rPr>
          <w:rFonts w:hint="eastAsia"/>
        </w:rPr>
        <w:t xml:space="preserve"> round </w:t>
      </w:r>
    </w:p>
    <w:p w14:paraId="119299FD" w14:textId="77777777" w:rsidR="00A757A6" w:rsidRPr="00805BE8" w:rsidRDefault="00A757A6" w:rsidP="00FA579F">
      <w:pPr>
        <w:pStyle w:val="4"/>
      </w:pPr>
      <w:r w:rsidRPr="00805BE8">
        <w:t xml:space="preserve">Open issues </w:t>
      </w:r>
    </w:p>
    <w:p w14:paraId="402A3D1A" w14:textId="77777777" w:rsidR="00A757A6" w:rsidRDefault="00A757A6" w:rsidP="00A757A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ayout w:type="fixed"/>
        <w:tblLook w:val="04A0" w:firstRow="1" w:lastRow="0" w:firstColumn="1" w:lastColumn="0" w:noHBand="0" w:noVBand="1"/>
      </w:tblPr>
      <w:tblGrid>
        <w:gridCol w:w="846"/>
        <w:gridCol w:w="8785"/>
      </w:tblGrid>
      <w:tr w:rsidR="000A6687" w:rsidRPr="00004165" w14:paraId="658820DC" w14:textId="77777777" w:rsidTr="00DE0C26">
        <w:tc>
          <w:tcPr>
            <w:tcW w:w="846" w:type="dxa"/>
          </w:tcPr>
          <w:p w14:paraId="072A928A" w14:textId="77777777" w:rsidR="000A6687" w:rsidRPr="00805BE8" w:rsidRDefault="000A6687" w:rsidP="00DE0C26">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w:t>
            </w:r>
          </w:p>
        </w:tc>
        <w:tc>
          <w:tcPr>
            <w:tcW w:w="8785" w:type="dxa"/>
          </w:tcPr>
          <w:p w14:paraId="0744629F" w14:textId="77777777" w:rsidR="000A6687" w:rsidRPr="00805BE8" w:rsidRDefault="000A6687" w:rsidP="00DE0C26">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213FE0" w14:paraId="1C20C4F6" w14:textId="77777777" w:rsidTr="00DE0C26">
        <w:tc>
          <w:tcPr>
            <w:tcW w:w="846" w:type="dxa"/>
          </w:tcPr>
          <w:p w14:paraId="3261937B" w14:textId="275BF37C" w:rsidR="00213FE0" w:rsidRPr="001713D5" w:rsidRDefault="00213FE0" w:rsidP="00213FE0">
            <w:pPr>
              <w:rPr>
                <w:rFonts w:eastAsiaTheme="minorEastAsia"/>
                <w:b/>
                <w:color w:val="0070C0"/>
                <w:lang w:val="en-US" w:eastAsia="zh-CN"/>
              </w:rPr>
            </w:pPr>
            <w:r w:rsidRPr="001713D5">
              <w:rPr>
                <w:rFonts w:eastAsiaTheme="minorEastAsia"/>
                <w:b/>
                <w:color w:val="0070C0"/>
                <w:lang w:val="en-US" w:eastAsia="zh-CN"/>
              </w:rPr>
              <w:t xml:space="preserve">#1 </w:t>
            </w:r>
            <w:r w:rsidRPr="001713D5">
              <w:rPr>
                <w:rFonts w:eastAsiaTheme="minorEastAsia" w:hint="eastAsia"/>
                <w:b/>
                <w:color w:val="0070C0"/>
                <w:lang w:val="en-US" w:eastAsia="zh-CN"/>
              </w:rPr>
              <w:t>D</w:t>
            </w:r>
            <w:r w:rsidRPr="001713D5">
              <w:rPr>
                <w:rFonts w:eastAsiaTheme="minorEastAsia"/>
                <w:b/>
                <w:color w:val="0070C0"/>
                <w:lang w:val="en-US" w:eastAsia="zh-CN"/>
              </w:rPr>
              <w:t>emodulation test</w:t>
            </w:r>
          </w:p>
        </w:tc>
        <w:tc>
          <w:tcPr>
            <w:tcW w:w="8785" w:type="dxa"/>
          </w:tcPr>
          <w:p w14:paraId="0D989D03" w14:textId="77777777" w:rsidR="00213FE0" w:rsidRDefault="00213FE0" w:rsidP="00213FE0">
            <w:pPr>
              <w:rPr>
                <w:b/>
                <w:u w:val="single"/>
                <w:lang w:eastAsia="ko-KR"/>
              </w:rPr>
            </w:pPr>
            <w:r>
              <w:rPr>
                <w:b/>
                <w:u w:val="single"/>
                <w:lang w:eastAsia="ko-KR"/>
              </w:rPr>
              <w:t>Issue 1-5-1-1</w:t>
            </w:r>
            <w:r w:rsidRPr="00CA05BF">
              <w:rPr>
                <w:b/>
                <w:u w:val="single"/>
                <w:lang w:eastAsia="ko-KR"/>
              </w:rPr>
              <w:t xml:space="preserve">: </w:t>
            </w:r>
            <w:r>
              <w:rPr>
                <w:b/>
                <w:u w:val="single"/>
                <w:lang w:eastAsia="ko-KR"/>
              </w:rPr>
              <w:t>Number of scheduled subframes and TBS for NPDSCH performance with 16QAM</w:t>
            </w:r>
          </w:p>
          <w:p w14:paraId="32CC4213" w14:textId="77777777" w:rsidR="00213FE0" w:rsidRPr="00C5393A" w:rsidRDefault="00213FE0" w:rsidP="00213FE0">
            <w:pPr>
              <w:rPr>
                <w:i/>
                <w:lang w:eastAsia="ko-KR"/>
              </w:rPr>
            </w:pPr>
            <w:r w:rsidRPr="00C5393A">
              <w:rPr>
                <w:i/>
                <w:lang w:eastAsia="ko-KR"/>
              </w:rPr>
              <w:t xml:space="preserve">Moderator: </w:t>
            </w:r>
            <w:r>
              <w:rPr>
                <w:i/>
                <w:lang w:eastAsia="ko-KR"/>
              </w:rPr>
              <w:t>companies agreed to keep it open and decide it in next meeting based on simulation results</w:t>
            </w:r>
            <w:r w:rsidRPr="00C5393A">
              <w:rPr>
                <w:i/>
                <w:szCs w:val="24"/>
                <w:lang w:eastAsia="zh-CN"/>
              </w:rPr>
              <w:t xml:space="preserve">. </w:t>
            </w:r>
          </w:p>
          <w:p w14:paraId="610F9F67" w14:textId="77777777" w:rsidR="00213FE0" w:rsidRDefault="00213FE0" w:rsidP="00213FE0">
            <w:pPr>
              <w:overflowPunct/>
              <w:autoSpaceDE/>
              <w:autoSpaceDN/>
              <w:adjustRightInd/>
              <w:spacing w:after="120"/>
              <w:textAlignment w:val="auto"/>
              <w:rPr>
                <w:rFonts w:eastAsia="宋体"/>
                <w:szCs w:val="24"/>
                <w:lang w:eastAsia="zh-CN"/>
              </w:rPr>
            </w:pPr>
            <w:r w:rsidRPr="00DE0C26">
              <w:rPr>
                <w:rFonts w:eastAsia="宋体"/>
                <w:b/>
                <w:szCs w:val="24"/>
                <w:lang w:eastAsia="zh-CN"/>
              </w:rPr>
              <w:t xml:space="preserve">Tentative agreements: </w:t>
            </w:r>
            <w:r>
              <w:rPr>
                <w:rFonts w:eastAsia="宋体"/>
                <w:szCs w:val="24"/>
                <w:lang w:eastAsia="zh-CN"/>
              </w:rPr>
              <w:t>N/A</w:t>
            </w:r>
          </w:p>
          <w:p w14:paraId="2F631DB7" w14:textId="77777777" w:rsidR="00213FE0" w:rsidRPr="00B97450" w:rsidRDefault="00213FE0" w:rsidP="00213FE0">
            <w:pPr>
              <w:overflowPunct/>
              <w:autoSpaceDE/>
              <w:autoSpaceDN/>
              <w:adjustRightInd/>
              <w:spacing w:after="120"/>
              <w:textAlignment w:val="auto"/>
              <w:rPr>
                <w:rFonts w:eastAsia="宋体"/>
                <w:szCs w:val="24"/>
                <w:lang w:eastAsia="zh-CN"/>
              </w:rPr>
            </w:pPr>
          </w:p>
          <w:p w14:paraId="0877D385" w14:textId="77777777" w:rsidR="00213FE0" w:rsidRPr="00DE0C26" w:rsidRDefault="00213FE0" w:rsidP="00213FE0">
            <w:pPr>
              <w:spacing w:after="120"/>
              <w:rPr>
                <w:rFonts w:eastAsia="宋体"/>
                <w:b/>
                <w:szCs w:val="24"/>
                <w:lang w:eastAsia="zh-CN"/>
              </w:rPr>
            </w:pPr>
            <w:r>
              <w:rPr>
                <w:rFonts w:eastAsia="宋体"/>
                <w:b/>
                <w:szCs w:val="24"/>
                <w:lang w:eastAsia="zh-CN"/>
              </w:rPr>
              <w:t>Candidate options</w:t>
            </w:r>
            <w:r w:rsidRPr="00DE0C26">
              <w:rPr>
                <w:rFonts w:eastAsia="宋体"/>
                <w:b/>
                <w:szCs w:val="24"/>
                <w:lang w:eastAsia="zh-CN"/>
              </w:rPr>
              <w:t>:</w:t>
            </w:r>
          </w:p>
          <w:p w14:paraId="77FA4737" w14:textId="77777777" w:rsidR="00213FE0" w:rsidRPr="00CA05BF" w:rsidRDefault="00213FE0" w:rsidP="00213FE0">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t xml:space="preserve">Option 1: </w:t>
            </w:r>
            <w:r w:rsidRPr="002C1624">
              <w:rPr>
                <w:rFonts w:eastAsia="宋体"/>
                <w:szCs w:val="24"/>
                <w:lang w:eastAsia="zh-CN"/>
              </w:rPr>
              <w:t>Use (I</w:t>
            </w:r>
            <w:r w:rsidRPr="002C1624">
              <w:rPr>
                <w:rFonts w:eastAsia="宋体"/>
                <w:szCs w:val="24"/>
                <w:vertAlign w:val="subscript"/>
                <w:lang w:eastAsia="zh-CN"/>
              </w:rPr>
              <w:t>TBS</w:t>
            </w:r>
            <w:r w:rsidRPr="002C1624">
              <w:rPr>
                <w:rFonts w:eastAsia="宋体"/>
                <w:szCs w:val="24"/>
                <w:lang w:eastAsia="zh-CN"/>
              </w:rPr>
              <w:t>, I</w:t>
            </w:r>
            <w:r w:rsidRPr="002C1624">
              <w:rPr>
                <w:rFonts w:eastAsia="宋体"/>
                <w:szCs w:val="24"/>
                <w:vertAlign w:val="subscript"/>
                <w:lang w:eastAsia="zh-CN"/>
              </w:rPr>
              <w:t>SF</w:t>
            </w:r>
            <w:r w:rsidRPr="002C1624">
              <w:rPr>
                <w:rFonts w:eastAsia="宋体"/>
                <w:szCs w:val="24"/>
                <w:lang w:eastAsia="zh-CN"/>
              </w:rPr>
              <w:t>) = (16, 5) which corresponds to TBS = 1928bi</w:t>
            </w:r>
            <w:r>
              <w:rPr>
                <w:rFonts w:eastAsia="宋体"/>
                <w:szCs w:val="24"/>
                <w:lang w:eastAsia="zh-CN"/>
              </w:rPr>
              <w:t>ts and effective code rate 0.51</w:t>
            </w:r>
          </w:p>
          <w:p w14:paraId="578B0822" w14:textId="77777777" w:rsidR="00213FE0" w:rsidRPr="00CA05BF" w:rsidRDefault="00213FE0" w:rsidP="00213FE0">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t xml:space="preserve">Option 2: </w:t>
            </w:r>
            <w:r w:rsidRPr="002C1624">
              <w:rPr>
                <w:szCs w:val="24"/>
                <w:lang w:eastAsia="zh-CN"/>
              </w:rPr>
              <w:t>Use (I</w:t>
            </w:r>
            <w:r w:rsidRPr="002C1624">
              <w:rPr>
                <w:szCs w:val="24"/>
                <w:vertAlign w:val="subscript"/>
                <w:lang w:eastAsia="zh-CN"/>
              </w:rPr>
              <w:t>TBS</w:t>
            </w:r>
            <w:r w:rsidRPr="002C1624">
              <w:rPr>
                <w:szCs w:val="24"/>
                <w:lang w:eastAsia="zh-CN"/>
              </w:rPr>
              <w:t>, I</w:t>
            </w:r>
            <w:r w:rsidRPr="002C1624">
              <w:rPr>
                <w:szCs w:val="24"/>
                <w:vertAlign w:val="subscript"/>
                <w:lang w:eastAsia="zh-CN"/>
              </w:rPr>
              <w:t>SF</w:t>
            </w:r>
            <w:r w:rsidRPr="002C1624">
              <w:rPr>
                <w:szCs w:val="24"/>
                <w:lang w:eastAsia="zh-CN"/>
              </w:rPr>
              <w:t>) = (21, 7) which corresponds to TBS = 4968bits and effective code rate 0.78</w:t>
            </w:r>
          </w:p>
          <w:p w14:paraId="0BC3E3A3" w14:textId="77777777" w:rsidR="00213FE0" w:rsidRPr="005464A3" w:rsidRDefault="00213FE0" w:rsidP="00213FE0">
            <w:pPr>
              <w:spacing w:after="120"/>
              <w:rPr>
                <w:rFonts w:eastAsia="宋体"/>
                <w:b/>
                <w:szCs w:val="24"/>
                <w:lang w:eastAsia="zh-CN"/>
              </w:rPr>
            </w:pPr>
            <w:r w:rsidRPr="005464A3">
              <w:rPr>
                <w:rFonts w:eastAsia="宋体"/>
                <w:b/>
                <w:szCs w:val="24"/>
                <w:lang w:eastAsia="zh-CN"/>
              </w:rPr>
              <w:t>Recommendations:</w:t>
            </w:r>
          </w:p>
          <w:p w14:paraId="75008B2D" w14:textId="77777777" w:rsidR="00213FE0" w:rsidRDefault="00213FE0" w:rsidP="00213FE0">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Decide it in next meeting based on simulation results</w:t>
            </w:r>
          </w:p>
          <w:p w14:paraId="30E82892" w14:textId="77777777" w:rsidR="00213FE0" w:rsidRDefault="00213FE0" w:rsidP="00213FE0">
            <w:pPr>
              <w:spacing w:after="120"/>
              <w:rPr>
                <w:rFonts w:eastAsiaTheme="minorEastAsia"/>
                <w:highlight w:val="green"/>
                <w:lang w:eastAsia="zh-CN"/>
              </w:rPr>
            </w:pPr>
          </w:p>
          <w:p w14:paraId="5569402E" w14:textId="77777777" w:rsidR="00213FE0" w:rsidRDefault="00213FE0" w:rsidP="00213FE0">
            <w:pPr>
              <w:rPr>
                <w:b/>
                <w:u w:val="single"/>
                <w:lang w:eastAsia="ko-KR"/>
              </w:rPr>
            </w:pPr>
            <w:r w:rsidRPr="00A169EC">
              <w:rPr>
                <w:b/>
                <w:u w:val="single"/>
                <w:lang w:eastAsia="ko-KR"/>
              </w:rPr>
              <w:t>Issue 1-</w:t>
            </w:r>
            <w:r>
              <w:rPr>
                <w:b/>
                <w:u w:val="single"/>
                <w:lang w:eastAsia="ko-KR"/>
              </w:rPr>
              <w:t>5-1-2</w:t>
            </w:r>
            <w:r w:rsidRPr="00A169EC">
              <w:rPr>
                <w:b/>
                <w:u w:val="single"/>
                <w:lang w:eastAsia="ko-KR"/>
              </w:rPr>
              <w:t xml:space="preserve">: </w:t>
            </w:r>
            <w:r>
              <w:rPr>
                <w:b/>
                <w:u w:val="single"/>
                <w:lang w:eastAsia="ko-KR"/>
              </w:rPr>
              <w:t>Whether to define NPDSCH performance with 16QAM for TDD</w:t>
            </w:r>
          </w:p>
          <w:p w14:paraId="41D00811" w14:textId="77777777" w:rsidR="00213FE0" w:rsidRDefault="00213FE0" w:rsidP="00213FE0">
            <w:pPr>
              <w:rPr>
                <w:i/>
                <w:szCs w:val="24"/>
                <w:lang w:eastAsia="zh-CN"/>
              </w:rPr>
            </w:pPr>
            <w:r w:rsidRPr="00C5393A">
              <w:rPr>
                <w:i/>
                <w:lang w:eastAsia="ko-KR"/>
              </w:rPr>
              <w:t>Moderator:</w:t>
            </w:r>
            <w:r>
              <w:rPr>
                <w:i/>
                <w:lang w:eastAsia="ko-KR"/>
              </w:rPr>
              <w:t xml:space="preserve"> As per RAN1 agreement, </w:t>
            </w:r>
            <w:r w:rsidRPr="00C5393A">
              <w:rPr>
                <w:i/>
                <w:szCs w:val="24"/>
                <w:lang w:eastAsia="zh-CN"/>
              </w:rPr>
              <w:t>.</w:t>
            </w:r>
            <w:r>
              <w:rPr>
                <w:i/>
                <w:szCs w:val="24"/>
                <w:lang w:eastAsia="zh-CN"/>
              </w:rPr>
              <w:t>Support of 16QAM for Rel-17 NB-IOT NPDSCH is applicable for TDD. Companies agree to define NPDSCH performance with 16QAM for TDD.</w:t>
            </w:r>
          </w:p>
          <w:p w14:paraId="64D24878" w14:textId="77777777" w:rsidR="00213FE0" w:rsidRPr="00C5393A" w:rsidRDefault="00213FE0" w:rsidP="00213FE0">
            <w:pPr>
              <w:rPr>
                <w:i/>
                <w:lang w:eastAsia="ko-KR"/>
              </w:rPr>
            </w:pPr>
            <w:r>
              <w:rPr>
                <w:noProof/>
                <w:lang w:val="en-US" w:eastAsia="zh-CN"/>
              </w:rPr>
              <w:drawing>
                <wp:inline distT="0" distB="0" distL="0" distR="0" wp14:anchorId="2B2E261B" wp14:editId="2478B2C0">
                  <wp:extent cx="5520690" cy="643059"/>
                  <wp:effectExtent l="0" t="0" r="381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90328" cy="651171"/>
                          </a:xfrm>
                          <a:prstGeom prst="rect">
                            <a:avLst/>
                          </a:prstGeom>
                        </pic:spPr>
                      </pic:pic>
                    </a:graphicData>
                  </a:graphic>
                </wp:inline>
              </w:drawing>
            </w:r>
          </w:p>
          <w:p w14:paraId="72330AB1" w14:textId="77777777" w:rsidR="00213FE0" w:rsidRDefault="00213FE0" w:rsidP="00213FE0">
            <w:pPr>
              <w:overflowPunct/>
              <w:autoSpaceDE/>
              <w:autoSpaceDN/>
              <w:adjustRightInd/>
              <w:spacing w:after="120"/>
              <w:textAlignment w:val="auto"/>
              <w:rPr>
                <w:rFonts w:eastAsia="宋体"/>
                <w:szCs w:val="24"/>
                <w:lang w:eastAsia="zh-CN"/>
              </w:rPr>
            </w:pPr>
            <w:r w:rsidRPr="00186A97">
              <w:rPr>
                <w:rFonts w:eastAsia="宋体"/>
                <w:b/>
                <w:szCs w:val="24"/>
                <w:lang w:eastAsia="zh-CN"/>
              </w:rPr>
              <w:t>Tentative agreements:</w:t>
            </w:r>
            <w:r>
              <w:rPr>
                <w:rFonts w:eastAsia="宋体"/>
                <w:szCs w:val="24"/>
                <w:lang w:eastAsia="zh-CN"/>
              </w:rPr>
              <w:t xml:space="preserve"> Yes</w:t>
            </w:r>
          </w:p>
          <w:p w14:paraId="350F0432" w14:textId="77777777" w:rsidR="00213FE0" w:rsidRPr="000A6687" w:rsidRDefault="00213FE0" w:rsidP="00213FE0">
            <w:pPr>
              <w:spacing w:after="120"/>
              <w:rPr>
                <w:rFonts w:eastAsiaTheme="minorEastAsia"/>
                <w:highlight w:val="green"/>
                <w:lang w:eastAsia="zh-CN"/>
              </w:rPr>
            </w:pPr>
          </w:p>
        </w:tc>
      </w:tr>
      <w:tr w:rsidR="00213FE0" w14:paraId="53316BCB" w14:textId="77777777" w:rsidTr="00DE0C26">
        <w:tc>
          <w:tcPr>
            <w:tcW w:w="846" w:type="dxa"/>
          </w:tcPr>
          <w:p w14:paraId="3030E031" w14:textId="456E3A87" w:rsidR="00213FE0" w:rsidRPr="00045592" w:rsidRDefault="00213FE0" w:rsidP="00213FE0">
            <w:pPr>
              <w:rPr>
                <w:rFonts w:eastAsiaTheme="minorEastAsia"/>
                <w:b/>
                <w:bCs/>
                <w:color w:val="0070C0"/>
                <w:lang w:val="en-US" w:eastAsia="zh-CN"/>
              </w:rPr>
            </w:pPr>
            <w:r>
              <w:rPr>
                <w:rFonts w:eastAsiaTheme="minorEastAsia"/>
                <w:b/>
                <w:bCs/>
                <w:color w:val="0070C0"/>
                <w:lang w:val="en-US" w:eastAsia="zh-CN"/>
              </w:rPr>
              <w:t xml:space="preserve">#2 </w:t>
            </w:r>
            <w:r>
              <w:rPr>
                <w:rFonts w:eastAsiaTheme="minorEastAsia" w:hint="eastAsia"/>
                <w:b/>
                <w:bCs/>
                <w:color w:val="0070C0"/>
                <w:lang w:val="en-US" w:eastAsia="zh-CN"/>
              </w:rPr>
              <w:t>C</w:t>
            </w:r>
            <w:r>
              <w:rPr>
                <w:rFonts w:eastAsiaTheme="minorEastAsia"/>
                <w:b/>
                <w:bCs/>
                <w:color w:val="0070C0"/>
                <w:lang w:val="en-US" w:eastAsia="zh-CN"/>
              </w:rPr>
              <w:t>QI test</w:t>
            </w:r>
          </w:p>
        </w:tc>
        <w:tc>
          <w:tcPr>
            <w:tcW w:w="8785" w:type="dxa"/>
          </w:tcPr>
          <w:p w14:paraId="30C83186" w14:textId="77777777" w:rsidR="00213FE0" w:rsidRDefault="00213FE0" w:rsidP="00213FE0">
            <w:pPr>
              <w:spacing w:beforeLines="50" w:before="120"/>
              <w:rPr>
                <w:b/>
                <w:u w:val="single"/>
                <w:lang w:eastAsia="ko-KR"/>
              </w:rPr>
            </w:pPr>
            <w:r w:rsidRPr="00654C57">
              <w:rPr>
                <w:b/>
                <w:u w:val="single"/>
                <w:lang w:eastAsia="ko-KR"/>
              </w:rPr>
              <w:t>Issue 1-</w:t>
            </w:r>
            <w:r>
              <w:rPr>
                <w:b/>
                <w:u w:val="single"/>
                <w:lang w:eastAsia="ko-KR"/>
              </w:rPr>
              <w:t>5-</w:t>
            </w:r>
            <w:r w:rsidRPr="00654C57">
              <w:rPr>
                <w:b/>
                <w:u w:val="single"/>
                <w:lang w:eastAsia="ko-KR"/>
              </w:rPr>
              <w:t>2-</w:t>
            </w:r>
            <w:r>
              <w:rPr>
                <w:b/>
                <w:u w:val="single"/>
                <w:lang w:eastAsia="ko-KR"/>
              </w:rPr>
              <w:t>1</w:t>
            </w:r>
            <w:r w:rsidRPr="00654C57">
              <w:rPr>
                <w:b/>
                <w:u w:val="single"/>
                <w:lang w:eastAsia="ko-KR"/>
              </w:rPr>
              <w:t>:</w:t>
            </w:r>
            <w:r>
              <w:rPr>
                <w:b/>
                <w:u w:val="single"/>
                <w:lang w:eastAsia="ko-KR"/>
              </w:rPr>
              <w:t xml:space="preserve"> CQI measurement resources</w:t>
            </w:r>
          </w:p>
          <w:p w14:paraId="0B20AB6A" w14:textId="77777777" w:rsidR="00213FE0" w:rsidRPr="00C5393A" w:rsidRDefault="00213FE0" w:rsidP="00213FE0">
            <w:pPr>
              <w:overflowPunct/>
              <w:autoSpaceDE/>
              <w:autoSpaceDN/>
              <w:adjustRightInd/>
              <w:spacing w:after="120"/>
              <w:textAlignment w:val="auto"/>
              <w:rPr>
                <w:rFonts w:eastAsia="宋体"/>
                <w:i/>
                <w:szCs w:val="24"/>
                <w:lang w:eastAsia="zh-CN"/>
              </w:rPr>
            </w:pPr>
            <w:r>
              <w:rPr>
                <w:rFonts w:eastAsia="宋体"/>
                <w:i/>
                <w:szCs w:val="24"/>
                <w:lang w:eastAsia="zh-CN"/>
              </w:rPr>
              <w:t>Moderator: all interesting companies are fine</w:t>
            </w:r>
            <w:r w:rsidRPr="00C5393A">
              <w:rPr>
                <w:rFonts w:eastAsia="宋体"/>
                <w:i/>
                <w:szCs w:val="24"/>
                <w:lang w:eastAsia="zh-CN"/>
              </w:rPr>
              <w:t xml:space="preserve"> to put square brackets for the start time and end time </w:t>
            </w:r>
            <w:r>
              <w:rPr>
                <w:rFonts w:eastAsia="宋体"/>
                <w:i/>
                <w:szCs w:val="24"/>
                <w:lang w:eastAsia="zh-CN"/>
              </w:rPr>
              <w:t xml:space="preserve">for the CQI measurement resources to be introduced </w:t>
            </w:r>
            <w:r w:rsidRPr="00C5393A">
              <w:rPr>
                <w:rFonts w:eastAsia="宋体"/>
                <w:i/>
                <w:szCs w:val="24"/>
                <w:lang w:eastAsia="zh-CN"/>
              </w:rPr>
              <w:t xml:space="preserve">in the CR </w:t>
            </w:r>
            <w:r>
              <w:rPr>
                <w:rFonts w:eastAsia="宋体"/>
                <w:i/>
                <w:szCs w:val="24"/>
                <w:lang w:eastAsia="zh-CN"/>
              </w:rPr>
              <w:t>for this meeting</w:t>
            </w:r>
            <w:r w:rsidRPr="00C5393A">
              <w:rPr>
                <w:rFonts w:eastAsia="宋体"/>
                <w:i/>
                <w:szCs w:val="24"/>
                <w:lang w:eastAsia="zh-CN"/>
              </w:rPr>
              <w:t>.</w:t>
            </w:r>
          </w:p>
          <w:p w14:paraId="7F5CAACA" w14:textId="77777777" w:rsidR="00213FE0" w:rsidRPr="00DE0C26" w:rsidRDefault="00213FE0" w:rsidP="00213FE0">
            <w:pPr>
              <w:overflowPunct/>
              <w:autoSpaceDE/>
              <w:autoSpaceDN/>
              <w:adjustRightInd/>
              <w:spacing w:after="120"/>
              <w:textAlignment w:val="auto"/>
              <w:rPr>
                <w:rFonts w:eastAsia="宋体"/>
                <w:b/>
                <w:szCs w:val="24"/>
                <w:lang w:eastAsia="zh-CN"/>
              </w:rPr>
            </w:pPr>
            <w:r w:rsidRPr="00DE0C26">
              <w:rPr>
                <w:rFonts w:eastAsia="宋体"/>
                <w:b/>
                <w:szCs w:val="24"/>
                <w:lang w:eastAsia="zh-CN"/>
              </w:rPr>
              <w:t xml:space="preserve">Tentative agreements: </w:t>
            </w:r>
          </w:p>
          <w:p w14:paraId="21110ACF" w14:textId="77777777" w:rsidR="00213FE0" w:rsidRPr="00265720" w:rsidRDefault="00213FE0" w:rsidP="00213FE0">
            <w:pPr>
              <w:overflowPunct/>
              <w:autoSpaceDE/>
              <w:autoSpaceDN/>
              <w:adjustRightInd/>
              <w:spacing w:after="120"/>
              <w:textAlignment w:val="auto"/>
              <w:rPr>
                <w:rFonts w:eastAsia="宋体"/>
                <w:szCs w:val="24"/>
                <w:lang w:eastAsia="zh-CN"/>
              </w:rPr>
            </w:pPr>
            <w:r w:rsidRPr="00265720">
              <w:rPr>
                <w:rFonts w:eastAsia="宋体"/>
                <w:szCs w:val="24"/>
                <w:lang w:eastAsia="zh-CN"/>
              </w:rPr>
              <w:t>Specify the following CQI measurement resource in TS36.133:</w:t>
            </w:r>
          </w:p>
          <w:p w14:paraId="25D871C1" w14:textId="77777777" w:rsidR="00213FE0" w:rsidRPr="00265720" w:rsidRDefault="00213FE0" w:rsidP="00213FE0">
            <w:pPr>
              <w:pStyle w:val="afe"/>
              <w:numPr>
                <w:ilvl w:val="0"/>
                <w:numId w:val="1"/>
              </w:numPr>
              <w:overflowPunct/>
              <w:autoSpaceDE/>
              <w:autoSpaceDN/>
              <w:adjustRightInd/>
              <w:spacing w:after="120"/>
              <w:ind w:firstLineChars="0"/>
              <w:textAlignment w:val="auto"/>
              <w:rPr>
                <w:rFonts w:eastAsia="宋体"/>
                <w:szCs w:val="24"/>
                <w:lang w:eastAsia="zh-CN"/>
              </w:rPr>
            </w:pPr>
            <w:r w:rsidRPr="00265720">
              <w:rPr>
                <w:rFonts w:eastAsia="宋体"/>
                <w:szCs w:val="24"/>
                <w:lang w:eastAsia="zh-CN"/>
              </w:rPr>
              <w:t xml:space="preserve">The reported candidateRep value shall be derived from the channel quality measured from the time [UE finishes the decoding of Downlink Channel Quality report MAC CE] to [the end of NPDCCH period </w:t>
            </w:r>
            <w:r>
              <w:rPr>
                <w:rFonts w:eastAsia="宋体"/>
                <w:szCs w:val="24"/>
                <w:lang w:eastAsia="zh-CN"/>
              </w:rPr>
              <w:t>which</w:t>
            </w:r>
            <w:r w:rsidRPr="00265720">
              <w:rPr>
                <w:rFonts w:eastAsia="宋体"/>
                <w:szCs w:val="24"/>
                <w:lang w:eastAsia="zh-CN"/>
              </w:rPr>
              <w:t xml:space="preserve"> carries the uplink grant of channel quality report for measurement of DL channel quality of the configured carrier].</w:t>
            </w:r>
          </w:p>
          <w:p w14:paraId="7B90C8AF" w14:textId="77777777" w:rsidR="00213FE0" w:rsidRPr="006A6B6E" w:rsidRDefault="00213FE0" w:rsidP="00213FE0">
            <w:pPr>
              <w:overflowPunct/>
              <w:autoSpaceDE/>
              <w:autoSpaceDN/>
              <w:adjustRightInd/>
              <w:spacing w:after="120"/>
              <w:textAlignment w:val="auto"/>
              <w:rPr>
                <w:rFonts w:eastAsia="宋体"/>
                <w:szCs w:val="24"/>
                <w:lang w:eastAsia="zh-CN"/>
              </w:rPr>
            </w:pPr>
          </w:p>
          <w:p w14:paraId="7C6FDE07" w14:textId="77777777" w:rsidR="00213FE0" w:rsidRDefault="00213FE0" w:rsidP="00213FE0">
            <w:pPr>
              <w:spacing w:beforeLines="50" w:before="120"/>
              <w:rPr>
                <w:b/>
                <w:u w:val="single"/>
                <w:lang w:eastAsia="ko-KR"/>
              </w:rPr>
            </w:pPr>
            <w:r w:rsidRPr="00654C57">
              <w:rPr>
                <w:b/>
                <w:u w:val="single"/>
                <w:lang w:eastAsia="ko-KR"/>
              </w:rPr>
              <w:t>Issue 1-</w:t>
            </w:r>
            <w:r>
              <w:rPr>
                <w:b/>
                <w:u w:val="single"/>
                <w:lang w:eastAsia="ko-KR"/>
              </w:rPr>
              <w:t>5-</w:t>
            </w:r>
            <w:r w:rsidRPr="00654C57">
              <w:rPr>
                <w:b/>
                <w:u w:val="single"/>
                <w:lang w:eastAsia="ko-KR"/>
              </w:rPr>
              <w:t>2-</w:t>
            </w:r>
            <w:r>
              <w:rPr>
                <w:b/>
                <w:u w:val="single"/>
                <w:lang w:eastAsia="ko-KR"/>
              </w:rPr>
              <w:t>2</w:t>
            </w:r>
            <w:r w:rsidRPr="00654C57">
              <w:rPr>
                <w:b/>
                <w:u w:val="single"/>
                <w:lang w:eastAsia="ko-KR"/>
              </w:rPr>
              <w:t>:</w:t>
            </w:r>
            <w:r>
              <w:rPr>
                <w:b/>
                <w:u w:val="single"/>
                <w:lang w:eastAsia="ko-KR"/>
              </w:rPr>
              <w:t xml:space="preserve"> Channel quality reporting requirements</w:t>
            </w:r>
          </w:p>
          <w:p w14:paraId="6AA5A781" w14:textId="77777777" w:rsidR="00213FE0" w:rsidRPr="00C5393A" w:rsidRDefault="00213FE0" w:rsidP="00213FE0">
            <w:pPr>
              <w:spacing w:beforeLines="50" w:before="120"/>
              <w:rPr>
                <w:rFonts w:eastAsiaTheme="minorEastAsia"/>
                <w:i/>
                <w:lang w:eastAsia="zh-CN"/>
              </w:rPr>
            </w:pPr>
            <w:r w:rsidRPr="00C5393A">
              <w:rPr>
                <w:rFonts w:eastAsiaTheme="minorEastAsia" w:hint="eastAsia"/>
                <w:i/>
                <w:lang w:eastAsia="zh-CN"/>
              </w:rPr>
              <w:t>M</w:t>
            </w:r>
            <w:r w:rsidRPr="00C5393A">
              <w:rPr>
                <w:rFonts w:eastAsiaTheme="minorEastAsia"/>
                <w:i/>
                <w:lang w:eastAsia="zh-CN"/>
              </w:rPr>
              <w:t>oderator</w:t>
            </w:r>
            <w:r w:rsidRPr="00C5393A">
              <w:rPr>
                <w:rFonts w:eastAsiaTheme="minorEastAsia" w:hint="eastAsia"/>
                <w:i/>
                <w:lang w:eastAsia="zh-CN"/>
              </w:rPr>
              <w:t>:</w:t>
            </w:r>
            <w:r w:rsidRPr="00C5393A">
              <w:rPr>
                <w:rFonts w:eastAsiaTheme="minorEastAsia"/>
                <w:i/>
                <w:lang w:eastAsia="zh-CN"/>
              </w:rPr>
              <w:t xml:space="preserve"> </w:t>
            </w:r>
            <w:r>
              <w:rPr>
                <w:rFonts w:eastAsiaTheme="minorEastAsia"/>
                <w:i/>
                <w:lang w:eastAsia="zh-CN"/>
              </w:rPr>
              <w:t xml:space="preserve">By double checking the channel quality measurement reporting mapping table, company figured out one error for the reported </w:t>
            </w:r>
            <w:r w:rsidRPr="00DE0C26">
              <w:rPr>
                <w:rFonts w:eastAsiaTheme="minorEastAsia"/>
                <w:i/>
                <w:lang w:eastAsia="zh-CN"/>
              </w:rPr>
              <w:t>candidateRep-B value, the corresponding coderate should be 140 instead of 280</w:t>
            </w:r>
            <w:r>
              <w:rPr>
                <w:rFonts w:eastAsiaTheme="minorEastAsia"/>
                <w:i/>
                <w:lang w:eastAsia="zh-CN"/>
              </w:rPr>
              <w:t xml:space="preserve">. For the reported </w:t>
            </w:r>
            <w:r w:rsidRPr="00DE0C26">
              <w:rPr>
                <w:rFonts w:eastAsiaTheme="minorEastAsia"/>
                <w:i/>
                <w:lang w:eastAsia="zh-CN"/>
              </w:rPr>
              <w:t xml:space="preserve">candidateRep-A value, maybe 10% NPDSCH BLER can’t be met when </w:t>
            </w:r>
            <w:r w:rsidRPr="00DE0C26">
              <w:rPr>
                <w:rFonts w:eastAsiaTheme="minorEastAsia"/>
                <w:i/>
                <w:lang w:eastAsia="zh-CN"/>
              </w:rPr>
              <w:lastRenderedPageBreak/>
              <w:t>UE report candidateRep-B value with 1% NPDCCH BLER, companies agreed the following wording and captured it in the CR for TS 36.133</w:t>
            </w:r>
            <w:r>
              <w:rPr>
                <w:rFonts w:eastAsiaTheme="minorEastAsia"/>
                <w:i/>
                <w:lang w:eastAsia="zh-CN"/>
              </w:rPr>
              <w:t>.</w:t>
            </w:r>
          </w:p>
          <w:p w14:paraId="7017EE88" w14:textId="77777777" w:rsidR="00213FE0" w:rsidRPr="00186A97" w:rsidRDefault="00213FE0" w:rsidP="00213FE0">
            <w:pPr>
              <w:spacing w:beforeLines="50" w:before="120"/>
              <w:rPr>
                <w:rFonts w:eastAsiaTheme="minorEastAsia"/>
                <w:b/>
                <w:lang w:eastAsia="zh-CN"/>
              </w:rPr>
            </w:pPr>
            <w:r w:rsidRPr="00186A97">
              <w:rPr>
                <w:rFonts w:eastAsiaTheme="minorEastAsia"/>
                <w:b/>
                <w:lang w:eastAsia="zh-CN"/>
              </w:rPr>
              <w:t>Tentative agreements:</w:t>
            </w:r>
          </w:p>
          <w:p w14:paraId="6126BC1C" w14:textId="77777777" w:rsidR="00213FE0" w:rsidRPr="009F3469" w:rsidRDefault="00213FE0" w:rsidP="00213FE0">
            <w:pPr>
              <w:rPr>
                <w:noProof/>
              </w:rPr>
            </w:pPr>
            <w:r w:rsidRPr="009F3469">
              <w:t xml:space="preserve">The DL channel quality </w:t>
            </w:r>
            <w:r w:rsidRPr="009F3469">
              <w:rPr>
                <w:noProof/>
              </w:rPr>
              <w:t>provides the serving eNB with the information about,</w:t>
            </w:r>
          </w:p>
          <w:p w14:paraId="260B5CCF" w14:textId="77777777" w:rsidR="00213FE0" w:rsidRPr="009F3469" w:rsidRDefault="00213FE0" w:rsidP="00213FE0">
            <w:pPr>
              <w:pStyle w:val="B1"/>
            </w:pPr>
            <w:r w:rsidRPr="009F3469">
              <w:t>-</w:t>
            </w:r>
            <w:r w:rsidRPr="009F3469">
              <w:tab/>
              <w:t>T</w:t>
            </w:r>
            <w:r w:rsidRPr="009F3469">
              <w:rPr>
                <w:noProof/>
              </w:rPr>
              <w:t xml:space="preserve">he reported candidateRep should correspond to the minimum number of NPDCCH repetitions that achieves a hypothetical NPDCCH block error rate no larger than 1%, </w:t>
            </w:r>
            <w:r w:rsidRPr="009F3469">
              <w:t>and</w:t>
            </w:r>
            <w:r w:rsidRPr="009F3469">
              <w:rPr>
                <w:lang w:eastAsia="ko-KR"/>
              </w:rPr>
              <w:t xml:space="preserve"> to the </w:t>
            </w:r>
            <w:r w:rsidRPr="009F3469">
              <w:t xml:space="preserve">NPDSCH transport block size that achieves a NPDSCH block error rate no larger than 10%. </w:t>
            </w:r>
          </w:p>
          <w:p w14:paraId="1CF4347D" w14:textId="77777777" w:rsidR="00213FE0" w:rsidRPr="009F3469" w:rsidRDefault="00213FE0" w:rsidP="00213FE0">
            <w:pPr>
              <w:pStyle w:val="B1"/>
              <w:numPr>
                <w:ilvl w:val="0"/>
                <w:numId w:val="37"/>
              </w:numPr>
              <w:overflowPunct/>
              <w:autoSpaceDE/>
              <w:autoSpaceDN/>
              <w:adjustRightInd/>
              <w:ind w:left="928"/>
              <w:textAlignment w:val="auto"/>
            </w:pPr>
            <w:r w:rsidRPr="009F3469">
              <w:t xml:space="preserve">If the candidateRep entry corresponds to NPDCCH repetitions level X and NPDSCH transport block size Y, then no other candidate with NPDCCH repetitions level ≤ X and NPDSCH transport block size ≥Y should satisfy the block error rate conditions for NPDSCH and NPDCCH. </w:t>
            </w:r>
          </w:p>
          <w:p w14:paraId="5F8E573B" w14:textId="77777777" w:rsidR="00213FE0" w:rsidRPr="009F3469" w:rsidRDefault="00213FE0" w:rsidP="00213FE0">
            <w:pPr>
              <w:numPr>
                <w:ilvl w:val="0"/>
                <w:numId w:val="37"/>
              </w:numPr>
              <w:overflowPunct/>
              <w:autoSpaceDE/>
              <w:autoSpaceDN/>
              <w:adjustRightInd/>
              <w:spacing w:after="0"/>
              <w:ind w:left="928"/>
              <w:jc w:val="both"/>
              <w:textAlignment w:val="auto"/>
              <w:rPr>
                <w:rFonts w:eastAsia="Times New Roman"/>
                <w:lang w:eastAsia="ko-KR"/>
              </w:rPr>
            </w:pPr>
            <w:r w:rsidRPr="009F3469">
              <w:t>If there is no candidateRep to satisfy the condition, the reported candidateRep should correspond to noMeasurement.</w:t>
            </w:r>
          </w:p>
          <w:p w14:paraId="72B558A2" w14:textId="77777777" w:rsidR="00213FE0" w:rsidRPr="008E6BBC" w:rsidRDefault="00213FE0" w:rsidP="00213FE0">
            <w:pPr>
              <w:rPr>
                <w:rFonts w:eastAsia="Malgun Gothic"/>
                <w:lang w:eastAsia="ko-KR"/>
              </w:rPr>
            </w:pPr>
          </w:p>
          <w:p w14:paraId="321635C4" w14:textId="77777777" w:rsidR="00213FE0" w:rsidRDefault="00213FE0" w:rsidP="00213FE0">
            <w:pPr>
              <w:spacing w:beforeLines="50" w:before="120"/>
              <w:rPr>
                <w:b/>
                <w:u w:val="single"/>
                <w:lang w:eastAsia="ko-KR"/>
              </w:rPr>
            </w:pPr>
            <w:r w:rsidRPr="001165C9">
              <w:rPr>
                <w:b/>
                <w:u w:val="single"/>
                <w:lang w:eastAsia="ko-KR"/>
              </w:rPr>
              <w:t>Issue 1-2-</w:t>
            </w:r>
            <w:r>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19195DDF" w14:textId="77777777" w:rsidR="00213FE0" w:rsidRPr="00C5393A" w:rsidRDefault="00213FE0" w:rsidP="00213FE0">
            <w:pPr>
              <w:spacing w:beforeLines="50" w:before="120"/>
              <w:rPr>
                <w:rFonts w:eastAsiaTheme="minorEastAsia"/>
                <w:i/>
                <w:lang w:eastAsia="zh-CN"/>
              </w:rPr>
            </w:pPr>
            <w:r w:rsidRPr="00C5393A">
              <w:rPr>
                <w:rFonts w:eastAsiaTheme="minorEastAsia" w:hint="eastAsia"/>
                <w:i/>
                <w:lang w:eastAsia="zh-CN"/>
              </w:rPr>
              <w:t>M</w:t>
            </w:r>
            <w:r w:rsidRPr="00C5393A">
              <w:rPr>
                <w:rFonts w:eastAsiaTheme="minorEastAsia"/>
                <w:i/>
                <w:lang w:eastAsia="zh-CN"/>
              </w:rPr>
              <w:t xml:space="preserve">oderator: </w:t>
            </w:r>
            <w:r>
              <w:rPr>
                <w:rFonts w:eastAsiaTheme="minorEastAsia"/>
                <w:i/>
                <w:lang w:eastAsia="zh-CN"/>
              </w:rPr>
              <w:t xml:space="preserve">companies would like to decide the range of </w:t>
            </w:r>
            <w:r>
              <w:rPr>
                <w:bCs/>
              </w:rPr>
              <w:t>+/- X</w:t>
            </w:r>
            <w:r w:rsidRPr="001165C9">
              <w:rPr>
                <w:bCs/>
              </w:rPr>
              <w:t xml:space="preserve"> of the reported median more than </w:t>
            </w:r>
            <w:r>
              <w:rPr>
                <w:bCs/>
              </w:rPr>
              <w:t>Y</w:t>
            </w:r>
            <w:r w:rsidRPr="001165C9">
              <w:rPr>
                <w:bCs/>
              </w:rPr>
              <w:t xml:space="preserve"> of the time</w:t>
            </w:r>
            <w:r>
              <w:rPr>
                <w:rFonts w:eastAsiaTheme="minorEastAsia"/>
                <w:i/>
                <w:lang w:eastAsia="zh-CN"/>
              </w:rPr>
              <w:t xml:space="preserve"> based on the evaluation for next meeting. And merge the original Option 2 and Option 3.</w:t>
            </w:r>
          </w:p>
          <w:p w14:paraId="7D32FA4B" w14:textId="77777777" w:rsidR="00213FE0" w:rsidRPr="00B97450" w:rsidRDefault="00213FE0" w:rsidP="00213FE0">
            <w:pPr>
              <w:overflowPunct/>
              <w:autoSpaceDE/>
              <w:autoSpaceDN/>
              <w:adjustRightInd/>
              <w:spacing w:after="120"/>
              <w:textAlignment w:val="auto"/>
              <w:rPr>
                <w:rFonts w:eastAsia="宋体"/>
                <w:szCs w:val="24"/>
                <w:lang w:eastAsia="zh-CN"/>
              </w:rPr>
            </w:pPr>
            <w:r w:rsidRPr="005464A3">
              <w:rPr>
                <w:rFonts w:eastAsia="宋体"/>
                <w:b/>
                <w:szCs w:val="24"/>
                <w:lang w:eastAsia="zh-CN"/>
              </w:rPr>
              <w:t>Tentative agreements:</w:t>
            </w:r>
            <w:r>
              <w:rPr>
                <w:rFonts w:eastAsia="宋体"/>
                <w:szCs w:val="24"/>
                <w:lang w:eastAsia="zh-CN"/>
              </w:rPr>
              <w:t xml:space="preserve"> N/A</w:t>
            </w:r>
          </w:p>
          <w:p w14:paraId="27B8F79F" w14:textId="77777777" w:rsidR="00213FE0" w:rsidRPr="005464A3" w:rsidRDefault="00213FE0" w:rsidP="00213FE0">
            <w:pPr>
              <w:spacing w:after="120"/>
              <w:rPr>
                <w:rFonts w:eastAsia="宋体"/>
                <w:b/>
                <w:szCs w:val="24"/>
                <w:lang w:eastAsia="zh-CN"/>
              </w:rPr>
            </w:pPr>
            <w:r w:rsidRPr="005464A3">
              <w:rPr>
                <w:rFonts w:eastAsia="宋体"/>
                <w:b/>
                <w:szCs w:val="24"/>
                <w:lang w:eastAsia="zh-CN"/>
              </w:rPr>
              <w:t xml:space="preserve">Candidate options: </w:t>
            </w:r>
          </w:p>
          <w:p w14:paraId="7E0069A5" w14:textId="77777777" w:rsidR="00213FE0" w:rsidRPr="00FB07C3" w:rsidRDefault="00213FE0" w:rsidP="00213FE0">
            <w:pPr>
              <w:numPr>
                <w:ilvl w:val="1"/>
                <w:numId w:val="1"/>
              </w:numPr>
              <w:overflowPunct/>
              <w:autoSpaceDE/>
              <w:autoSpaceDN/>
              <w:adjustRightInd/>
              <w:spacing w:after="120"/>
              <w:ind w:leftChars="86" w:left="532"/>
              <w:textAlignment w:val="auto"/>
              <w:rPr>
                <w:szCs w:val="24"/>
                <w:lang w:eastAsia="zh-CN"/>
              </w:rPr>
            </w:pPr>
            <w:r>
              <w:rPr>
                <w:szCs w:val="24"/>
                <w:lang w:eastAsia="zh-CN"/>
              </w:rPr>
              <w:t xml:space="preserve">Option 1: </w:t>
            </w:r>
          </w:p>
          <w:p w14:paraId="70E1EBCE" w14:textId="77777777" w:rsidR="00213FE0" w:rsidRPr="00FB07C3" w:rsidRDefault="00213FE0" w:rsidP="00213FE0">
            <w:pPr>
              <w:widowControl w:val="0"/>
              <w:numPr>
                <w:ilvl w:val="2"/>
                <w:numId w:val="1"/>
              </w:numPr>
              <w:overflowPunct/>
              <w:autoSpaceDE/>
              <w:autoSpaceDN/>
              <w:adjustRightInd/>
              <w:spacing w:after="0"/>
              <w:ind w:leftChars="554" w:left="1468"/>
              <w:jc w:val="both"/>
              <w:textAlignment w:val="auto"/>
              <w:rPr>
                <w:rFonts w:eastAsia="MS Mincho"/>
                <w:bCs/>
              </w:rPr>
            </w:pPr>
            <w:r w:rsidRPr="00FB07C3">
              <w:rPr>
                <w:rFonts w:eastAsia="MS Mincho"/>
                <w:bCs/>
              </w:rPr>
              <w:t xml:space="preserve">The reported candidateRep value shall be in the range of +/- 1 of the reported median more than 90% of the time. </w:t>
            </w:r>
          </w:p>
          <w:p w14:paraId="26202A42" w14:textId="77777777" w:rsidR="00213FE0" w:rsidRPr="00FB07C3" w:rsidRDefault="00213FE0" w:rsidP="00213FE0">
            <w:pPr>
              <w:widowControl w:val="0"/>
              <w:numPr>
                <w:ilvl w:val="3"/>
                <w:numId w:val="1"/>
              </w:numPr>
              <w:overflowPunct/>
              <w:autoSpaceDE/>
              <w:autoSpaceDN/>
              <w:adjustRightInd/>
              <w:spacing w:after="0"/>
              <w:ind w:leftChars="753" w:left="1866"/>
              <w:jc w:val="both"/>
              <w:textAlignment w:val="auto"/>
              <w:rPr>
                <w:rFonts w:eastAsia="MS Mincho"/>
                <w:bCs/>
              </w:rPr>
            </w:pPr>
            <w:r w:rsidRPr="00FB07C3">
              <w:rPr>
                <w:rFonts w:eastAsia="MS Mincho"/>
                <w:bCs/>
              </w:rPr>
              <w:t xml:space="preserve">If the NPDSCH BLER using the transport format indicated by median candidateRep value is less than or equal to 0.1, the BLER using the transport format indicated by the (median candidateRep value + 1) shall be greater than 0.1. </w:t>
            </w:r>
          </w:p>
          <w:p w14:paraId="3B01F986" w14:textId="77777777" w:rsidR="00213FE0" w:rsidRPr="00FB07C3" w:rsidRDefault="00213FE0" w:rsidP="00213FE0">
            <w:pPr>
              <w:widowControl w:val="0"/>
              <w:numPr>
                <w:ilvl w:val="3"/>
                <w:numId w:val="1"/>
              </w:numPr>
              <w:overflowPunct/>
              <w:autoSpaceDE/>
              <w:autoSpaceDN/>
              <w:adjustRightInd/>
              <w:spacing w:after="0"/>
              <w:ind w:leftChars="753" w:left="1866"/>
              <w:jc w:val="both"/>
              <w:textAlignment w:val="auto"/>
              <w:rPr>
                <w:rFonts w:eastAsia="MS Mincho"/>
                <w:bCs/>
              </w:rPr>
            </w:pPr>
            <w:r w:rsidRPr="00FB07C3">
              <w:rPr>
                <w:rFonts w:eastAsia="MS Mincho"/>
                <w:bCs/>
              </w:rPr>
              <w:t>If the NPDSCH BLER using the transport format indicated by the median candidateRep value is greater than 0.1, the BLER using transport format indicated by (median candidateRep value – 1) shall be less than or equal to 0.1.</w:t>
            </w:r>
          </w:p>
          <w:p w14:paraId="55CE5176" w14:textId="77777777" w:rsidR="00213FE0" w:rsidRPr="00FB07C3" w:rsidRDefault="00213FE0" w:rsidP="00213FE0">
            <w:pPr>
              <w:numPr>
                <w:ilvl w:val="1"/>
                <w:numId w:val="1"/>
              </w:numPr>
              <w:overflowPunct/>
              <w:autoSpaceDE/>
              <w:autoSpaceDN/>
              <w:adjustRightInd/>
              <w:spacing w:after="120"/>
              <w:ind w:leftChars="86" w:left="532"/>
              <w:textAlignment w:val="auto"/>
              <w:rPr>
                <w:szCs w:val="24"/>
                <w:lang w:eastAsia="zh-CN"/>
              </w:rPr>
            </w:pPr>
            <w:r>
              <w:rPr>
                <w:szCs w:val="24"/>
                <w:lang w:eastAsia="zh-CN"/>
              </w:rPr>
              <w:t>Option 2:</w:t>
            </w:r>
          </w:p>
          <w:p w14:paraId="6717F627" w14:textId="77777777" w:rsidR="00213FE0" w:rsidRPr="00FB07C3" w:rsidRDefault="00213FE0" w:rsidP="00213FE0">
            <w:pPr>
              <w:widowControl w:val="0"/>
              <w:numPr>
                <w:ilvl w:val="2"/>
                <w:numId w:val="1"/>
              </w:numPr>
              <w:overflowPunct/>
              <w:autoSpaceDE/>
              <w:autoSpaceDN/>
              <w:adjustRightInd/>
              <w:spacing w:after="0"/>
              <w:ind w:leftChars="554" w:left="1468"/>
              <w:jc w:val="both"/>
              <w:textAlignment w:val="auto"/>
              <w:rPr>
                <w:rFonts w:eastAsia="MS Mincho"/>
                <w:bCs/>
              </w:rPr>
            </w:pPr>
            <w:r w:rsidRPr="00FB07C3">
              <w:rPr>
                <w:rFonts w:eastAsia="MS Mincho"/>
                <w:bCs/>
              </w:rPr>
              <w:t xml:space="preserve">The reported candidateRep value shall be in the range of +/- </w:t>
            </w:r>
            <w:r>
              <w:rPr>
                <w:rFonts w:eastAsia="MS Mincho"/>
                <w:bCs/>
              </w:rPr>
              <w:t>X</w:t>
            </w:r>
            <w:r w:rsidRPr="00FB07C3">
              <w:rPr>
                <w:rFonts w:eastAsia="MS Mincho"/>
                <w:bCs/>
              </w:rPr>
              <w:t xml:space="preserve"> of the reported median more than </w:t>
            </w:r>
            <w:r w:rsidRPr="009F3469">
              <w:rPr>
                <w:rFonts w:eastAsia="MS Mincho"/>
                <w:bCs/>
              </w:rPr>
              <w:t>Y%</w:t>
            </w:r>
            <w:r w:rsidRPr="00FB07C3">
              <w:rPr>
                <w:rFonts w:eastAsia="MS Mincho"/>
                <w:bCs/>
              </w:rPr>
              <w:t xml:space="preserve"> of the time. </w:t>
            </w:r>
          </w:p>
          <w:p w14:paraId="1D4B31A7" w14:textId="77777777" w:rsidR="00213FE0" w:rsidRPr="00FB07C3" w:rsidRDefault="00213FE0" w:rsidP="00213FE0">
            <w:pPr>
              <w:widowControl w:val="0"/>
              <w:numPr>
                <w:ilvl w:val="3"/>
                <w:numId w:val="1"/>
              </w:numPr>
              <w:overflowPunct/>
              <w:autoSpaceDE/>
              <w:autoSpaceDN/>
              <w:adjustRightInd/>
              <w:spacing w:after="0"/>
              <w:ind w:leftChars="753" w:left="1866"/>
              <w:jc w:val="both"/>
              <w:textAlignment w:val="auto"/>
              <w:rPr>
                <w:rFonts w:eastAsia="MS Mincho"/>
                <w:bCs/>
              </w:rPr>
            </w:pPr>
            <w:r w:rsidRPr="00FB07C3">
              <w:rPr>
                <w:rFonts w:eastAsia="MS Mincho"/>
                <w:bCs/>
              </w:rPr>
              <w:t xml:space="preserve">If the NPDSCH BLER using the transport format indicated by median candidateRep value is less than or equal to 0.1, the BLER using the transport format indicated by the (median candidateRep value + 1) shall be greater than 0.1. </w:t>
            </w:r>
          </w:p>
          <w:p w14:paraId="68BC9454" w14:textId="77777777" w:rsidR="00213FE0" w:rsidRDefault="00213FE0" w:rsidP="00213FE0">
            <w:pPr>
              <w:widowControl w:val="0"/>
              <w:numPr>
                <w:ilvl w:val="3"/>
                <w:numId w:val="1"/>
              </w:numPr>
              <w:overflowPunct/>
              <w:autoSpaceDE/>
              <w:autoSpaceDN/>
              <w:adjustRightInd/>
              <w:spacing w:after="0"/>
              <w:ind w:leftChars="753" w:left="1866"/>
              <w:jc w:val="both"/>
              <w:textAlignment w:val="auto"/>
              <w:rPr>
                <w:rFonts w:eastAsia="MS Mincho"/>
                <w:bCs/>
              </w:rPr>
            </w:pPr>
            <w:r w:rsidRPr="00FB07C3">
              <w:rPr>
                <w:rFonts w:eastAsia="MS Mincho"/>
                <w:bCs/>
              </w:rPr>
              <w:t>If the NPDSCH BLER using the transport format indicated by the median candidateRep value is greater than 0.1, the BLER using transport format indicated by (median candidateRep value – 1) shall be less than or equal to 0.1.</w:t>
            </w:r>
          </w:p>
          <w:p w14:paraId="2593515B" w14:textId="77777777" w:rsidR="00213FE0" w:rsidRPr="00FB07C3" w:rsidRDefault="00213FE0" w:rsidP="00213FE0">
            <w:pPr>
              <w:widowControl w:val="0"/>
              <w:spacing w:after="0"/>
              <w:ind w:left="1866"/>
              <w:jc w:val="both"/>
              <w:rPr>
                <w:rFonts w:eastAsia="MS Mincho"/>
                <w:bCs/>
              </w:rPr>
            </w:pPr>
          </w:p>
          <w:p w14:paraId="1FA4C6AF" w14:textId="77777777" w:rsidR="00213FE0" w:rsidRPr="009F3469" w:rsidRDefault="00213FE0" w:rsidP="00213FE0">
            <w:pPr>
              <w:widowControl w:val="0"/>
              <w:numPr>
                <w:ilvl w:val="3"/>
                <w:numId w:val="1"/>
              </w:numPr>
              <w:overflowPunct/>
              <w:autoSpaceDE/>
              <w:autoSpaceDN/>
              <w:adjustRightInd/>
              <w:spacing w:after="0"/>
              <w:ind w:leftChars="753" w:left="1866"/>
              <w:jc w:val="both"/>
              <w:textAlignment w:val="auto"/>
              <w:rPr>
                <w:rFonts w:eastAsia="MS Mincho"/>
                <w:bCs/>
              </w:rPr>
            </w:pPr>
            <w:r w:rsidRPr="009F3469">
              <w:rPr>
                <w:rFonts w:eastAsia="MS Mincho"/>
                <w:bCs/>
              </w:rPr>
              <w:t>X is FFS and is derived based on the simulation results. Baseline: X=1</w:t>
            </w:r>
          </w:p>
          <w:p w14:paraId="0F66EB03" w14:textId="77777777" w:rsidR="00213FE0" w:rsidRPr="009F3469" w:rsidRDefault="00213FE0" w:rsidP="00213FE0">
            <w:pPr>
              <w:widowControl w:val="0"/>
              <w:numPr>
                <w:ilvl w:val="3"/>
                <w:numId w:val="1"/>
              </w:numPr>
              <w:overflowPunct/>
              <w:autoSpaceDE/>
              <w:autoSpaceDN/>
              <w:adjustRightInd/>
              <w:spacing w:after="0"/>
              <w:ind w:leftChars="753" w:left="1866"/>
              <w:jc w:val="both"/>
              <w:textAlignment w:val="auto"/>
              <w:rPr>
                <w:rFonts w:eastAsia="MS Mincho"/>
                <w:bCs/>
              </w:rPr>
            </w:pPr>
            <w:r w:rsidRPr="009F3469">
              <w:rPr>
                <w:rFonts w:eastAsia="MS Mincho"/>
                <w:bCs/>
              </w:rPr>
              <w:t>Y is FFS and is derived based on the simulation results. Baseline: Y=90%.</w:t>
            </w:r>
          </w:p>
          <w:p w14:paraId="7A5297D8" w14:textId="77777777" w:rsidR="00213FE0" w:rsidRPr="00CA05BF" w:rsidRDefault="00213FE0" w:rsidP="00213FE0">
            <w:pPr>
              <w:spacing w:after="120"/>
              <w:rPr>
                <w:rFonts w:eastAsia="宋体"/>
                <w:szCs w:val="24"/>
                <w:lang w:eastAsia="zh-CN"/>
              </w:rPr>
            </w:pPr>
          </w:p>
          <w:p w14:paraId="4D983DCB" w14:textId="77777777" w:rsidR="00213FE0" w:rsidRDefault="00213FE0" w:rsidP="00213FE0">
            <w:pPr>
              <w:spacing w:after="120"/>
              <w:rPr>
                <w:rFonts w:eastAsia="宋体"/>
                <w:szCs w:val="24"/>
                <w:lang w:eastAsia="zh-CN"/>
              </w:rPr>
            </w:pPr>
            <w:r w:rsidRPr="005464A3">
              <w:rPr>
                <w:rFonts w:eastAsia="宋体"/>
                <w:b/>
                <w:szCs w:val="24"/>
                <w:lang w:eastAsia="zh-CN"/>
              </w:rPr>
              <w:t>Recommendations:</w:t>
            </w:r>
            <w:r>
              <w:rPr>
                <w:rFonts w:eastAsia="宋体"/>
                <w:szCs w:val="24"/>
                <w:lang w:eastAsia="zh-CN"/>
              </w:rPr>
              <w:t xml:space="preserve"> Continue discussion in the next meeting based on companies’ evaluation.</w:t>
            </w:r>
          </w:p>
          <w:p w14:paraId="64876631" w14:textId="77777777" w:rsidR="00213FE0" w:rsidRPr="00CA05BF" w:rsidRDefault="00213FE0" w:rsidP="00213FE0">
            <w:pPr>
              <w:spacing w:after="120"/>
              <w:rPr>
                <w:rFonts w:eastAsia="宋体"/>
                <w:szCs w:val="24"/>
                <w:lang w:eastAsia="zh-CN"/>
              </w:rPr>
            </w:pPr>
          </w:p>
          <w:p w14:paraId="396850A6" w14:textId="77777777" w:rsidR="00213FE0" w:rsidRDefault="00213FE0" w:rsidP="00213FE0">
            <w:pPr>
              <w:spacing w:beforeLines="50" w:before="120"/>
              <w:rPr>
                <w:rFonts w:eastAsia="Malgun Gothic"/>
                <w:b/>
                <w:u w:val="single"/>
                <w:lang w:eastAsia="ko-KR"/>
              </w:rPr>
            </w:pPr>
            <w:r w:rsidRPr="001165C9">
              <w:rPr>
                <w:b/>
                <w:u w:val="single"/>
                <w:lang w:eastAsia="ko-KR"/>
              </w:rPr>
              <w:t>Issue 1-</w:t>
            </w:r>
            <w:r>
              <w:rPr>
                <w:b/>
                <w:u w:val="single"/>
                <w:lang w:eastAsia="ko-KR"/>
              </w:rPr>
              <w:t>5-</w:t>
            </w:r>
            <w:r w:rsidRPr="001165C9">
              <w:rPr>
                <w:b/>
                <w:u w:val="single"/>
                <w:lang w:eastAsia="ko-KR"/>
              </w:rPr>
              <w:t>2-</w:t>
            </w:r>
            <w:r>
              <w:rPr>
                <w:b/>
                <w:u w:val="single"/>
                <w:lang w:eastAsia="ko-KR"/>
              </w:rPr>
              <w:t>4</w:t>
            </w:r>
            <w:r w:rsidRPr="001165C9">
              <w:rPr>
                <w:b/>
                <w:u w:val="single"/>
                <w:lang w:eastAsia="ko-KR"/>
              </w:rPr>
              <w:t xml:space="preserve">: </w:t>
            </w:r>
            <w:r>
              <w:rPr>
                <w:b/>
                <w:u w:val="single"/>
                <w:lang w:eastAsia="ko-KR"/>
              </w:rPr>
              <w:t>Scheduling</w:t>
            </w:r>
            <w:r w:rsidRPr="001165C9">
              <w:rPr>
                <w:b/>
                <w:u w:val="single"/>
                <w:lang w:eastAsia="ko-KR"/>
              </w:rPr>
              <w:t xml:space="preserve"> </w:t>
            </w:r>
            <w:r>
              <w:rPr>
                <w:b/>
                <w:u w:val="single"/>
                <w:lang w:eastAsia="ko-KR"/>
              </w:rPr>
              <w:t xml:space="preserve">pattern </w:t>
            </w:r>
            <w:r w:rsidRPr="001165C9">
              <w:rPr>
                <w:b/>
                <w:u w:val="single"/>
                <w:lang w:eastAsia="ko-KR"/>
              </w:rPr>
              <w:t xml:space="preserve">for </w:t>
            </w:r>
            <w:r>
              <w:rPr>
                <w:b/>
                <w:u w:val="single"/>
                <w:lang w:eastAsia="ko-KR"/>
              </w:rPr>
              <w:t xml:space="preserve">HD-FDD </w:t>
            </w:r>
            <w:r w:rsidRPr="001165C9">
              <w:rPr>
                <w:b/>
                <w:u w:val="single"/>
                <w:lang w:eastAsia="ko-KR"/>
              </w:rPr>
              <w:t xml:space="preserve">CQI </w:t>
            </w:r>
            <w:r>
              <w:rPr>
                <w:b/>
                <w:u w:val="single"/>
                <w:lang w:eastAsia="ko-KR"/>
              </w:rPr>
              <w:t xml:space="preserve">reporting </w:t>
            </w:r>
            <w:r w:rsidRPr="001165C9">
              <w:rPr>
                <w:b/>
                <w:u w:val="single"/>
                <w:lang w:eastAsia="ko-KR"/>
              </w:rPr>
              <w:t>test</w:t>
            </w:r>
          </w:p>
          <w:p w14:paraId="71EACAE4" w14:textId="77777777" w:rsidR="00213FE0" w:rsidRPr="00C5393A" w:rsidRDefault="00213FE0" w:rsidP="00213FE0">
            <w:pPr>
              <w:spacing w:beforeLines="50" w:before="120"/>
              <w:rPr>
                <w:rFonts w:eastAsiaTheme="minorEastAsia"/>
                <w:i/>
                <w:lang w:eastAsia="zh-CN"/>
              </w:rPr>
            </w:pPr>
            <w:r w:rsidRPr="00C5393A">
              <w:rPr>
                <w:rFonts w:eastAsiaTheme="minorEastAsia"/>
                <w:i/>
                <w:lang w:eastAsia="zh-CN"/>
              </w:rPr>
              <w:t xml:space="preserve">Moderator: </w:t>
            </w:r>
            <w:r>
              <w:rPr>
                <w:rFonts w:eastAsiaTheme="minorEastAsia"/>
                <w:i/>
                <w:lang w:eastAsia="zh-CN"/>
              </w:rPr>
              <w:t>companies confirmed the Option 1 is agreeable.</w:t>
            </w:r>
          </w:p>
          <w:p w14:paraId="57767DD2" w14:textId="77777777" w:rsidR="00213FE0" w:rsidRPr="005464A3" w:rsidRDefault="00213FE0" w:rsidP="00213FE0">
            <w:pPr>
              <w:spacing w:beforeLines="50" w:before="120"/>
              <w:rPr>
                <w:rFonts w:eastAsiaTheme="minorEastAsia"/>
                <w:b/>
                <w:lang w:eastAsia="zh-CN"/>
              </w:rPr>
            </w:pPr>
            <w:r w:rsidRPr="005464A3">
              <w:rPr>
                <w:rFonts w:eastAsiaTheme="minorEastAsia" w:hint="eastAsia"/>
                <w:b/>
                <w:lang w:eastAsia="zh-CN"/>
              </w:rPr>
              <w:t>T</w:t>
            </w:r>
            <w:r w:rsidRPr="005464A3">
              <w:rPr>
                <w:rFonts w:eastAsiaTheme="minorEastAsia"/>
                <w:b/>
                <w:lang w:eastAsia="zh-CN"/>
              </w:rPr>
              <w:t>entative agreement:</w:t>
            </w:r>
          </w:p>
          <w:p w14:paraId="77C5B7D4" w14:textId="77777777" w:rsidR="00213FE0" w:rsidRPr="005464A3" w:rsidRDefault="00213FE0" w:rsidP="00213FE0">
            <w:pPr>
              <w:pStyle w:val="afe"/>
              <w:widowControl w:val="0"/>
              <w:numPr>
                <w:ilvl w:val="0"/>
                <w:numId w:val="1"/>
              </w:numPr>
              <w:overflowPunct/>
              <w:autoSpaceDE/>
              <w:autoSpaceDN/>
              <w:adjustRightInd/>
              <w:spacing w:after="0"/>
              <w:ind w:firstLineChars="0"/>
              <w:jc w:val="both"/>
              <w:textAlignment w:val="auto"/>
              <w:rPr>
                <w:bCs/>
              </w:rPr>
            </w:pPr>
            <w:r w:rsidRPr="005464A3">
              <w:rPr>
                <w:bCs/>
              </w:rPr>
              <w:lastRenderedPageBreak/>
              <w:t>Rmax (npdcch-NumRepetitions): 4</w:t>
            </w:r>
          </w:p>
          <w:p w14:paraId="772A3859" w14:textId="77777777" w:rsidR="00213FE0" w:rsidRPr="005464A3" w:rsidRDefault="00213FE0" w:rsidP="00213FE0">
            <w:pPr>
              <w:pStyle w:val="afe"/>
              <w:widowControl w:val="0"/>
              <w:numPr>
                <w:ilvl w:val="0"/>
                <w:numId w:val="1"/>
              </w:numPr>
              <w:overflowPunct/>
              <w:autoSpaceDE/>
              <w:autoSpaceDN/>
              <w:adjustRightInd/>
              <w:spacing w:after="0"/>
              <w:ind w:firstLineChars="0"/>
              <w:jc w:val="both"/>
              <w:textAlignment w:val="auto"/>
              <w:rPr>
                <w:bCs/>
              </w:rPr>
            </w:pPr>
            <w:r w:rsidRPr="005464A3">
              <w:rPr>
                <w:bCs/>
              </w:rPr>
              <w:t>G (nPDCCH-startSF-USS): 2</w:t>
            </w:r>
          </w:p>
          <w:p w14:paraId="29C0A3BF" w14:textId="77777777" w:rsidR="00213FE0" w:rsidRPr="005464A3" w:rsidRDefault="00213FE0" w:rsidP="00213FE0">
            <w:pPr>
              <w:pStyle w:val="afe"/>
              <w:widowControl w:val="0"/>
              <w:numPr>
                <w:ilvl w:val="0"/>
                <w:numId w:val="1"/>
              </w:numPr>
              <w:overflowPunct/>
              <w:autoSpaceDE/>
              <w:autoSpaceDN/>
              <w:adjustRightInd/>
              <w:spacing w:after="0"/>
              <w:ind w:firstLineChars="0"/>
              <w:jc w:val="both"/>
              <w:textAlignment w:val="auto"/>
              <w:rPr>
                <w:bCs/>
              </w:rPr>
            </w:pPr>
            <w:r w:rsidRPr="005464A3">
              <w:rPr>
                <w:bCs/>
              </w:rPr>
              <w:t>Repetition numbers of NPDCCH and NPUSCH: 1</w:t>
            </w:r>
          </w:p>
          <w:p w14:paraId="5E56A223" w14:textId="77777777" w:rsidR="00213FE0" w:rsidRPr="005464A3" w:rsidRDefault="00213FE0" w:rsidP="00213FE0">
            <w:pPr>
              <w:pStyle w:val="afe"/>
              <w:widowControl w:val="0"/>
              <w:numPr>
                <w:ilvl w:val="0"/>
                <w:numId w:val="1"/>
              </w:numPr>
              <w:overflowPunct/>
              <w:autoSpaceDE/>
              <w:autoSpaceDN/>
              <w:adjustRightInd/>
              <w:spacing w:after="0"/>
              <w:ind w:firstLineChars="0"/>
              <w:jc w:val="both"/>
              <w:textAlignment w:val="auto"/>
              <w:rPr>
                <w:bCs/>
              </w:rPr>
            </w:pPr>
            <w:r w:rsidRPr="005464A3">
              <w:rPr>
                <w:bCs/>
              </w:rPr>
              <w:t>I</w:t>
            </w:r>
            <w:r w:rsidRPr="005464A3">
              <w:rPr>
                <w:bCs/>
                <w:vertAlign w:val="subscript"/>
              </w:rPr>
              <w:t>SF</w:t>
            </w:r>
            <w:r w:rsidRPr="005464A3">
              <w:rPr>
                <w:bCs/>
              </w:rPr>
              <w:t>=1 for NPDSCH and I</w:t>
            </w:r>
            <w:r w:rsidRPr="005464A3">
              <w:rPr>
                <w:bCs/>
                <w:vertAlign w:val="subscript"/>
              </w:rPr>
              <w:t>RU</w:t>
            </w:r>
            <w:r w:rsidRPr="005464A3">
              <w:rPr>
                <w:bCs/>
              </w:rPr>
              <w:t>=NPUSCH format 1 to transmit MAC CE</w:t>
            </w:r>
          </w:p>
          <w:p w14:paraId="3C970B0E" w14:textId="77777777" w:rsidR="00213FE0" w:rsidRPr="005464A3" w:rsidRDefault="00213FE0" w:rsidP="00213FE0">
            <w:pPr>
              <w:pStyle w:val="afe"/>
              <w:widowControl w:val="0"/>
              <w:numPr>
                <w:ilvl w:val="0"/>
                <w:numId w:val="1"/>
              </w:numPr>
              <w:overflowPunct/>
              <w:autoSpaceDE/>
              <w:autoSpaceDN/>
              <w:adjustRightInd/>
              <w:spacing w:after="0"/>
              <w:ind w:firstLineChars="0"/>
              <w:jc w:val="both"/>
              <w:textAlignment w:val="auto"/>
              <w:rPr>
                <w:bCs/>
              </w:rPr>
            </w:pPr>
            <w:r w:rsidRPr="005464A3">
              <w:rPr>
                <w:bCs/>
              </w:rPr>
              <w:t>CQI reporting period: 40ms</w:t>
            </w:r>
          </w:p>
          <w:p w14:paraId="098FF8F9" w14:textId="77777777" w:rsidR="00213FE0" w:rsidRPr="005464A3" w:rsidRDefault="00213FE0" w:rsidP="00213FE0">
            <w:pPr>
              <w:pStyle w:val="afe"/>
              <w:widowControl w:val="0"/>
              <w:numPr>
                <w:ilvl w:val="0"/>
                <w:numId w:val="1"/>
              </w:numPr>
              <w:overflowPunct/>
              <w:autoSpaceDE/>
              <w:autoSpaceDN/>
              <w:adjustRightInd/>
              <w:spacing w:after="0"/>
              <w:ind w:firstLineChars="0"/>
              <w:jc w:val="both"/>
              <w:textAlignment w:val="auto"/>
              <w:rPr>
                <w:bCs/>
              </w:rPr>
            </w:pPr>
            <w:r w:rsidRPr="005464A3">
              <w:rPr>
                <w:bCs/>
              </w:rPr>
              <w:t>CQI delay: 14ms</w:t>
            </w:r>
          </w:p>
          <w:p w14:paraId="734F169C" w14:textId="77777777" w:rsidR="00213FE0" w:rsidRDefault="00213FE0" w:rsidP="00213FE0">
            <w:pPr>
              <w:spacing w:beforeLines="50" w:before="120"/>
              <w:rPr>
                <w:rFonts w:eastAsiaTheme="minorEastAsia"/>
                <w:lang w:eastAsia="zh-CN"/>
              </w:rPr>
            </w:pPr>
          </w:p>
          <w:p w14:paraId="3C235AAE" w14:textId="77777777" w:rsidR="00213FE0" w:rsidRPr="001165C9" w:rsidRDefault="00213FE0" w:rsidP="00213FE0">
            <w:pPr>
              <w:spacing w:beforeLines="50" w:before="120"/>
              <w:rPr>
                <w:b/>
                <w:u w:val="single"/>
                <w:lang w:eastAsia="ko-KR"/>
              </w:rPr>
            </w:pPr>
            <w:r w:rsidRPr="001165C9">
              <w:rPr>
                <w:b/>
                <w:u w:val="single"/>
                <w:lang w:eastAsia="ko-KR"/>
              </w:rPr>
              <w:t>Issue 1-</w:t>
            </w:r>
            <w:r>
              <w:rPr>
                <w:b/>
                <w:u w:val="single"/>
                <w:lang w:eastAsia="ko-KR"/>
              </w:rPr>
              <w:t>5-</w:t>
            </w:r>
            <w:r w:rsidRPr="001165C9">
              <w:rPr>
                <w:b/>
                <w:u w:val="single"/>
                <w:lang w:eastAsia="ko-KR"/>
              </w:rPr>
              <w:t>2-</w:t>
            </w:r>
            <w:r>
              <w:rPr>
                <w:b/>
                <w:u w:val="single"/>
                <w:lang w:eastAsia="ko-KR"/>
              </w:rPr>
              <w:t>5</w:t>
            </w:r>
            <w:r w:rsidRPr="001165C9">
              <w:rPr>
                <w:b/>
                <w:u w:val="single"/>
                <w:lang w:eastAsia="ko-KR"/>
              </w:rPr>
              <w:t xml:space="preserve">: </w:t>
            </w:r>
            <w:r>
              <w:rPr>
                <w:b/>
                <w:u w:val="single"/>
                <w:lang w:eastAsia="ko-KR"/>
              </w:rPr>
              <w:t>CQI reporting test for TDD</w:t>
            </w:r>
          </w:p>
          <w:p w14:paraId="335A905D" w14:textId="77777777" w:rsidR="00213FE0" w:rsidRPr="00C5393A" w:rsidRDefault="00213FE0" w:rsidP="00213FE0">
            <w:pPr>
              <w:spacing w:after="120"/>
              <w:rPr>
                <w:rStyle w:val="aff0"/>
                <w:rFonts w:eastAsiaTheme="minorEastAsia"/>
                <w:b w:val="0"/>
                <w:i/>
                <w:lang w:eastAsia="zh-CN"/>
              </w:rPr>
            </w:pPr>
            <w:r w:rsidRPr="00C5393A">
              <w:rPr>
                <w:rStyle w:val="aff0"/>
                <w:rFonts w:eastAsiaTheme="minorEastAsia" w:hint="eastAsia"/>
                <w:b w:val="0"/>
                <w:i/>
                <w:lang w:eastAsia="zh-CN"/>
              </w:rPr>
              <w:t>M</w:t>
            </w:r>
            <w:r w:rsidRPr="00C5393A">
              <w:rPr>
                <w:rStyle w:val="aff0"/>
                <w:rFonts w:eastAsiaTheme="minorEastAsia"/>
                <w:b w:val="0"/>
                <w:i/>
                <w:lang w:eastAsia="zh-CN"/>
              </w:rPr>
              <w:t xml:space="preserve">oderator: </w:t>
            </w:r>
            <w:r>
              <w:rPr>
                <w:rStyle w:val="aff0"/>
                <w:rFonts w:eastAsiaTheme="minorEastAsia"/>
                <w:b w:val="0"/>
                <w:i/>
                <w:lang w:eastAsia="zh-CN"/>
              </w:rPr>
              <w:t>As per RAN1 agreement that 16QAM is applicable for TDD</w:t>
            </w:r>
            <w:r w:rsidRPr="00C5393A">
              <w:rPr>
                <w:rStyle w:val="aff0"/>
                <w:rFonts w:eastAsiaTheme="minorEastAsia"/>
                <w:b w:val="0"/>
                <w:i/>
                <w:lang w:eastAsia="zh-CN"/>
              </w:rPr>
              <w:t>.</w:t>
            </w:r>
          </w:p>
          <w:p w14:paraId="346120BE" w14:textId="77777777" w:rsidR="00213FE0" w:rsidRPr="009F630C" w:rsidRDefault="00213FE0" w:rsidP="00213FE0">
            <w:pPr>
              <w:overflowPunct/>
              <w:autoSpaceDE/>
              <w:autoSpaceDN/>
              <w:adjustRightInd/>
              <w:spacing w:after="120"/>
              <w:textAlignment w:val="auto"/>
              <w:rPr>
                <w:rFonts w:eastAsia="宋体"/>
                <w:b/>
                <w:szCs w:val="24"/>
                <w:lang w:eastAsia="zh-CN"/>
              </w:rPr>
            </w:pPr>
            <w:r w:rsidRPr="009F630C">
              <w:rPr>
                <w:rFonts w:eastAsia="宋体"/>
                <w:b/>
                <w:szCs w:val="24"/>
                <w:lang w:eastAsia="zh-CN"/>
              </w:rPr>
              <w:t xml:space="preserve">Tentative agreements: </w:t>
            </w:r>
          </w:p>
          <w:p w14:paraId="0D31F484" w14:textId="77777777" w:rsidR="00213FE0" w:rsidRPr="009F630C" w:rsidRDefault="00213FE0" w:rsidP="00213FE0">
            <w:pPr>
              <w:pStyle w:val="afe"/>
              <w:numPr>
                <w:ilvl w:val="0"/>
                <w:numId w:val="42"/>
              </w:numPr>
              <w:spacing w:after="120"/>
              <w:ind w:firstLineChars="0"/>
              <w:rPr>
                <w:szCs w:val="24"/>
                <w:lang w:eastAsia="zh-CN"/>
              </w:rPr>
            </w:pPr>
            <w:r w:rsidRPr="009F630C">
              <w:rPr>
                <w:szCs w:val="24"/>
                <w:lang w:eastAsia="zh-CN"/>
              </w:rPr>
              <w:t>RAN4 defines the CQI reporting test for TDD</w:t>
            </w:r>
          </w:p>
          <w:p w14:paraId="507E171C" w14:textId="77777777" w:rsidR="00213FE0" w:rsidRDefault="00213FE0" w:rsidP="00213FE0">
            <w:pPr>
              <w:spacing w:after="120"/>
              <w:rPr>
                <w:rFonts w:eastAsia="宋体"/>
                <w:szCs w:val="24"/>
                <w:lang w:eastAsia="zh-CN"/>
              </w:rPr>
            </w:pPr>
            <w:r w:rsidRPr="009F630C">
              <w:rPr>
                <w:rFonts w:eastAsia="宋体"/>
                <w:b/>
                <w:szCs w:val="24"/>
                <w:lang w:eastAsia="zh-CN"/>
              </w:rPr>
              <w:t>Recommendations:</w:t>
            </w:r>
            <w:r>
              <w:rPr>
                <w:rFonts w:eastAsia="宋体"/>
                <w:szCs w:val="24"/>
                <w:lang w:eastAsia="zh-CN"/>
              </w:rPr>
              <w:t xml:space="preserve"> </w:t>
            </w:r>
          </w:p>
          <w:p w14:paraId="008A42CD" w14:textId="10497EFE" w:rsidR="00213FE0" w:rsidRPr="009F630C" w:rsidRDefault="00213FE0" w:rsidP="00213FE0">
            <w:pPr>
              <w:pStyle w:val="afe"/>
              <w:numPr>
                <w:ilvl w:val="0"/>
                <w:numId w:val="42"/>
              </w:numPr>
              <w:spacing w:after="120"/>
              <w:ind w:firstLineChars="0"/>
              <w:rPr>
                <w:rStyle w:val="aff0"/>
                <w:rFonts w:eastAsia="宋体"/>
                <w:b w:val="0"/>
                <w:bCs w:val="0"/>
                <w:szCs w:val="24"/>
                <w:lang w:eastAsia="zh-CN"/>
              </w:rPr>
            </w:pPr>
            <w:r w:rsidRPr="009F630C">
              <w:rPr>
                <w:szCs w:val="24"/>
                <w:lang w:eastAsia="zh-CN"/>
              </w:rPr>
              <w:t>Interesting companies can share TDD related test setup and simulation results for next meeting.</w:t>
            </w:r>
          </w:p>
        </w:tc>
      </w:tr>
    </w:tbl>
    <w:p w14:paraId="2A0122DD" w14:textId="77777777" w:rsidR="000A6687" w:rsidRDefault="000A6687" w:rsidP="000A6687">
      <w:pPr>
        <w:rPr>
          <w:i/>
          <w:color w:val="0070C0"/>
          <w:lang w:eastAsia="zh-CN"/>
        </w:rPr>
      </w:pPr>
    </w:p>
    <w:p w14:paraId="3FC9726E" w14:textId="77777777" w:rsidR="0019202E" w:rsidRPr="00805BE8" w:rsidRDefault="0019202E" w:rsidP="007613EA">
      <w:pPr>
        <w:pStyle w:val="4"/>
      </w:pPr>
      <w:r w:rsidRPr="00805BE8">
        <w:t>CRs/TPs</w:t>
      </w:r>
    </w:p>
    <w:tbl>
      <w:tblPr>
        <w:tblStyle w:val="afd"/>
        <w:tblW w:w="0" w:type="auto"/>
        <w:tblLook w:val="04A0" w:firstRow="1" w:lastRow="0" w:firstColumn="1" w:lastColumn="0" w:noHBand="0" w:noVBand="1"/>
      </w:tblPr>
      <w:tblGrid>
        <w:gridCol w:w="1232"/>
        <w:gridCol w:w="8399"/>
      </w:tblGrid>
      <w:tr w:rsidR="0019202E" w:rsidRPr="00004165" w14:paraId="7815EA27" w14:textId="77777777" w:rsidTr="00D4627F">
        <w:tc>
          <w:tcPr>
            <w:tcW w:w="1232" w:type="dxa"/>
          </w:tcPr>
          <w:p w14:paraId="7EC0DF94" w14:textId="77777777" w:rsidR="0019202E" w:rsidRPr="00805BE8" w:rsidRDefault="0019202E" w:rsidP="00A54237">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484E1F5C" w14:textId="77777777" w:rsidR="0019202E" w:rsidRPr="00805BE8" w:rsidRDefault="0019202E" w:rsidP="00A5423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19202E" w14:paraId="633E1D44" w14:textId="77777777" w:rsidTr="00D4627F">
        <w:tc>
          <w:tcPr>
            <w:tcW w:w="1232" w:type="dxa"/>
          </w:tcPr>
          <w:p w14:paraId="7BC4E349" w14:textId="236B38DB" w:rsidR="0019202E" w:rsidRPr="003418CB" w:rsidRDefault="0019202E" w:rsidP="00A54237">
            <w:pPr>
              <w:rPr>
                <w:rFonts w:eastAsiaTheme="minorEastAsia"/>
                <w:color w:val="0070C0"/>
                <w:lang w:val="en-US" w:eastAsia="zh-CN"/>
              </w:rPr>
            </w:pPr>
            <w:r>
              <w:rPr>
                <w:rFonts w:eastAsiaTheme="minorEastAsia"/>
                <w:color w:val="0070C0"/>
                <w:lang w:val="en-US" w:eastAsia="zh-CN"/>
              </w:rPr>
              <w:t>R4-220</w:t>
            </w:r>
            <w:r w:rsidR="00BC1505">
              <w:rPr>
                <w:rFonts w:eastAsiaTheme="minorEastAsia"/>
                <w:color w:val="0070C0"/>
                <w:lang w:val="en-US" w:eastAsia="zh-CN"/>
              </w:rPr>
              <w:t>7037</w:t>
            </w:r>
          </w:p>
        </w:tc>
        <w:tc>
          <w:tcPr>
            <w:tcW w:w="8399" w:type="dxa"/>
          </w:tcPr>
          <w:p w14:paraId="4B5050F1" w14:textId="4860B2E7" w:rsidR="0019202E" w:rsidRPr="003418CB" w:rsidRDefault="00BC1505" w:rsidP="00A54237">
            <w:pPr>
              <w:rPr>
                <w:rFonts w:eastAsiaTheme="minorEastAsia"/>
                <w:color w:val="0070C0"/>
                <w:lang w:val="en-US" w:eastAsia="zh-CN"/>
              </w:rPr>
            </w:pPr>
            <w:r>
              <w:rPr>
                <w:rFonts w:eastAsiaTheme="minorEastAsia"/>
                <w:i/>
                <w:color w:val="0070C0"/>
                <w:lang w:val="en-US" w:eastAsia="zh-CN"/>
              </w:rPr>
              <w:t>Agreeable</w:t>
            </w:r>
          </w:p>
        </w:tc>
      </w:tr>
    </w:tbl>
    <w:p w14:paraId="28881216" w14:textId="77777777" w:rsidR="000A6687" w:rsidRPr="00805BE8" w:rsidRDefault="000A6687" w:rsidP="00805BE8"/>
    <w:p w14:paraId="11F36725" w14:textId="393D6BC5" w:rsidR="00DD19DE" w:rsidRPr="00A44CF3" w:rsidRDefault="00142BB9" w:rsidP="00F13C2D">
      <w:pPr>
        <w:pStyle w:val="1"/>
        <w:rPr>
          <w:lang w:val="en-US" w:eastAsia="ja-JP"/>
        </w:rPr>
      </w:pPr>
      <w:r w:rsidRPr="00A44CF3">
        <w:rPr>
          <w:lang w:val="en-US" w:eastAsia="ja-JP"/>
        </w:rPr>
        <w:t>Topic</w:t>
      </w:r>
      <w:r w:rsidR="00DD19DE" w:rsidRPr="00A44CF3">
        <w:rPr>
          <w:lang w:val="en-US" w:eastAsia="ja-JP"/>
        </w:rPr>
        <w:t xml:space="preserve"> #</w:t>
      </w:r>
      <w:r w:rsidR="00FA5848" w:rsidRPr="00A44CF3">
        <w:rPr>
          <w:lang w:val="en-US" w:eastAsia="ja-JP"/>
        </w:rPr>
        <w:t>2</w:t>
      </w:r>
      <w:r w:rsidR="00DD19DE" w:rsidRPr="00A44CF3">
        <w:rPr>
          <w:lang w:val="en-US" w:eastAsia="ja-JP"/>
        </w:rPr>
        <w:t xml:space="preserve">: </w:t>
      </w:r>
      <w:r w:rsidR="00F13C2D" w:rsidRPr="00A44CF3">
        <w:rPr>
          <w:lang w:val="en-US" w:eastAsia="ja-JP"/>
        </w:rPr>
        <w:t>BS requirements for Rel-17 NB-IOT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FA579F">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1129"/>
        <w:gridCol w:w="1418"/>
        <w:gridCol w:w="7084"/>
      </w:tblGrid>
      <w:tr w:rsidR="00DD19DE" w:rsidRPr="00F53FE2" w14:paraId="1E5E5737" w14:textId="77777777" w:rsidTr="00171C9D">
        <w:trPr>
          <w:trHeight w:val="468"/>
        </w:trPr>
        <w:tc>
          <w:tcPr>
            <w:tcW w:w="1129" w:type="dxa"/>
            <w:vAlign w:val="center"/>
          </w:tcPr>
          <w:p w14:paraId="5B780EF4" w14:textId="77777777" w:rsidR="00DD19DE" w:rsidRPr="00045592" w:rsidRDefault="00DD19DE" w:rsidP="0005778F">
            <w:pPr>
              <w:spacing w:before="120" w:after="120"/>
              <w:rPr>
                <w:b/>
                <w:bCs/>
              </w:rPr>
            </w:pPr>
            <w:r w:rsidRPr="00045592">
              <w:rPr>
                <w:b/>
                <w:bCs/>
              </w:rPr>
              <w:t>T-doc number</w:t>
            </w:r>
          </w:p>
        </w:tc>
        <w:tc>
          <w:tcPr>
            <w:tcW w:w="1418" w:type="dxa"/>
            <w:vAlign w:val="center"/>
          </w:tcPr>
          <w:p w14:paraId="27E27FF5" w14:textId="77777777" w:rsidR="00DD19DE" w:rsidRPr="00045592" w:rsidRDefault="00DD19DE" w:rsidP="0005778F">
            <w:pPr>
              <w:spacing w:before="120" w:after="120"/>
              <w:rPr>
                <w:b/>
                <w:bCs/>
              </w:rPr>
            </w:pPr>
            <w:r w:rsidRPr="00045592">
              <w:rPr>
                <w:b/>
                <w:bCs/>
              </w:rPr>
              <w:t>Company</w:t>
            </w:r>
          </w:p>
        </w:tc>
        <w:tc>
          <w:tcPr>
            <w:tcW w:w="7084" w:type="dxa"/>
            <w:vAlign w:val="center"/>
          </w:tcPr>
          <w:p w14:paraId="3753A143" w14:textId="77777777" w:rsidR="00DD19DE" w:rsidRPr="00045592" w:rsidRDefault="00DD19DE" w:rsidP="0005778F">
            <w:pPr>
              <w:spacing w:before="120" w:after="120"/>
              <w:rPr>
                <w:b/>
                <w:bCs/>
              </w:rPr>
            </w:pPr>
            <w:r w:rsidRPr="00045592">
              <w:rPr>
                <w:b/>
                <w:bCs/>
              </w:rPr>
              <w:t>Proposals</w:t>
            </w:r>
            <w:r>
              <w:rPr>
                <w:b/>
                <w:bCs/>
              </w:rPr>
              <w:t xml:space="preserve"> / Observations</w:t>
            </w:r>
          </w:p>
        </w:tc>
      </w:tr>
      <w:tr w:rsidR="00171C9D" w14:paraId="683FD1E7" w14:textId="77777777" w:rsidTr="00171C9D">
        <w:trPr>
          <w:trHeight w:val="468"/>
        </w:trPr>
        <w:tc>
          <w:tcPr>
            <w:tcW w:w="1129" w:type="dxa"/>
          </w:tcPr>
          <w:p w14:paraId="2444A496" w14:textId="782C1F43" w:rsidR="00171C9D" w:rsidRPr="00F13C2D" w:rsidRDefault="00245F19" w:rsidP="00171C9D">
            <w:pPr>
              <w:spacing w:before="120" w:after="120"/>
            </w:pPr>
            <w:hyperlink r:id="rId14" w:history="1">
              <w:r w:rsidR="00171C9D">
                <w:rPr>
                  <w:rStyle w:val="ac"/>
                  <w:rFonts w:ascii="Arial" w:hAnsi="Arial" w:cs="Arial"/>
                  <w:b/>
                  <w:bCs/>
                  <w:sz w:val="16"/>
                  <w:szCs w:val="16"/>
                </w:rPr>
                <w:t>R4-2203549</w:t>
              </w:r>
            </w:hyperlink>
          </w:p>
        </w:tc>
        <w:tc>
          <w:tcPr>
            <w:tcW w:w="1418" w:type="dxa"/>
          </w:tcPr>
          <w:p w14:paraId="786ACC88" w14:textId="3E54932A" w:rsidR="00171C9D" w:rsidRPr="00F13C2D" w:rsidRDefault="00171C9D" w:rsidP="00171C9D">
            <w:pPr>
              <w:spacing w:before="120" w:after="120"/>
            </w:pPr>
            <w:r>
              <w:rPr>
                <w:rFonts w:ascii="Arial" w:hAnsi="Arial" w:cs="Arial"/>
                <w:sz w:val="16"/>
                <w:szCs w:val="16"/>
              </w:rPr>
              <w:t>Samsung</w:t>
            </w:r>
          </w:p>
        </w:tc>
        <w:tc>
          <w:tcPr>
            <w:tcW w:w="7084" w:type="dxa"/>
          </w:tcPr>
          <w:p w14:paraId="2E30D6A1" w14:textId="77777777" w:rsidR="00350B50" w:rsidRDefault="00350B50" w:rsidP="00350B50">
            <w:pPr>
              <w:jc w:val="both"/>
              <w:rPr>
                <w:b/>
                <w:lang w:eastAsia="zh-CN"/>
              </w:rPr>
            </w:pPr>
            <w:r>
              <w:rPr>
                <w:b/>
                <w:lang w:eastAsia="zh-CN"/>
              </w:rPr>
              <w:t xml:space="preserve">Proposal </w:t>
            </w:r>
            <w:r w:rsidRPr="008A77B7">
              <w:rPr>
                <w:b/>
                <w:lang w:eastAsia="zh-CN"/>
              </w:rPr>
              <w:t>1</w:t>
            </w:r>
            <w:r>
              <w:rPr>
                <w:b/>
                <w:lang w:eastAsia="zh-CN"/>
              </w:rPr>
              <w:t>: Prioritized the requirement with 3 tones. FFS the test applicability rule if requirements with 3 tone, 6 tone and 12 tones are defined</w:t>
            </w:r>
          </w:p>
          <w:p w14:paraId="22A6B628" w14:textId="77777777" w:rsidR="00350B50" w:rsidRDefault="00350B50" w:rsidP="00350B50">
            <w:pPr>
              <w:jc w:val="both"/>
              <w:rPr>
                <w:b/>
                <w:lang w:eastAsia="zh-CN"/>
              </w:rPr>
            </w:pPr>
            <w:r>
              <w:rPr>
                <w:b/>
                <w:lang w:eastAsia="zh-CN"/>
              </w:rPr>
              <w:t>Observation 1: Small number of RU is considered for NPUSCH format1 requirements.</w:t>
            </w:r>
          </w:p>
          <w:p w14:paraId="70A6E3EF" w14:textId="77777777" w:rsidR="00350B50" w:rsidRPr="006D0DFD" w:rsidRDefault="00350B50" w:rsidP="00350B50">
            <w:pPr>
              <w:jc w:val="both"/>
              <w:rPr>
                <w:b/>
                <w:lang w:eastAsia="zh-CN"/>
              </w:rPr>
            </w:pPr>
            <w:r>
              <w:rPr>
                <w:b/>
                <w:lang w:eastAsia="zh-CN"/>
              </w:rPr>
              <w:t xml:space="preserve">Observation 2: </w:t>
            </w:r>
            <w:r w:rsidRPr="006D0DFD">
              <w:rPr>
                <w:b/>
                <w:lang w:eastAsia="zh-CN"/>
              </w:rPr>
              <w:t>Minor performance difference with different number of RU configured for 3, 6 and 12 subcarrier allocation.</w:t>
            </w:r>
          </w:p>
          <w:p w14:paraId="4D834BFF" w14:textId="77777777" w:rsidR="00350B50" w:rsidRPr="006D0DFD" w:rsidRDefault="00350B50" w:rsidP="00350B50">
            <w:pPr>
              <w:jc w:val="both"/>
              <w:rPr>
                <w:b/>
                <w:lang w:eastAsia="zh-CN"/>
              </w:rPr>
            </w:pPr>
            <w:r w:rsidRPr="006D0DFD">
              <w:rPr>
                <w:b/>
                <w:lang w:eastAsia="zh-CN"/>
              </w:rPr>
              <w:t>Observa</w:t>
            </w:r>
            <w:r>
              <w:rPr>
                <w:b/>
                <w:lang w:eastAsia="zh-CN"/>
              </w:rPr>
              <w:t>tion 3</w:t>
            </w:r>
            <w:r w:rsidRPr="006D0DFD">
              <w:rPr>
                <w:b/>
                <w:lang w:eastAsia="zh-CN"/>
              </w:rPr>
              <w:t>: Similar performance can be achieved for 3, 6 and 12 tones for given the number of RU.</w:t>
            </w:r>
          </w:p>
          <w:p w14:paraId="41075F5C" w14:textId="77777777" w:rsidR="00350B50" w:rsidRDefault="00350B50" w:rsidP="00350B50">
            <w:pPr>
              <w:jc w:val="both"/>
              <w:rPr>
                <w:b/>
                <w:lang w:eastAsia="zh-CN"/>
              </w:rPr>
            </w:pPr>
            <w:r>
              <w:rPr>
                <w:b/>
                <w:lang w:eastAsia="zh-CN"/>
              </w:rPr>
              <w:t>Observation 4: A</w:t>
            </w:r>
            <w:r w:rsidRPr="006D0DFD">
              <w:rPr>
                <w:b/>
                <w:lang w:eastAsia="zh-CN"/>
              </w:rPr>
              <w:t xml:space="preserve">bout 0.5dB performance gap compared with I_TBS as 14 and 15 for N_RU=0, and about 3.5dB performance gap compared with </w:t>
            </w:r>
            <w:r w:rsidRPr="006D0DFD">
              <w:rPr>
                <w:rFonts w:eastAsia="等线"/>
                <w:b/>
                <w:lang w:eastAsia="zh-CN"/>
              </w:rPr>
              <w:t>(</w:t>
            </w:r>
            <w:r w:rsidRPr="006D0DFD">
              <w:rPr>
                <w:rFonts w:hint="eastAsia"/>
                <w:b/>
                <w:lang w:eastAsia="zh-CN"/>
              </w:rPr>
              <w:t>I</w:t>
            </w:r>
            <w:r w:rsidRPr="006D0DFD">
              <w:rPr>
                <w:rFonts w:hint="eastAsia"/>
                <w:b/>
                <w:vertAlign w:val="subscript"/>
                <w:lang w:eastAsia="zh-CN"/>
              </w:rPr>
              <w:t>RU</w:t>
            </w:r>
            <w:r w:rsidRPr="006D0DFD">
              <w:rPr>
                <w:rFonts w:hint="eastAsia"/>
                <w:b/>
                <w:lang w:eastAsia="zh-CN"/>
              </w:rPr>
              <w:t>, I</w:t>
            </w:r>
            <w:r w:rsidRPr="006D0DFD">
              <w:rPr>
                <w:rFonts w:hint="eastAsia"/>
                <w:b/>
                <w:vertAlign w:val="subscript"/>
                <w:lang w:eastAsia="zh-CN"/>
              </w:rPr>
              <w:t>TBS</w:t>
            </w:r>
            <w:r w:rsidRPr="006D0DFD">
              <w:rPr>
                <w:rFonts w:hint="eastAsia"/>
                <w:b/>
                <w:lang w:eastAsia="zh-CN"/>
              </w:rPr>
              <w:t>)</w:t>
            </w:r>
            <w:r w:rsidRPr="006D0DFD">
              <w:rPr>
                <w:b/>
                <w:lang w:eastAsia="zh-CN"/>
              </w:rPr>
              <w:t xml:space="preserve"> </w:t>
            </w:r>
            <w:r w:rsidRPr="006D0DFD">
              <w:rPr>
                <w:rFonts w:hint="eastAsia"/>
                <w:b/>
                <w:lang w:eastAsia="zh-CN"/>
              </w:rPr>
              <w:t>=</w:t>
            </w:r>
            <w:r w:rsidRPr="006D0DFD">
              <w:rPr>
                <w:b/>
                <w:lang w:eastAsia="zh-CN"/>
              </w:rPr>
              <w:t xml:space="preserve"> </w:t>
            </w:r>
            <w:r w:rsidRPr="006D0DFD">
              <w:rPr>
                <w:rFonts w:hint="eastAsia"/>
                <w:b/>
                <w:lang w:eastAsia="zh-CN"/>
              </w:rPr>
              <w:t>(</w:t>
            </w:r>
            <w:r w:rsidRPr="006D0DFD">
              <w:rPr>
                <w:b/>
                <w:lang w:eastAsia="zh-CN"/>
              </w:rPr>
              <w:t>0</w:t>
            </w:r>
            <w:r w:rsidRPr="006D0DFD">
              <w:rPr>
                <w:rFonts w:hint="eastAsia"/>
                <w:b/>
                <w:lang w:eastAsia="zh-CN"/>
              </w:rPr>
              <w:t>,</w:t>
            </w:r>
            <w:r w:rsidRPr="006D0DFD">
              <w:rPr>
                <w:b/>
                <w:lang w:eastAsia="zh-CN"/>
              </w:rPr>
              <w:t xml:space="preserve"> 14</w:t>
            </w:r>
            <w:r w:rsidRPr="006D0DFD">
              <w:rPr>
                <w:rFonts w:hint="eastAsia"/>
                <w:b/>
                <w:lang w:eastAsia="zh-CN"/>
              </w:rPr>
              <w:t>)</w:t>
            </w:r>
            <w:r w:rsidRPr="006D0DFD">
              <w:rPr>
                <w:b/>
                <w:lang w:eastAsia="zh-CN"/>
              </w:rPr>
              <w:t xml:space="preserve"> for </w:t>
            </w:r>
            <w:r w:rsidRPr="006D0DFD">
              <w:rPr>
                <w:rFonts w:eastAsia="等线"/>
                <w:b/>
                <w:lang w:eastAsia="zh-CN"/>
              </w:rPr>
              <w:t>(</w:t>
            </w:r>
            <w:r w:rsidRPr="006D0DFD">
              <w:rPr>
                <w:rFonts w:hint="eastAsia"/>
                <w:b/>
                <w:lang w:eastAsia="zh-CN"/>
              </w:rPr>
              <w:t>I</w:t>
            </w:r>
            <w:r w:rsidRPr="006D0DFD">
              <w:rPr>
                <w:rFonts w:hint="eastAsia"/>
                <w:b/>
                <w:vertAlign w:val="subscript"/>
                <w:lang w:eastAsia="zh-CN"/>
              </w:rPr>
              <w:t>RU</w:t>
            </w:r>
            <w:r w:rsidRPr="006D0DFD">
              <w:rPr>
                <w:rFonts w:hint="eastAsia"/>
                <w:b/>
                <w:lang w:eastAsia="zh-CN"/>
              </w:rPr>
              <w:t>, I</w:t>
            </w:r>
            <w:r w:rsidRPr="006D0DFD">
              <w:rPr>
                <w:rFonts w:hint="eastAsia"/>
                <w:b/>
                <w:vertAlign w:val="subscript"/>
                <w:lang w:eastAsia="zh-CN"/>
              </w:rPr>
              <w:t>TBS</w:t>
            </w:r>
            <w:r w:rsidRPr="006D0DFD">
              <w:rPr>
                <w:rFonts w:hint="eastAsia"/>
                <w:b/>
                <w:lang w:eastAsia="zh-CN"/>
              </w:rPr>
              <w:t>)</w:t>
            </w:r>
            <w:r>
              <w:rPr>
                <w:b/>
                <w:lang w:eastAsia="zh-CN"/>
              </w:rPr>
              <w:t xml:space="preserve"> </w:t>
            </w:r>
            <w:r w:rsidRPr="006D0DFD">
              <w:rPr>
                <w:rFonts w:hint="eastAsia"/>
                <w:b/>
                <w:lang w:eastAsia="zh-CN"/>
              </w:rPr>
              <w:t>=</w:t>
            </w:r>
            <w:r w:rsidRPr="006D0DFD">
              <w:rPr>
                <w:b/>
                <w:lang w:eastAsia="zh-CN"/>
              </w:rPr>
              <w:t xml:space="preserve"> </w:t>
            </w:r>
            <w:r w:rsidRPr="006D0DFD">
              <w:rPr>
                <w:rFonts w:hint="eastAsia"/>
                <w:b/>
                <w:lang w:eastAsia="zh-CN"/>
              </w:rPr>
              <w:t>(</w:t>
            </w:r>
            <w:r w:rsidRPr="006D0DFD">
              <w:rPr>
                <w:b/>
                <w:lang w:eastAsia="zh-CN"/>
              </w:rPr>
              <w:t>3</w:t>
            </w:r>
            <w:r w:rsidRPr="006D0DFD">
              <w:rPr>
                <w:rFonts w:hint="eastAsia"/>
                <w:b/>
                <w:lang w:eastAsia="zh-CN"/>
              </w:rPr>
              <w:t>,</w:t>
            </w:r>
            <w:r>
              <w:rPr>
                <w:b/>
                <w:lang w:eastAsia="zh-CN"/>
              </w:rPr>
              <w:t xml:space="preserve"> </w:t>
            </w:r>
            <w:r w:rsidRPr="006D0DFD">
              <w:rPr>
                <w:b/>
                <w:lang w:eastAsia="zh-CN"/>
              </w:rPr>
              <w:t>19</w:t>
            </w:r>
            <w:r w:rsidRPr="006D0DFD">
              <w:rPr>
                <w:rFonts w:hint="eastAsia"/>
                <w:b/>
                <w:lang w:eastAsia="zh-CN"/>
              </w:rPr>
              <w:t>)</w:t>
            </w:r>
            <w:r w:rsidRPr="006D0DFD">
              <w:rPr>
                <w:b/>
                <w:lang w:eastAsia="zh-CN"/>
              </w:rPr>
              <w:t>.</w:t>
            </w:r>
          </w:p>
          <w:p w14:paraId="52E23193" w14:textId="77777777" w:rsidR="00350B50" w:rsidRPr="008654AB" w:rsidRDefault="00350B50" w:rsidP="00350B50">
            <w:pPr>
              <w:jc w:val="both"/>
              <w:rPr>
                <w:b/>
                <w:lang w:eastAsia="zh-CN"/>
              </w:rPr>
            </w:pPr>
            <w:r>
              <w:rPr>
                <w:b/>
                <w:lang w:eastAsia="zh-CN"/>
              </w:rPr>
              <w:t xml:space="preserve">Proposal 2: RAN4 applies </w:t>
            </w:r>
            <w:r w:rsidRPr="009136FD">
              <w:rPr>
                <w:b/>
                <w:lang w:eastAsia="zh-CN"/>
              </w:rPr>
              <w:t>(</w:t>
            </w:r>
            <w:r w:rsidRPr="009136FD">
              <w:rPr>
                <w:rFonts w:hint="eastAsia"/>
                <w:b/>
                <w:lang w:eastAsia="zh-CN"/>
              </w:rPr>
              <w:t>I</w:t>
            </w:r>
            <w:r w:rsidRPr="009136FD">
              <w:rPr>
                <w:rFonts w:hint="eastAsia"/>
                <w:b/>
                <w:vertAlign w:val="subscript"/>
                <w:lang w:eastAsia="zh-CN"/>
              </w:rPr>
              <w:t>RU</w:t>
            </w:r>
            <w:r w:rsidRPr="009136FD">
              <w:rPr>
                <w:rFonts w:hint="eastAsia"/>
                <w:b/>
                <w:lang w:eastAsia="zh-CN"/>
              </w:rPr>
              <w:t>, I</w:t>
            </w:r>
            <w:r w:rsidRPr="009136FD">
              <w:rPr>
                <w:rFonts w:hint="eastAsia"/>
                <w:b/>
                <w:vertAlign w:val="subscript"/>
                <w:lang w:eastAsia="zh-CN"/>
              </w:rPr>
              <w:t>TBS</w:t>
            </w:r>
            <w:r w:rsidRPr="009136FD">
              <w:rPr>
                <w:rFonts w:hint="eastAsia"/>
                <w:b/>
                <w:lang w:eastAsia="zh-CN"/>
              </w:rPr>
              <w:t>)</w:t>
            </w:r>
            <w:r w:rsidRPr="009136FD">
              <w:rPr>
                <w:b/>
                <w:lang w:eastAsia="zh-CN"/>
              </w:rPr>
              <w:t xml:space="preserve"> </w:t>
            </w:r>
            <w:r w:rsidRPr="009136FD">
              <w:rPr>
                <w:rFonts w:hint="eastAsia"/>
                <w:b/>
                <w:lang w:eastAsia="zh-CN"/>
              </w:rPr>
              <w:t>=</w:t>
            </w:r>
            <w:r w:rsidRPr="009136FD">
              <w:rPr>
                <w:b/>
                <w:lang w:eastAsia="zh-CN"/>
              </w:rPr>
              <w:t xml:space="preserve"> </w:t>
            </w:r>
            <w:r w:rsidRPr="009136FD">
              <w:rPr>
                <w:rFonts w:hint="eastAsia"/>
                <w:b/>
                <w:lang w:eastAsia="zh-CN"/>
              </w:rPr>
              <w:t>(</w:t>
            </w:r>
            <w:r w:rsidRPr="009136FD">
              <w:rPr>
                <w:b/>
                <w:lang w:eastAsia="zh-CN"/>
              </w:rPr>
              <w:t>0</w:t>
            </w:r>
            <w:r w:rsidRPr="009136FD">
              <w:rPr>
                <w:rFonts w:hint="eastAsia"/>
                <w:b/>
                <w:lang w:eastAsia="zh-CN"/>
              </w:rPr>
              <w:t>,</w:t>
            </w:r>
            <w:r w:rsidRPr="009136FD">
              <w:rPr>
                <w:b/>
                <w:lang w:eastAsia="zh-CN"/>
              </w:rPr>
              <w:t xml:space="preserve"> 14</w:t>
            </w:r>
            <w:r w:rsidRPr="009136FD">
              <w:rPr>
                <w:rFonts w:hint="eastAsia"/>
                <w:b/>
                <w:lang w:eastAsia="zh-CN"/>
              </w:rPr>
              <w:t>)</w:t>
            </w:r>
            <w:r w:rsidRPr="009136FD">
              <w:rPr>
                <w:b/>
                <w:lang w:eastAsia="zh-CN"/>
              </w:rPr>
              <w:t xml:space="preserve"> for NPUSCH format1 requirement with 16QAM</w:t>
            </w:r>
          </w:p>
          <w:p w14:paraId="4A94B67C" w14:textId="51383F36" w:rsidR="00350B50" w:rsidRPr="008654AB" w:rsidRDefault="00350B50" w:rsidP="00350B50">
            <w:pPr>
              <w:jc w:val="both"/>
              <w:rPr>
                <w:b/>
                <w:lang w:eastAsia="zh-CN"/>
              </w:rPr>
            </w:pPr>
            <w:r>
              <w:rPr>
                <w:b/>
                <w:lang w:eastAsia="zh-CN"/>
              </w:rPr>
              <w:lastRenderedPageBreak/>
              <w:t xml:space="preserve">Proposal 3: RAN4 applies the following simulation assumption </w:t>
            </w:r>
            <w:r w:rsidRPr="009136FD">
              <w:rPr>
                <w:b/>
                <w:lang w:eastAsia="zh-CN"/>
              </w:rPr>
              <w:t>for NPUSCH format1 requirement with 16QAM</w:t>
            </w:r>
          </w:p>
          <w:p w14:paraId="7FAB433F" w14:textId="18EF888B" w:rsidR="00171C9D" w:rsidRPr="00350B50" w:rsidRDefault="00350B50" w:rsidP="00350B50">
            <w:pPr>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Note: </w:t>
            </w:r>
            <w:r>
              <w:rPr>
                <w:rFonts w:asciiTheme="minorHAnsi" w:eastAsiaTheme="minorEastAsia" w:hAnsiTheme="minorHAnsi" w:cstheme="minorHAnsi" w:hint="eastAsia"/>
                <w:lang w:eastAsia="zh-CN"/>
              </w:rPr>
              <w:t>Refer</w:t>
            </w:r>
            <w:r>
              <w:rPr>
                <w:rFonts w:asciiTheme="minorHAnsi" w:eastAsiaTheme="minorEastAsia" w:hAnsiTheme="minorHAnsi" w:cstheme="minorHAnsi"/>
                <w:lang w:eastAsia="zh-CN"/>
              </w:rPr>
              <w:t xml:space="preserve"> to the contributions for detailed simulation assumptions</w:t>
            </w:r>
            <w:r w:rsidR="00664E93">
              <w:rPr>
                <w:rFonts w:asciiTheme="minorHAnsi" w:eastAsiaTheme="minorEastAsia" w:hAnsiTheme="minorHAnsi" w:cstheme="minorHAnsi"/>
                <w:lang w:eastAsia="zh-CN"/>
              </w:rPr>
              <w:t>.</w:t>
            </w:r>
          </w:p>
        </w:tc>
      </w:tr>
      <w:tr w:rsidR="00171C9D" w14:paraId="16D8D151" w14:textId="77777777" w:rsidTr="00171C9D">
        <w:trPr>
          <w:trHeight w:val="468"/>
        </w:trPr>
        <w:tc>
          <w:tcPr>
            <w:tcW w:w="1129" w:type="dxa"/>
          </w:tcPr>
          <w:p w14:paraId="1FDFFC4C" w14:textId="4FB84526" w:rsidR="00171C9D" w:rsidRPr="0005778F" w:rsidRDefault="00245F19" w:rsidP="00171C9D">
            <w:pPr>
              <w:spacing w:before="120" w:after="120"/>
            </w:pPr>
            <w:hyperlink r:id="rId15" w:history="1">
              <w:r w:rsidR="00171C9D">
                <w:rPr>
                  <w:rStyle w:val="ac"/>
                  <w:rFonts w:ascii="Arial" w:hAnsi="Arial" w:cs="Arial"/>
                  <w:b/>
                  <w:bCs/>
                  <w:sz w:val="16"/>
                  <w:szCs w:val="16"/>
                </w:rPr>
                <w:t>R4-2205092</w:t>
              </w:r>
            </w:hyperlink>
          </w:p>
        </w:tc>
        <w:tc>
          <w:tcPr>
            <w:tcW w:w="1418" w:type="dxa"/>
          </w:tcPr>
          <w:p w14:paraId="6EDEBE6E" w14:textId="4D9E8727" w:rsidR="00171C9D" w:rsidRPr="0005778F" w:rsidRDefault="00171C9D" w:rsidP="00171C9D">
            <w:pPr>
              <w:spacing w:before="120" w:after="120"/>
            </w:pPr>
            <w:r>
              <w:rPr>
                <w:rFonts w:ascii="Arial" w:hAnsi="Arial" w:cs="Arial"/>
                <w:sz w:val="16"/>
                <w:szCs w:val="16"/>
              </w:rPr>
              <w:t>Ericsson</w:t>
            </w:r>
          </w:p>
        </w:tc>
        <w:tc>
          <w:tcPr>
            <w:tcW w:w="7084" w:type="dxa"/>
          </w:tcPr>
          <w:p w14:paraId="057DC6BA" w14:textId="77777777" w:rsidR="00664E93" w:rsidRPr="00D16FAC" w:rsidRDefault="00664E93" w:rsidP="00603F1A">
            <w:pPr>
              <w:rPr>
                <w:b/>
                <w:bCs/>
              </w:rPr>
            </w:pPr>
            <w:r w:rsidRPr="00D16FAC">
              <w:rPr>
                <w:b/>
                <w:bCs/>
              </w:rPr>
              <w:t xml:space="preserve">Proposal 1: </w:t>
            </w:r>
            <w:r>
              <w:rPr>
                <w:b/>
                <w:bCs/>
              </w:rPr>
              <w:t xml:space="preserve">Define </w:t>
            </w:r>
            <w:r w:rsidRPr="00A46975">
              <w:rPr>
                <w:b/>
                <w:bCs/>
              </w:rPr>
              <w:t xml:space="preserve">NPUSCH format 1 demodulation requirements with </w:t>
            </w:r>
            <w:r>
              <w:rPr>
                <w:b/>
                <w:bCs/>
              </w:rPr>
              <w:t xml:space="preserve">12 tones for </w:t>
            </w:r>
            <w:r w:rsidRPr="00A46975">
              <w:rPr>
                <w:b/>
                <w:bCs/>
              </w:rPr>
              <w:t>16Q</w:t>
            </w:r>
            <w:r>
              <w:rPr>
                <w:b/>
                <w:bCs/>
              </w:rPr>
              <w:t>AM.</w:t>
            </w:r>
          </w:p>
          <w:p w14:paraId="453D76DB" w14:textId="77777777" w:rsidR="00664E93" w:rsidRPr="00A46975" w:rsidRDefault="00664E93" w:rsidP="00603F1A">
            <w:pPr>
              <w:rPr>
                <w:b/>
                <w:bCs/>
              </w:rPr>
            </w:pPr>
            <w:r w:rsidRPr="00A46975">
              <w:rPr>
                <w:b/>
                <w:bCs/>
              </w:rPr>
              <w:t xml:space="preserve">Proposal 2: </w:t>
            </w:r>
            <w:r>
              <w:rPr>
                <w:b/>
                <w:bCs/>
              </w:rPr>
              <w:t xml:space="preserve">Set </w:t>
            </w:r>
            <w:r w:rsidRPr="00A46975">
              <w:rPr>
                <w:b/>
                <w:bCs/>
              </w:rPr>
              <w:t>(I</w:t>
            </w:r>
            <w:r w:rsidRPr="00A46975">
              <w:rPr>
                <w:b/>
                <w:bCs/>
                <w:vertAlign w:val="subscript"/>
              </w:rPr>
              <w:t>RU</w:t>
            </w:r>
            <w:r w:rsidRPr="00A46975">
              <w:rPr>
                <w:b/>
                <w:bCs/>
              </w:rPr>
              <w:t>, I</w:t>
            </w:r>
            <w:r w:rsidRPr="00A46975">
              <w:rPr>
                <w:b/>
                <w:bCs/>
                <w:vertAlign w:val="subscript"/>
              </w:rPr>
              <w:t>TBS</w:t>
            </w:r>
            <w:r w:rsidRPr="00A46975">
              <w:rPr>
                <w:b/>
                <w:bCs/>
              </w:rPr>
              <w:t>) = (0, 15)</w:t>
            </w:r>
            <w:r>
              <w:rPr>
                <w:b/>
                <w:bCs/>
              </w:rPr>
              <w:t xml:space="preserve"> and</w:t>
            </w:r>
            <w:r w:rsidRPr="00A46975">
              <w:rPr>
                <w:b/>
                <w:bCs/>
              </w:rPr>
              <w:t xml:space="preserve"> TBS=280 bits</w:t>
            </w:r>
            <w:r>
              <w:rPr>
                <w:b/>
                <w:bCs/>
              </w:rPr>
              <w:t xml:space="preserve"> for </w:t>
            </w:r>
            <w:r w:rsidRPr="00A46975">
              <w:rPr>
                <w:b/>
                <w:bCs/>
              </w:rPr>
              <w:t>NPUSCH format 1 demodulation requirements with 16Q</w:t>
            </w:r>
            <w:r>
              <w:rPr>
                <w:b/>
                <w:bCs/>
              </w:rPr>
              <w:t>AM.</w:t>
            </w:r>
          </w:p>
          <w:p w14:paraId="62058C9E" w14:textId="77777777" w:rsidR="00664E93" w:rsidRDefault="00664E93" w:rsidP="00603F1A">
            <w:pPr>
              <w:rPr>
                <w:b/>
                <w:bCs/>
              </w:rPr>
            </w:pPr>
            <w:r w:rsidRPr="00A46975">
              <w:rPr>
                <w:b/>
                <w:bCs/>
              </w:rPr>
              <w:t>Proposal</w:t>
            </w:r>
            <w:r>
              <w:rPr>
                <w:b/>
                <w:bCs/>
              </w:rPr>
              <w:t xml:space="preserve"> 3</w:t>
            </w:r>
            <w:r w:rsidRPr="00A46975">
              <w:rPr>
                <w:b/>
                <w:bCs/>
              </w:rPr>
              <w:t xml:space="preserve">: RAN4 assumes the simulation assumption below for NPUSCH format 1 with 16QAM. </w:t>
            </w:r>
          </w:p>
          <w:p w14:paraId="723C8575" w14:textId="5875E07E" w:rsidR="00664E93" w:rsidRPr="0005778F" w:rsidRDefault="00664E93" w:rsidP="00664E93">
            <w:pPr>
              <w:jc w:val="both"/>
              <w:rPr>
                <w:rFonts w:eastAsiaTheme="minorEastAsia"/>
                <w:b/>
                <w:lang w:eastAsia="zh-CN"/>
              </w:rPr>
            </w:pPr>
            <w:r>
              <w:rPr>
                <w:rFonts w:asciiTheme="minorHAnsi" w:eastAsiaTheme="minorEastAsia" w:hAnsiTheme="minorHAnsi" w:cstheme="minorHAnsi"/>
                <w:lang w:eastAsia="zh-CN"/>
              </w:rPr>
              <w:t xml:space="preserve">Note: </w:t>
            </w:r>
            <w:r>
              <w:rPr>
                <w:rFonts w:asciiTheme="minorHAnsi" w:eastAsiaTheme="minorEastAsia" w:hAnsiTheme="minorHAnsi" w:cstheme="minorHAnsi" w:hint="eastAsia"/>
                <w:lang w:eastAsia="zh-CN"/>
              </w:rPr>
              <w:t>Refer</w:t>
            </w:r>
            <w:r>
              <w:rPr>
                <w:rFonts w:asciiTheme="minorHAnsi" w:eastAsiaTheme="minorEastAsia" w:hAnsiTheme="minorHAnsi" w:cstheme="minorHAnsi"/>
                <w:lang w:eastAsia="zh-CN"/>
              </w:rPr>
              <w:t xml:space="preserve"> to the contributions for detailed simulation assumptions.</w:t>
            </w:r>
          </w:p>
        </w:tc>
      </w:tr>
      <w:tr w:rsidR="00171C9D" w14:paraId="35AF17A4" w14:textId="77777777" w:rsidTr="00171C9D">
        <w:trPr>
          <w:trHeight w:val="468"/>
        </w:trPr>
        <w:tc>
          <w:tcPr>
            <w:tcW w:w="1129" w:type="dxa"/>
          </w:tcPr>
          <w:p w14:paraId="34ED76DD" w14:textId="6B41ADBA" w:rsidR="00171C9D" w:rsidRPr="00012D1A" w:rsidRDefault="00245F19" w:rsidP="00171C9D">
            <w:pPr>
              <w:spacing w:before="120" w:after="120"/>
              <w:rPr>
                <w:szCs w:val="24"/>
              </w:rPr>
            </w:pPr>
            <w:hyperlink r:id="rId16" w:history="1">
              <w:r w:rsidR="00171C9D">
                <w:rPr>
                  <w:rStyle w:val="ac"/>
                  <w:rFonts w:ascii="Arial" w:hAnsi="Arial" w:cs="Arial"/>
                  <w:b/>
                  <w:bCs/>
                  <w:sz w:val="16"/>
                  <w:szCs w:val="16"/>
                </w:rPr>
                <w:t>R4-2205808</w:t>
              </w:r>
            </w:hyperlink>
          </w:p>
        </w:tc>
        <w:tc>
          <w:tcPr>
            <w:tcW w:w="1418" w:type="dxa"/>
          </w:tcPr>
          <w:p w14:paraId="14F5D501" w14:textId="55B3B54A" w:rsidR="00171C9D" w:rsidRPr="0071756C" w:rsidRDefault="00171C9D" w:rsidP="00171C9D">
            <w:pPr>
              <w:jc w:val="both"/>
              <w:rPr>
                <w:lang w:eastAsia="zh-CN"/>
              </w:rPr>
            </w:pPr>
            <w:r>
              <w:rPr>
                <w:rFonts w:ascii="Arial" w:hAnsi="Arial" w:cs="Arial"/>
                <w:sz w:val="16"/>
                <w:szCs w:val="16"/>
              </w:rPr>
              <w:t>Huawei,HiSilicon</w:t>
            </w:r>
          </w:p>
        </w:tc>
        <w:tc>
          <w:tcPr>
            <w:tcW w:w="7084" w:type="dxa"/>
          </w:tcPr>
          <w:p w14:paraId="62E0D034" w14:textId="77777777" w:rsidR="00923C83" w:rsidRPr="00422DE6" w:rsidRDefault="00923C83" w:rsidP="00923C83">
            <w:pPr>
              <w:spacing w:beforeLines="50" w:before="120"/>
              <w:rPr>
                <w:rFonts w:eastAsiaTheme="minorEastAsia"/>
                <w:b/>
                <w:lang w:eastAsia="zh-CN"/>
              </w:rPr>
            </w:pPr>
            <w:r w:rsidRPr="00422DE6">
              <w:rPr>
                <w:rFonts w:eastAsiaTheme="minorEastAsia"/>
                <w:b/>
                <w:lang w:eastAsia="zh-CN"/>
              </w:rPr>
              <w:t>Observation 1: Different number of allocated tones have same performance</w:t>
            </w:r>
          </w:p>
          <w:p w14:paraId="65A03EEB" w14:textId="77777777" w:rsidR="00923C83" w:rsidRPr="00422DE6" w:rsidRDefault="00923C83" w:rsidP="00923C83">
            <w:pPr>
              <w:rPr>
                <w:rFonts w:eastAsiaTheme="minorEastAsia"/>
                <w:b/>
                <w:lang w:eastAsia="zh-CN"/>
              </w:rPr>
            </w:pPr>
            <w:r w:rsidRPr="00422DE6">
              <w:rPr>
                <w:rFonts w:eastAsiaTheme="minorEastAsia"/>
                <w:b/>
                <w:lang w:eastAsia="zh-CN"/>
              </w:rPr>
              <w:t>Proposal 2: Only consider 12 tones</w:t>
            </w:r>
          </w:p>
          <w:p w14:paraId="4F9AAA04" w14:textId="77777777" w:rsidR="00923C83" w:rsidRDefault="00923C83" w:rsidP="00923C83">
            <w:pPr>
              <w:rPr>
                <w:rFonts w:eastAsiaTheme="minorEastAsia"/>
                <w:b/>
                <w:lang w:eastAsia="zh-CN"/>
              </w:rPr>
            </w:pPr>
            <w:r w:rsidRPr="00422DE6">
              <w:rPr>
                <w:rFonts w:eastAsiaTheme="minorEastAsia"/>
                <w:b/>
                <w:lang w:eastAsia="zh-CN"/>
              </w:rPr>
              <w:t>Observation 2: Option 2 (</w:t>
            </w:r>
            <w:r w:rsidRPr="00422DE6">
              <w:rPr>
                <w:b/>
                <w:lang w:eastAsia="zh-CN"/>
              </w:rPr>
              <w:t>(I</w:t>
            </w:r>
            <w:r w:rsidRPr="00422DE6">
              <w:rPr>
                <w:b/>
                <w:vertAlign w:val="subscript"/>
                <w:lang w:eastAsia="zh-CN"/>
              </w:rPr>
              <w:t>RU</w:t>
            </w:r>
            <w:r w:rsidRPr="00422DE6">
              <w:rPr>
                <w:b/>
                <w:lang w:eastAsia="zh-CN"/>
              </w:rPr>
              <w:t>, I</w:t>
            </w:r>
            <w:r w:rsidRPr="00422DE6">
              <w:rPr>
                <w:b/>
                <w:vertAlign w:val="subscript"/>
                <w:lang w:eastAsia="zh-CN"/>
              </w:rPr>
              <w:t>TBS</w:t>
            </w:r>
            <w:r w:rsidRPr="00422DE6">
              <w:rPr>
                <w:b/>
                <w:lang w:eastAsia="zh-CN"/>
              </w:rPr>
              <w:t>)=(19,</w:t>
            </w:r>
            <w:r>
              <w:rPr>
                <w:b/>
                <w:lang w:eastAsia="zh-CN"/>
              </w:rPr>
              <w:t xml:space="preserve"> </w:t>
            </w:r>
            <w:r w:rsidRPr="00422DE6">
              <w:rPr>
                <w:b/>
                <w:lang w:eastAsia="zh-CN"/>
              </w:rPr>
              <w:t>3), TBS=1736 bits</w:t>
            </w:r>
            <w:r w:rsidRPr="00422DE6">
              <w:rPr>
                <w:rFonts w:eastAsiaTheme="minorEastAsia"/>
                <w:b/>
                <w:lang w:eastAsia="zh-CN"/>
              </w:rPr>
              <w:t>) has worse performance compared to option 1 and option 2 but target SNRs of all options are at reasonable ranges.</w:t>
            </w:r>
          </w:p>
          <w:p w14:paraId="35F93D3D" w14:textId="762BF6D3" w:rsidR="00171C9D" w:rsidRPr="00923C83" w:rsidRDefault="00923C83" w:rsidP="00923C83">
            <w:pPr>
              <w:rPr>
                <w:rFonts w:eastAsiaTheme="minorEastAsia"/>
                <w:b/>
                <w:lang w:eastAsia="zh-CN"/>
              </w:rPr>
            </w:pPr>
            <w:r>
              <w:rPr>
                <w:rFonts w:eastAsiaTheme="minorEastAsia"/>
                <w:b/>
                <w:lang w:eastAsia="zh-CN"/>
              </w:rPr>
              <w:t>Proposal 3: Consider option 1 .I.e.</w:t>
            </w:r>
            <w:r w:rsidRPr="00422DE6">
              <w:rPr>
                <w:rFonts w:eastAsiaTheme="minorEastAsia"/>
                <w:b/>
                <w:lang w:eastAsia="zh-CN"/>
              </w:rPr>
              <w:t xml:space="preserve"> </w:t>
            </w:r>
            <w:r w:rsidRPr="00422DE6">
              <w:rPr>
                <w:b/>
                <w:lang w:eastAsia="zh-CN"/>
              </w:rPr>
              <w:t>(I</w:t>
            </w:r>
            <w:r w:rsidRPr="00422DE6">
              <w:rPr>
                <w:b/>
                <w:vertAlign w:val="subscript"/>
                <w:lang w:eastAsia="zh-CN"/>
              </w:rPr>
              <w:t>RU</w:t>
            </w:r>
            <w:r w:rsidRPr="00422DE6">
              <w:rPr>
                <w:b/>
                <w:lang w:eastAsia="zh-CN"/>
              </w:rPr>
              <w:t>, I</w:t>
            </w:r>
            <w:r w:rsidRPr="00422DE6">
              <w:rPr>
                <w:b/>
                <w:vertAlign w:val="subscript"/>
                <w:lang w:eastAsia="zh-CN"/>
              </w:rPr>
              <w:t>TBS</w:t>
            </w:r>
            <w:r w:rsidRPr="00422DE6">
              <w:rPr>
                <w:b/>
                <w:lang w:eastAsia="zh-CN"/>
              </w:rPr>
              <w:t>)</w:t>
            </w:r>
            <w:r>
              <w:rPr>
                <w:b/>
                <w:lang w:eastAsia="zh-CN"/>
              </w:rPr>
              <w:t xml:space="preserve"> </w:t>
            </w:r>
            <w:r w:rsidRPr="00422DE6">
              <w:rPr>
                <w:b/>
                <w:lang w:eastAsia="zh-CN"/>
              </w:rPr>
              <w:t>=</w:t>
            </w:r>
            <w:r>
              <w:rPr>
                <w:b/>
                <w:lang w:eastAsia="zh-CN"/>
              </w:rPr>
              <w:t xml:space="preserve"> </w:t>
            </w:r>
            <w:r w:rsidRPr="00422DE6">
              <w:rPr>
                <w:b/>
                <w:lang w:eastAsia="zh-CN"/>
              </w:rPr>
              <w:t>(0,</w:t>
            </w:r>
            <w:r>
              <w:rPr>
                <w:b/>
                <w:lang w:eastAsia="zh-CN"/>
              </w:rPr>
              <w:t xml:space="preserve"> </w:t>
            </w:r>
            <w:r w:rsidRPr="00422DE6">
              <w:rPr>
                <w:b/>
                <w:lang w:eastAsia="zh-CN"/>
              </w:rPr>
              <w:t>15), TBS=280 bits</w:t>
            </w:r>
          </w:p>
        </w:tc>
      </w:tr>
      <w:tr w:rsidR="00171C9D" w14:paraId="64330E9E" w14:textId="77777777" w:rsidTr="00171C9D">
        <w:trPr>
          <w:trHeight w:val="468"/>
        </w:trPr>
        <w:tc>
          <w:tcPr>
            <w:tcW w:w="1129" w:type="dxa"/>
          </w:tcPr>
          <w:p w14:paraId="1C7C586D" w14:textId="51B29A20" w:rsidR="00171C9D" w:rsidRPr="0071756C" w:rsidRDefault="00245F19" w:rsidP="00171C9D">
            <w:pPr>
              <w:spacing w:before="120" w:after="120"/>
              <w:rPr>
                <w:szCs w:val="24"/>
              </w:rPr>
            </w:pPr>
            <w:hyperlink r:id="rId17" w:history="1">
              <w:r w:rsidR="00171C9D">
                <w:rPr>
                  <w:rStyle w:val="ac"/>
                  <w:rFonts w:ascii="Arial" w:hAnsi="Arial" w:cs="Arial"/>
                  <w:b/>
                  <w:bCs/>
                  <w:sz w:val="16"/>
                  <w:szCs w:val="16"/>
                </w:rPr>
                <w:t>R4-2205942</w:t>
              </w:r>
            </w:hyperlink>
          </w:p>
        </w:tc>
        <w:tc>
          <w:tcPr>
            <w:tcW w:w="1418" w:type="dxa"/>
          </w:tcPr>
          <w:p w14:paraId="69591A8C" w14:textId="6A3EB4B7" w:rsidR="00171C9D" w:rsidRPr="00D30C71" w:rsidRDefault="00171C9D" w:rsidP="00171C9D">
            <w:pPr>
              <w:jc w:val="both"/>
              <w:rPr>
                <w:szCs w:val="24"/>
              </w:rPr>
            </w:pPr>
            <w:r>
              <w:rPr>
                <w:rFonts w:ascii="Arial" w:hAnsi="Arial" w:cs="Arial"/>
                <w:sz w:val="16"/>
                <w:szCs w:val="16"/>
              </w:rPr>
              <w:t>Nokia, Nokia Shanghai Bell</w:t>
            </w:r>
          </w:p>
        </w:tc>
        <w:tc>
          <w:tcPr>
            <w:tcW w:w="7084" w:type="dxa"/>
          </w:tcPr>
          <w:p w14:paraId="1A5C5B9B" w14:textId="2FBEC91E" w:rsidR="00171C9D" w:rsidRPr="00754BC0" w:rsidRDefault="00754BC0" w:rsidP="00754BC0">
            <w:pPr>
              <w:pStyle w:val="RAN4proposal"/>
              <w:numPr>
                <w:ilvl w:val="0"/>
                <w:numId w:val="25"/>
              </w:numPr>
              <w:ind w:left="1134" w:hanging="1134"/>
            </w:pPr>
            <w:r>
              <w:tab/>
              <w:t>T</w:t>
            </w:r>
            <w:r w:rsidRPr="00102018">
              <w:t>o define new uplink FRC</w:t>
            </w:r>
            <w:r>
              <w:t>s</w:t>
            </w:r>
            <w:r w:rsidRPr="00102018">
              <w:t xml:space="preserve"> for 16QAM </w:t>
            </w:r>
            <w:r>
              <w:t>NPUSCH format 1 demodulation requirements in TS 36.104, based on payload size proposal of 280 bits, for 3, 6 and 12 subcarriers.</w:t>
            </w:r>
          </w:p>
        </w:tc>
      </w:tr>
    </w:tbl>
    <w:p w14:paraId="73647B3C" w14:textId="77777777" w:rsidR="00DD19DE" w:rsidRPr="004A7544" w:rsidRDefault="00DD19DE" w:rsidP="00DD19DE"/>
    <w:p w14:paraId="70D89159" w14:textId="77777777" w:rsidR="00DD19DE" w:rsidRPr="004A7544" w:rsidRDefault="00DD19DE" w:rsidP="00FA579F">
      <w:pPr>
        <w:pStyle w:val="2"/>
      </w:pPr>
      <w:r w:rsidRPr="004A7544">
        <w:rPr>
          <w:rFonts w:hint="eastAsia"/>
        </w:rPr>
        <w:t>Open issues</w:t>
      </w:r>
      <w:r>
        <w:t xml:space="preserve"> summary</w:t>
      </w:r>
    </w:p>
    <w:p w14:paraId="161FA140" w14:textId="6D578ADF" w:rsidR="00A6757A" w:rsidRPr="00A6757A" w:rsidRDefault="00A6757A" w:rsidP="00A6757A">
      <w:pPr>
        <w:rPr>
          <w:i/>
          <w:lang w:val="sv-SE" w:eastAsia="zh-CN"/>
        </w:rPr>
      </w:pPr>
      <w:r w:rsidRPr="00A6757A">
        <w:rPr>
          <w:rFonts w:hint="eastAsia"/>
          <w:i/>
          <w:lang w:val="sv-SE" w:eastAsia="zh-CN"/>
        </w:rPr>
        <w:t>B</w:t>
      </w:r>
      <w:r w:rsidRPr="00A6757A">
        <w:rPr>
          <w:i/>
          <w:lang w:val="sv-SE" w:eastAsia="zh-CN"/>
        </w:rPr>
        <w:t>ackground:</w:t>
      </w:r>
    </w:p>
    <w:p w14:paraId="2472291C" w14:textId="77777777" w:rsidR="00A6757A" w:rsidRPr="00A44CF3" w:rsidRDefault="00A6757A" w:rsidP="00A6757A">
      <w:pPr>
        <w:rPr>
          <w:i/>
          <w:lang w:val="en-US" w:eastAsia="zh-CN"/>
        </w:rPr>
      </w:pPr>
      <w:r w:rsidRPr="00A44CF3">
        <w:rPr>
          <w:i/>
          <w:lang w:val="en-US" w:eastAsia="zh-CN"/>
        </w:rPr>
        <w:t>As per the approved WF R4-2203041, the following agreements are reached in last RAN4#101-bis-e meeting:</w:t>
      </w:r>
    </w:p>
    <w:tbl>
      <w:tblPr>
        <w:tblStyle w:val="afd"/>
        <w:tblW w:w="0" w:type="auto"/>
        <w:tblLook w:val="04A0" w:firstRow="1" w:lastRow="0" w:firstColumn="1" w:lastColumn="0" w:noHBand="0" w:noVBand="1"/>
      </w:tblPr>
      <w:tblGrid>
        <w:gridCol w:w="9631"/>
      </w:tblGrid>
      <w:tr w:rsidR="004F6D64" w14:paraId="106BF4B5" w14:textId="77777777" w:rsidTr="004F6D64">
        <w:tc>
          <w:tcPr>
            <w:tcW w:w="9631" w:type="dxa"/>
          </w:tcPr>
          <w:p w14:paraId="18976B8B" w14:textId="77777777" w:rsidR="004F6D64" w:rsidRPr="00A6757A" w:rsidRDefault="004F6D64" w:rsidP="004F6D64">
            <w:pPr>
              <w:rPr>
                <w:i/>
                <w:u w:val="single"/>
                <w:lang w:eastAsia="ko-KR"/>
              </w:rPr>
            </w:pPr>
            <w:r w:rsidRPr="00A6757A">
              <w:rPr>
                <w:i/>
                <w:u w:val="single"/>
                <w:lang w:eastAsia="ko-KR"/>
              </w:rPr>
              <w:t xml:space="preserve">Whether to define demodulation requirements for NPUSCH format 1 with 16QAM </w:t>
            </w:r>
          </w:p>
          <w:p w14:paraId="04057849" w14:textId="77777777" w:rsidR="004F6D64" w:rsidRPr="00A6757A" w:rsidRDefault="004F6D64" w:rsidP="004F6D64">
            <w:pPr>
              <w:numPr>
                <w:ilvl w:val="0"/>
                <w:numId w:val="1"/>
              </w:numPr>
              <w:ind w:left="644"/>
              <w:rPr>
                <w:i/>
                <w:szCs w:val="24"/>
                <w:lang w:eastAsia="zh-CN"/>
              </w:rPr>
            </w:pPr>
            <w:r w:rsidRPr="00A6757A">
              <w:rPr>
                <w:i/>
                <w:lang w:eastAsia="zh-CN"/>
              </w:rPr>
              <w:t>Define NPUSCH format 1 requirements with 16QAM and single-TB scheduling.</w:t>
            </w:r>
          </w:p>
          <w:p w14:paraId="60E43241" w14:textId="77777777" w:rsidR="004F6D64" w:rsidRPr="00A6757A" w:rsidRDefault="004F6D64" w:rsidP="004F6D64">
            <w:pPr>
              <w:rPr>
                <w:i/>
                <w:u w:val="single"/>
                <w:lang w:eastAsia="zh-CN"/>
              </w:rPr>
            </w:pPr>
            <w:r w:rsidRPr="00A6757A">
              <w:rPr>
                <w:i/>
                <w:u w:val="single"/>
                <w:lang w:eastAsia="zh-CN"/>
              </w:rPr>
              <w:t xml:space="preserve">Number of antennas: </w:t>
            </w:r>
            <w:r w:rsidRPr="00A6757A">
              <w:rPr>
                <w:i/>
                <w:lang w:eastAsia="zh-CN"/>
              </w:rPr>
              <w:t>1T2R</w:t>
            </w:r>
          </w:p>
          <w:p w14:paraId="2D68C81F" w14:textId="77777777" w:rsidR="004F6D64" w:rsidRPr="00A6757A" w:rsidRDefault="004F6D64" w:rsidP="004F6D64">
            <w:pPr>
              <w:rPr>
                <w:i/>
                <w:u w:val="single"/>
                <w:lang w:eastAsia="zh-CN"/>
              </w:rPr>
            </w:pPr>
            <w:r w:rsidRPr="00A6757A">
              <w:rPr>
                <w:i/>
                <w:u w:val="single"/>
                <w:lang w:eastAsia="zh-CN"/>
              </w:rPr>
              <w:t xml:space="preserve">Frequency offset and time offset: </w:t>
            </w:r>
            <w:r w:rsidRPr="00A6757A">
              <w:rPr>
                <w:i/>
                <w:lang w:eastAsia="zh-CN"/>
              </w:rPr>
              <w:t>No frequency offset and timing offset considered</w:t>
            </w:r>
          </w:p>
          <w:p w14:paraId="27D2254E" w14:textId="77777777" w:rsidR="004F6D64" w:rsidRPr="00A6757A" w:rsidRDefault="004F6D64" w:rsidP="004F6D64">
            <w:pPr>
              <w:rPr>
                <w:i/>
                <w:u w:val="single"/>
                <w:lang w:eastAsia="zh-CN"/>
              </w:rPr>
            </w:pPr>
            <w:r w:rsidRPr="00A6757A">
              <w:rPr>
                <w:i/>
                <w:u w:val="single"/>
                <w:lang w:eastAsia="zh-CN"/>
              </w:rPr>
              <w:t xml:space="preserve">Propagation conditions: </w:t>
            </w:r>
            <w:r w:rsidRPr="00A6757A">
              <w:rPr>
                <w:i/>
                <w:lang w:eastAsia="zh-CN"/>
              </w:rPr>
              <w:t>ETU 1Hz Low</w:t>
            </w:r>
          </w:p>
          <w:p w14:paraId="43EDE539" w14:textId="77777777" w:rsidR="004F6D64" w:rsidRDefault="004F6D64" w:rsidP="004F6D64">
            <w:pPr>
              <w:rPr>
                <w:i/>
                <w:lang w:eastAsia="zh-CN"/>
              </w:rPr>
            </w:pPr>
            <w:r w:rsidRPr="00A6757A">
              <w:rPr>
                <w:i/>
                <w:u w:val="single"/>
                <w:lang w:eastAsia="zh-CN"/>
              </w:rPr>
              <w:t xml:space="preserve">Repetition number: </w:t>
            </w:r>
            <w:r w:rsidRPr="00A6757A">
              <w:rPr>
                <w:i/>
                <w:lang w:eastAsia="zh-CN"/>
              </w:rPr>
              <w:t>No repetition</w:t>
            </w:r>
          </w:p>
          <w:p w14:paraId="3186BBA2" w14:textId="77777777" w:rsidR="0060282E" w:rsidRPr="00A6757A" w:rsidRDefault="0060282E" w:rsidP="004F6D64">
            <w:pPr>
              <w:rPr>
                <w:i/>
                <w:u w:val="single"/>
                <w:lang w:eastAsia="zh-CN"/>
              </w:rPr>
            </w:pPr>
          </w:p>
          <w:p w14:paraId="6F1ACA3D" w14:textId="77777777" w:rsidR="004F6D64" w:rsidRPr="00A6757A" w:rsidRDefault="004F6D64" w:rsidP="004F6D64">
            <w:pPr>
              <w:rPr>
                <w:i/>
                <w:u w:val="single"/>
                <w:lang w:eastAsia="zh-CN"/>
              </w:rPr>
            </w:pPr>
            <w:r w:rsidRPr="00A6757A">
              <w:rPr>
                <w:i/>
                <w:u w:val="single"/>
                <w:lang w:eastAsia="zh-CN"/>
              </w:rPr>
              <w:t>Number of allocated tones</w:t>
            </w:r>
          </w:p>
          <w:p w14:paraId="71CD8011" w14:textId="77777777" w:rsidR="004F6D64" w:rsidRPr="00A6757A" w:rsidRDefault="004F6D64" w:rsidP="004F6D64">
            <w:pPr>
              <w:numPr>
                <w:ilvl w:val="0"/>
                <w:numId w:val="1"/>
              </w:numPr>
              <w:ind w:left="644"/>
              <w:rPr>
                <w:i/>
                <w:lang w:eastAsia="zh-CN"/>
              </w:rPr>
            </w:pPr>
            <w:r w:rsidRPr="00A6757A">
              <w:rPr>
                <w:i/>
                <w:lang w:eastAsia="zh-CN"/>
              </w:rPr>
              <w:t xml:space="preserve">Option 1: 3,6,12 tones </w:t>
            </w:r>
          </w:p>
          <w:p w14:paraId="73B6FA64" w14:textId="77777777" w:rsidR="004F6D64" w:rsidRPr="00A6757A" w:rsidRDefault="004F6D64" w:rsidP="004F6D64">
            <w:pPr>
              <w:numPr>
                <w:ilvl w:val="0"/>
                <w:numId w:val="1"/>
              </w:numPr>
              <w:ind w:left="644"/>
              <w:rPr>
                <w:i/>
                <w:lang w:eastAsia="zh-CN"/>
              </w:rPr>
            </w:pPr>
            <w:r w:rsidRPr="00A6757A">
              <w:rPr>
                <w:i/>
                <w:lang w:eastAsia="zh-CN"/>
              </w:rPr>
              <w:t>Option 2: 12 tones</w:t>
            </w:r>
          </w:p>
          <w:p w14:paraId="140F7C39" w14:textId="77777777" w:rsidR="004F6D64" w:rsidRPr="00A6757A" w:rsidRDefault="004F6D64" w:rsidP="004F6D64">
            <w:pPr>
              <w:rPr>
                <w:i/>
                <w:u w:val="single"/>
                <w:lang w:eastAsia="zh-CN"/>
              </w:rPr>
            </w:pPr>
            <w:r w:rsidRPr="00A6757A">
              <w:rPr>
                <w:i/>
                <w:u w:val="single"/>
                <w:lang w:eastAsia="zh-CN"/>
              </w:rPr>
              <w:t>Number of scheduled RUs and TBS</w:t>
            </w:r>
          </w:p>
          <w:p w14:paraId="311D5A98" w14:textId="77777777" w:rsidR="004F6D64" w:rsidRPr="00A6757A" w:rsidRDefault="004F6D64" w:rsidP="004F6D64">
            <w:pPr>
              <w:rPr>
                <w:i/>
                <w:lang w:eastAsia="zh-CN"/>
              </w:rPr>
            </w:pPr>
            <w:r w:rsidRPr="00A6757A">
              <w:rPr>
                <w:i/>
                <w:lang w:eastAsia="zh-CN"/>
              </w:rPr>
              <w:t>Interested companies are welcome to bring simulation results for next meeting and select one based on the evaluation results in the next meeting</w:t>
            </w:r>
          </w:p>
          <w:p w14:paraId="4E29426C" w14:textId="77777777" w:rsidR="004F6D64" w:rsidRPr="00A6757A" w:rsidRDefault="004F6D64" w:rsidP="004F6D64">
            <w:pPr>
              <w:numPr>
                <w:ilvl w:val="0"/>
                <w:numId w:val="1"/>
              </w:numPr>
              <w:ind w:left="644"/>
              <w:rPr>
                <w:i/>
                <w:lang w:eastAsia="zh-CN"/>
              </w:rPr>
            </w:pPr>
            <w:r w:rsidRPr="00A6757A">
              <w:rPr>
                <w:i/>
                <w:lang w:eastAsia="zh-CN"/>
              </w:rPr>
              <w:t>Option 1: (I</w:t>
            </w:r>
            <w:r w:rsidRPr="00A6757A">
              <w:rPr>
                <w:i/>
                <w:vertAlign w:val="subscript"/>
                <w:lang w:eastAsia="zh-CN"/>
              </w:rPr>
              <w:t>RU</w:t>
            </w:r>
            <w:r w:rsidRPr="00A6757A">
              <w:rPr>
                <w:i/>
                <w:lang w:eastAsia="zh-CN"/>
              </w:rPr>
              <w:t>, I</w:t>
            </w:r>
            <w:r w:rsidRPr="00A6757A">
              <w:rPr>
                <w:i/>
                <w:vertAlign w:val="subscript"/>
                <w:lang w:eastAsia="zh-CN"/>
              </w:rPr>
              <w:t>TBS</w:t>
            </w:r>
            <w:r w:rsidRPr="00A6757A">
              <w:rPr>
                <w:i/>
                <w:lang w:eastAsia="zh-CN"/>
              </w:rPr>
              <w:t xml:space="preserve">)=(0,15), TBS=280 bits </w:t>
            </w:r>
          </w:p>
          <w:p w14:paraId="1FE614D5" w14:textId="5ABA4BDC" w:rsidR="004F6D64" w:rsidRPr="00A6757A" w:rsidRDefault="004F6D64" w:rsidP="004F6D64">
            <w:pPr>
              <w:numPr>
                <w:ilvl w:val="0"/>
                <w:numId w:val="1"/>
              </w:numPr>
              <w:ind w:left="644"/>
              <w:rPr>
                <w:i/>
                <w:lang w:eastAsia="zh-CN"/>
              </w:rPr>
            </w:pPr>
            <w:r w:rsidRPr="00A6757A">
              <w:rPr>
                <w:i/>
                <w:lang w:eastAsia="zh-CN"/>
              </w:rPr>
              <w:lastRenderedPageBreak/>
              <w:t>Option 2: (I</w:t>
            </w:r>
            <w:r w:rsidRPr="00A6757A">
              <w:rPr>
                <w:i/>
                <w:vertAlign w:val="subscript"/>
                <w:lang w:eastAsia="zh-CN"/>
              </w:rPr>
              <w:t>RU</w:t>
            </w:r>
            <w:r w:rsidRPr="00A6757A">
              <w:rPr>
                <w:i/>
                <w:lang w:eastAsia="zh-CN"/>
              </w:rPr>
              <w:t>, I</w:t>
            </w:r>
            <w:r w:rsidRPr="00A6757A">
              <w:rPr>
                <w:i/>
                <w:vertAlign w:val="subscript"/>
                <w:lang w:eastAsia="zh-CN"/>
              </w:rPr>
              <w:t>TBS</w:t>
            </w:r>
            <w:r w:rsidRPr="00A6757A">
              <w:rPr>
                <w:i/>
                <w:lang w:eastAsia="zh-CN"/>
              </w:rPr>
              <w:t>)=(</w:t>
            </w:r>
            <w:r>
              <w:rPr>
                <w:i/>
                <w:lang w:eastAsia="zh-CN"/>
              </w:rPr>
              <w:t>3,</w:t>
            </w:r>
            <w:r w:rsidRPr="00A6757A">
              <w:rPr>
                <w:i/>
                <w:lang w:eastAsia="zh-CN"/>
              </w:rPr>
              <w:t xml:space="preserve">19), TBS=1736 bits </w:t>
            </w:r>
          </w:p>
          <w:p w14:paraId="58BA02EC" w14:textId="77777777" w:rsidR="004F6D64" w:rsidRPr="00A6757A" w:rsidRDefault="004F6D64" w:rsidP="004F6D64">
            <w:pPr>
              <w:numPr>
                <w:ilvl w:val="0"/>
                <w:numId w:val="1"/>
              </w:numPr>
              <w:ind w:left="644"/>
              <w:rPr>
                <w:i/>
                <w:lang w:eastAsia="zh-CN"/>
              </w:rPr>
            </w:pPr>
            <w:r w:rsidRPr="00A6757A">
              <w:rPr>
                <w:i/>
                <w:lang w:eastAsia="zh-CN"/>
              </w:rPr>
              <w:t>Option 3: (I</w:t>
            </w:r>
            <w:r w:rsidRPr="00A6757A">
              <w:rPr>
                <w:i/>
                <w:vertAlign w:val="subscript"/>
                <w:lang w:eastAsia="zh-CN"/>
              </w:rPr>
              <w:t>RU</w:t>
            </w:r>
            <w:r w:rsidRPr="00A6757A">
              <w:rPr>
                <w:i/>
                <w:lang w:eastAsia="zh-CN"/>
              </w:rPr>
              <w:t>, I</w:t>
            </w:r>
            <w:r w:rsidRPr="00A6757A">
              <w:rPr>
                <w:i/>
                <w:vertAlign w:val="subscript"/>
                <w:lang w:eastAsia="zh-CN"/>
              </w:rPr>
              <w:t>TBS</w:t>
            </w:r>
            <w:r w:rsidRPr="00A6757A">
              <w:rPr>
                <w:i/>
                <w:lang w:eastAsia="zh-CN"/>
              </w:rPr>
              <w:t xml:space="preserve">)=(0,14), TBS=256 bits </w:t>
            </w:r>
          </w:p>
          <w:p w14:paraId="3CBF42A1" w14:textId="038750D5" w:rsidR="004F6D64" w:rsidRPr="004F6D64" w:rsidRDefault="004F6D64" w:rsidP="00A6757A">
            <w:pPr>
              <w:numPr>
                <w:ilvl w:val="0"/>
                <w:numId w:val="1"/>
              </w:numPr>
              <w:ind w:left="644"/>
              <w:rPr>
                <w:i/>
                <w:lang w:eastAsia="zh-CN"/>
              </w:rPr>
            </w:pPr>
            <w:r w:rsidRPr="00A6757A">
              <w:rPr>
                <w:i/>
                <w:lang w:eastAsia="zh-CN"/>
              </w:rPr>
              <w:t>Other options are not precluded</w:t>
            </w:r>
          </w:p>
        </w:tc>
      </w:tr>
    </w:tbl>
    <w:p w14:paraId="0529EE9F" w14:textId="77777777" w:rsidR="00A6757A" w:rsidRPr="00A44CF3" w:rsidRDefault="00A6757A" w:rsidP="00A6757A">
      <w:pPr>
        <w:rPr>
          <w:lang w:val="en-US" w:eastAsia="zh-CN"/>
        </w:rPr>
      </w:pPr>
    </w:p>
    <w:p w14:paraId="37402C16" w14:textId="18E2215C" w:rsidR="00DD19DE" w:rsidRPr="00805BE8" w:rsidRDefault="00DD19DE" w:rsidP="00FA579F">
      <w:pPr>
        <w:pStyle w:val="3"/>
      </w:pPr>
      <w:r w:rsidRPr="00805BE8">
        <w:t>Sub-</w:t>
      </w:r>
      <w:r w:rsidR="00142BB9">
        <w:t>topic</w:t>
      </w:r>
      <w:r w:rsidRPr="00805BE8">
        <w:t xml:space="preserve"> </w:t>
      </w:r>
      <w:r w:rsidR="00FA5848">
        <w:t>2</w:t>
      </w:r>
      <w:r w:rsidR="003F11DC">
        <w:t>-1</w:t>
      </w:r>
      <w:r w:rsidR="00C078AC">
        <w:t xml:space="preserve"> Test setup</w:t>
      </w:r>
    </w:p>
    <w:p w14:paraId="1360572D" w14:textId="1A5CDA3D" w:rsidR="00C078AC" w:rsidRPr="0005778F" w:rsidRDefault="00C078AC" w:rsidP="00C078AC">
      <w:pPr>
        <w:rPr>
          <w:b/>
          <w:u w:val="single"/>
          <w:lang w:eastAsia="ko-KR"/>
        </w:rPr>
      </w:pPr>
      <w:r w:rsidRPr="00D30C71">
        <w:rPr>
          <w:b/>
          <w:u w:val="single"/>
          <w:lang w:eastAsia="ko-KR"/>
        </w:rPr>
        <w:t>I</w:t>
      </w:r>
      <w:r w:rsidR="003F11DC">
        <w:rPr>
          <w:b/>
          <w:u w:val="single"/>
          <w:lang w:eastAsia="ko-KR"/>
        </w:rPr>
        <w:t>ssue 2-1-1</w:t>
      </w:r>
      <w:r w:rsidRPr="0005778F">
        <w:rPr>
          <w:b/>
          <w:u w:val="single"/>
          <w:lang w:eastAsia="ko-KR"/>
        </w:rPr>
        <w:t xml:space="preserve">: </w:t>
      </w:r>
      <w:r w:rsidR="00DA66DE">
        <w:rPr>
          <w:b/>
          <w:u w:val="single"/>
          <w:lang w:eastAsia="ko-KR"/>
        </w:rPr>
        <w:t>Number of allocated subcarriers</w:t>
      </w:r>
    </w:p>
    <w:p w14:paraId="03D8EA3D" w14:textId="77777777" w:rsidR="00C078AC" w:rsidRPr="0005778F" w:rsidRDefault="00C078A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Proposals</w:t>
      </w:r>
    </w:p>
    <w:p w14:paraId="339EC8A1" w14:textId="760127C2" w:rsidR="00C078AC" w:rsidRPr="0005778F" w:rsidRDefault="00C078A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05778F">
        <w:rPr>
          <w:rFonts w:eastAsia="宋体"/>
          <w:szCs w:val="24"/>
          <w:lang w:eastAsia="zh-CN"/>
        </w:rPr>
        <w:t>Option 1: 3,6,12 tones (</w:t>
      </w:r>
      <w:r w:rsidR="00754BC0">
        <w:rPr>
          <w:rFonts w:eastAsia="宋体"/>
          <w:szCs w:val="24"/>
          <w:lang w:eastAsia="zh-CN"/>
        </w:rPr>
        <w:t>Nokia</w:t>
      </w:r>
      <w:r w:rsidRPr="0005778F">
        <w:rPr>
          <w:rFonts w:eastAsia="宋体"/>
          <w:szCs w:val="24"/>
          <w:lang w:eastAsia="zh-CN"/>
        </w:rPr>
        <w:t>)</w:t>
      </w:r>
    </w:p>
    <w:p w14:paraId="081316FD" w14:textId="7106501F" w:rsidR="00C078AC" w:rsidRDefault="00C078A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05778F">
        <w:rPr>
          <w:rFonts w:eastAsia="宋体"/>
          <w:szCs w:val="24"/>
          <w:lang w:eastAsia="zh-CN"/>
        </w:rPr>
        <w:t>Option 2: 12 tones (Huawei</w:t>
      </w:r>
      <w:r w:rsidR="00BB4161">
        <w:rPr>
          <w:rFonts w:eastAsia="宋体"/>
          <w:szCs w:val="24"/>
          <w:lang w:eastAsia="zh-CN"/>
        </w:rPr>
        <w:t>,</w:t>
      </w:r>
      <w:r w:rsidR="00664E93">
        <w:rPr>
          <w:rFonts w:eastAsia="宋体"/>
          <w:szCs w:val="24"/>
          <w:lang w:eastAsia="zh-CN"/>
        </w:rPr>
        <w:t xml:space="preserve"> Ericsson</w:t>
      </w:r>
      <w:r w:rsidRPr="0005778F">
        <w:rPr>
          <w:rFonts w:eastAsia="宋体"/>
          <w:szCs w:val="24"/>
          <w:lang w:eastAsia="zh-CN"/>
        </w:rPr>
        <w:t>)</w:t>
      </w:r>
    </w:p>
    <w:p w14:paraId="331DBFE5" w14:textId="5181193D" w:rsidR="004D1649" w:rsidRPr="0005778F" w:rsidRDefault="004D1649"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3 </w:t>
      </w:r>
      <w:r w:rsidR="00C72ACD">
        <w:rPr>
          <w:rFonts w:eastAsia="宋体"/>
          <w:szCs w:val="24"/>
          <w:lang w:eastAsia="zh-CN"/>
        </w:rPr>
        <w:t xml:space="preserve">tones </w:t>
      </w:r>
      <w:r>
        <w:rPr>
          <w:rFonts w:eastAsia="宋体"/>
          <w:szCs w:val="24"/>
          <w:lang w:eastAsia="zh-CN"/>
        </w:rPr>
        <w:t>(Samsung)</w:t>
      </w:r>
    </w:p>
    <w:p w14:paraId="6D83913E" w14:textId="77777777" w:rsidR="00C078AC" w:rsidRPr="0005778F" w:rsidRDefault="00C078A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Recommended WF</w:t>
      </w:r>
    </w:p>
    <w:p w14:paraId="6B67DFAC" w14:textId="77777777" w:rsidR="00C078AC" w:rsidRDefault="00C078A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05778F">
        <w:rPr>
          <w:rFonts w:eastAsia="宋体"/>
          <w:szCs w:val="24"/>
          <w:lang w:eastAsia="zh-CN"/>
        </w:rPr>
        <w:t>TBA</w:t>
      </w:r>
    </w:p>
    <w:p w14:paraId="3BC74923" w14:textId="77777777" w:rsidR="00CF65F5" w:rsidRPr="0005778F" w:rsidRDefault="00CF65F5" w:rsidP="00CF65F5">
      <w:pPr>
        <w:pStyle w:val="afe"/>
        <w:overflowPunct/>
        <w:autoSpaceDE/>
        <w:autoSpaceDN/>
        <w:adjustRightInd/>
        <w:spacing w:after="120"/>
        <w:ind w:left="1440" w:firstLineChars="0" w:firstLine="0"/>
        <w:textAlignment w:val="auto"/>
        <w:rPr>
          <w:rFonts w:eastAsia="宋体"/>
          <w:szCs w:val="24"/>
          <w:lang w:eastAsia="zh-CN"/>
        </w:rPr>
      </w:pPr>
    </w:p>
    <w:p w14:paraId="1C2056F5" w14:textId="52CC4408" w:rsidR="00C078AC" w:rsidRPr="0005778F" w:rsidRDefault="003F11DC" w:rsidP="00C078AC">
      <w:pPr>
        <w:rPr>
          <w:b/>
          <w:u w:val="single"/>
          <w:lang w:eastAsia="ko-KR"/>
        </w:rPr>
      </w:pPr>
      <w:r>
        <w:rPr>
          <w:b/>
          <w:u w:val="single"/>
          <w:lang w:eastAsia="ko-KR"/>
        </w:rPr>
        <w:t>Issue 2-1-2</w:t>
      </w:r>
      <w:r w:rsidR="00C078AC" w:rsidRPr="0005778F">
        <w:rPr>
          <w:b/>
          <w:u w:val="single"/>
          <w:lang w:eastAsia="ko-KR"/>
        </w:rPr>
        <w:t>: Number of scheduled RUs and TBS</w:t>
      </w:r>
    </w:p>
    <w:p w14:paraId="027C671E" w14:textId="77777777" w:rsidR="00C078AC" w:rsidRPr="0005778F" w:rsidRDefault="00C078A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Proposals</w:t>
      </w:r>
    </w:p>
    <w:p w14:paraId="798C93DB" w14:textId="072D5D24" w:rsidR="00C078AC" w:rsidRPr="003E1FA4" w:rsidRDefault="00C078AC" w:rsidP="00E32CEE">
      <w:pPr>
        <w:pStyle w:val="afe"/>
        <w:numPr>
          <w:ilvl w:val="1"/>
          <w:numId w:val="1"/>
        </w:numPr>
        <w:overflowPunct/>
        <w:autoSpaceDE/>
        <w:autoSpaceDN/>
        <w:adjustRightInd/>
        <w:spacing w:after="120"/>
        <w:ind w:left="1440" w:firstLineChars="0"/>
        <w:textAlignment w:val="auto"/>
        <w:rPr>
          <w:rFonts w:eastAsia="宋体"/>
          <w:szCs w:val="24"/>
          <w:lang w:val="de-DE" w:eastAsia="zh-CN"/>
        </w:rPr>
      </w:pPr>
      <w:r w:rsidRPr="003E1FA4">
        <w:rPr>
          <w:rFonts w:eastAsia="宋体"/>
          <w:szCs w:val="24"/>
          <w:lang w:val="de-DE" w:eastAsia="zh-CN"/>
        </w:rPr>
        <w:t>Option 1:</w:t>
      </w:r>
      <w:r w:rsidR="0051104F" w:rsidRPr="003E1FA4">
        <w:rPr>
          <w:rFonts w:eastAsia="宋体"/>
          <w:szCs w:val="24"/>
          <w:lang w:val="de-DE" w:eastAsia="zh-CN"/>
        </w:rPr>
        <w:t xml:space="preserve"> (I</w:t>
      </w:r>
      <w:r w:rsidR="0051104F" w:rsidRPr="003E1FA4">
        <w:rPr>
          <w:rFonts w:eastAsia="宋体"/>
          <w:szCs w:val="24"/>
          <w:vertAlign w:val="subscript"/>
          <w:lang w:val="de-DE" w:eastAsia="zh-CN"/>
        </w:rPr>
        <w:t>RU</w:t>
      </w:r>
      <w:r w:rsidR="0051104F" w:rsidRPr="003E1FA4">
        <w:rPr>
          <w:rFonts w:eastAsia="宋体"/>
          <w:szCs w:val="24"/>
          <w:lang w:val="de-DE" w:eastAsia="zh-CN"/>
        </w:rPr>
        <w:t>, I</w:t>
      </w:r>
      <w:r w:rsidR="0051104F" w:rsidRPr="003E1FA4">
        <w:rPr>
          <w:rFonts w:eastAsia="宋体"/>
          <w:szCs w:val="24"/>
          <w:vertAlign w:val="subscript"/>
          <w:lang w:val="de-DE" w:eastAsia="zh-CN"/>
        </w:rPr>
        <w:t>TBS</w:t>
      </w:r>
      <w:r w:rsidR="0051104F" w:rsidRPr="003E1FA4">
        <w:rPr>
          <w:rFonts w:eastAsia="宋体"/>
          <w:szCs w:val="24"/>
          <w:lang w:val="de-DE" w:eastAsia="zh-CN"/>
        </w:rPr>
        <w:t>)=(</w:t>
      </w:r>
      <w:r w:rsidR="0071756C" w:rsidRPr="003E1FA4">
        <w:rPr>
          <w:rFonts w:eastAsia="宋体"/>
          <w:szCs w:val="24"/>
          <w:lang w:val="de-DE" w:eastAsia="zh-CN"/>
        </w:rPr>
        <w:t>0,15</w:t>
      </w:r>
      <w:r w:rsidR="0051104F" w:rsidRPr="003E1FA4">
        <w:rPr>
          <w:rFonts w:eastAsia="宋体"/>
          <w:szCs w:val="24"/>
          <w:lang w:val="de-DE" w:eastAsia="zh-CN"/>
        </w:rPr>
        <w:t>)</w:t>
      </w:r>
      <w:r w:rsidR="0071756C" w:rsidRPr="003E1FA4">
        <w:rPr>
          <w:rFonts w:eastAsia="宋体"/>
          <w:szCs w:val="24"/>
          <w:lang w:val="de-DE" w:eastAsia="zh-CN"/>
        </w:rPr>
        <w:t>, TBS=280 bits (</w:t>
      </w:r>
      <w:r w:rsidR="00664E93" w:rsidRPr="003E1FA4">
        <w:rPr>
          <w:rFonts w:eastAsia="宋体"/>
          <w:szCs w:val="24"/>
          <w:lang w:val="de-DE" w:eastAsia="zh-CN"/>
        </w:rPr>
        <w:t>Ericsson</w:t>
      </w:r>
      <w:r w:rsidR="00153126" w:rsidRPr="003E1FA4">
        <w:rPr>
          <w:rFonts w:eastAsia="宋体"/>
          <w:szCs w:val="24"/>
          <w:lang w:val="de-DE" w:eastAsia="zh-CN"/>
        </w:rPr>
        <w:t>, Huawei</w:t>
      </w:r>
      <w:r w:rsidR="00754BC0" w:rsidRPr="003E1FA4">
        <w:rPr>
          <w:rFonts w:eastAsia="宋体"/>
          <w:szCs w:val="24"/>
          <w:lang w:val="de-DE" w:eastAsia="zh-CN"/>
        </w:rPr>
        <w:t>, Nokia</w:t>
      </w:r>
      <w:r w:rsidR="0071756C" w:rsidRPr="003E1FA4">
        <w:rPr>
          <w:rFonts w:eastAsia="宋体"/>
          <w:szCs w:val="24"/>
          <w:lang w:val="de-DE" w:eastAsia="zh-CN"/>
        </w:rPr>
        <w:t>)</w:t>
      </w:r>
    </w:p>
    <w:p w14:paraId="21112DFA" w14:textId="1DD239D8" w:rsidR="00C078AC" w:rsidRPr="003E1FA4" w:rsidRDefault="00D30C71" w:rsidP="00E32CEE">
      <w:pPr>
        <w:pStyle w:val="afe"/>
        <w:numPr>
          <w:ilvl w:val="1"/>
          <w:numId w:val="1"/>
        </w:numPr>
        <w:overflowPunct/>
        <w:autoSpaceDE/>
        <w:autoSpaceDN/>
        <w:adjustRightInd/>
        <w:spacing w:after="120"/>
        <w:ind w:left="1440" w:firstLineChars="0"/>
        <w:textAlignment w:val="auto"/>
        <w:rPr>
          <w:rFonts w:eastAsia="宋体"/>
          <w:szCs w:val="24"/>
          <w:lang w:val="de-DE" w:eastAsia="zh-CN"/>
        </w:rPr>
      </w:pPr>
      <w:r w:rsidRPr="003E1FA4">
        <w:rPr>
          <w:rFonts w:eastAsia="宋体"/>
          <w:szCs w:val="24"/>
          <w:lang w:val="de-DE" w:eastAsia="zh-CN"/>
        </w:rPr>
        <w:t xml:space="preserve">Option </w:t>
      </w:r>
      <w:r w:rsidR="00754BC0" w:rsidRPr="003E1FA4">
        <w:rPr>
          <w:rFonts w:eastAsia="宋体"/>
          <w:szCs w:val="24"/>
          <w:lang w:val="de-DE" w:eastAsia="zh-CN"/>
        </w:rPr>
        <w:t>2</w:t>
      </w:r>
      <w:r w:rsidRPr="003E1FA4">
        <w:rPr>
          <w:rFonts w:eastAsia="宋体"/>
          <w:szCs w:val="24"/>
          <w:lang w:val="de-DE" w:eastAsia="zh-CN"/>
        </w:rPr>
        <w:t>: (I</w:t>
      </w:r>
      <w:r w:rsidRPr="003E1FA4">
        <w:rPr>
          <w:rFonts w:eastAsia="宋体"/>
          <w:szCs w:val="24"/>
          <w:vertAlign w:val="subscript"/>
          <w:lang w:val="de-DE" w:eastAsia="zh-CN"/>
        </w:rPr>
        <w:t>RU</w:t>
      </w:r>
      <w:r w:rsidRPr="003E1FA4">
        <w:rPr>
          <w:rFonts w:eastAsia="宋体"/>
          <w:szCs w:val="24"/>
          <w:lang w:val="de-DE" w:eastAsia="zh-CN"/>
        </w:rPr>
        <w:t>, I</w:t>
      </w:r>
      <w:r w:rsidRPr="003E1FA4">
        <w:rPr>
          <w:rFonts w:eastAsia="宋体"/>
          <w:szCs w:val="24"/>
          <w:vertAlign w:val="subscript"/>
          <w:lang w:val="de-DE" w:eastAsia="zh-CN"/>
        </w:rPr>
        <w:t>TBS</w:t>
      </w:r>
      <w:r w:rsidRPr="003E1FA4">
        <w:rPr>
          <w:rFonts w:eastAsia="宋体"/>
          <w:szCs w:val="24"/>
          <w:lang w:val="de-DE" w:eastAsia="zh-CN"/>
        </w:rPr>
        <w:t>)=(0,14), TBS=256 bits (</w:t>
      </w:r>
      <w:r w:rsidR="008F4D73" w:rsidRPr="003E1FA4">
        <w:rPr>
          <w:rFonts w:eastAsia="宋体"/>
          <w:szCs w:val="24"/>
          <w:lang w:val="de-DE" w:eastAsia="zh-CN"/>
        </w:rPr>
        <w:t>Samsung</w:t>
      </w:r>
      <w:r w:rsidRPr="003E1FA4">
        <w:rPr>
          <w:rFonts w:eastAsia="宋体"/>
          <w:szCs w:val="24"/>
          <w:lang w:val="de-DE" w:eastAsia="zh-CN"/>
        </w:rPr>
        <w:t>)</w:t>
      </w:r>
    </w:p>
    <w:p w14:paraId="2B1D8C24" w14:textId="77777777" w:rsidR="00C078AC" w:rsidRPr="0005778F" w:rsidRDefault="00C078A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Recommended WF</w:t>
      </w:r>
    </w:p>
    <w:p w14:paraId="2795FD06" w14:textId="77777777" w:rsidR="00C078AC" w:rsidRDefault="00C078A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05778F">
        <w:rPr>
          <w:rFonts w:eastAsia="宋体"/>
          <w:szCs w:val="24"/>
          <w:lang w:eastAsia="zh-CN"/>
        </w:rPr>
        <w:t>TBA</w:t>
      </w:r>
    </w:p>
    <w:p w14:paraId="79EC1732" w14:textId="77777777" w:rsidR="008F4D73" w:rsidRDefault="008F4D73" w:rsidP="008F4D73">
      <w:pPr>
        <w:spacing w:after="120"/>
        <w:rPr>
          <w:szCs w:val="24"/>
          <w:lang w:eastAsia="zh-CN"/>
        </w:rPr>
      </w:pPr>
    </w:p>
    <w:p w14:paraId="0A120CAA" w14:textId="4DC4108C" w:rsidR="00251B6C" w:rsidRPr="0005778F" w:rsidRDefault="00251B6C" w:rsidP="00251B6C">
      <w:pPr>
        <w:rPr>
          <w:b/>
          <w:u w:val="single"/>
          <w:lang w:eastAsia="ko-KR"/>
        </w:rPr>
      </w:pPr>
      <w:r>
        <w:rPr>
          <w:b/>
          <w:u w:val="single"/>
          <w:lang w:eastAsia="ko-KR"/>
        </w:rPr>
        <w:t>Issue 2-1-3</w:t>
      </w:r>
      <w:r w:rsidRPr="0005778F">
        <w:rPr>
          <w:b/>
          <w:u w:val="single"/>
          <w:lang w:eastAsia="ko-KR"/>
        </w:rPr>
        <w:t xml:space="preserve">: </w:t>
      </w:r>
      <w:r>
        <w:rPr>
          <w:b/>
          <w:u w:val="single"/>
          <w:lang w:eastAsia="ko-KR"/>
        </w:rPr>
        <w:t>RV</w:t>
      </w:r>
    </w:p>
    <w:p w14:paraId="717C8D47" w14:textId="77777777" w:rsidR="00251B6C" w:rsidRPr="0005778F" w:rsidRDefault="00251B6C" w:rsidP="00251B6C">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Proposals</w:t>
      </w:r>
    </w:p>
    <w:p w14:paraId="5244CD7C" w14:textId="422E9AC2" w:rsidR="00251B6C" w:rsidRPr="0005778F" w:rsidRDefault="00251B6C" w:rsidP="00251B6C">
      <w:pPr>
        <w:pStyle w:val="afe"/>
        <w:numPr>
          <w:ilvl w:val="1"/>
          <w:numId w:val="1"/>
        </w:numPr>
        <w:overflowPunct/>
        <w:autoSpaceDE/>
        <w:autoSpaceDN/>
        <w:adjustRightInd/>
        <w:spacing w:after="120"/>
        <w:ind w:left="1440" w:firstLineChars="0"/>
        <w:textAlignment w:val="auto"/>
        <w:rPr>
          <w:rFonts w:eastAsia="宋体"/>
          <w:szCs w:val="24"/>
          <w:lang w:eastAsia="zh-CN"/>
        </w:rPr>
      </w:pPr>
      <w:r w:rsidRPr="0005778F">
        <w:rPr>
          <w:rFonts w:eastAsia="宋体"/>
          <w:szCs w:val="24"/>
          <w:lang w:eastAsia="zh-CN"/>
        </w:rPr>
        <w:t>Option 1:</w:t>
      </w:r>
      <w:r>
        <w:rPr>
          <w:rFonts w:eastAsia="宋体"/>
          <w:szCs w:val="24"/>
          <w:lang w:eastAsia="zh-CN"/>
        </w:rPr>
        <w:t xml:space="preserve"> {0,2,0,2} (Huawei)</w:t>
      </w:r>
    </w:p>
    <w:p w14:paraId="348BEF14" w14:textId="2F819673" w:rsidR="00251B6C" w:rsidRPr="0005778F" w:rsidRDefault="00251B6C" w:rsidP="00251B6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w:t>
      </w:r>
      <w:r w:rsidRPr="0005778F">
        <w:rPr>
          <w:rFonts w:eastAsia="宋体"/>
          <w:szCs w:val="24"/>
          <w:lang w:eastAsia="zh-CN"/>
        </w:rPr>
        <w:t>ption</w:t>
      </w:r>
      <w:r>
        <w:rPr>
          <w:rFonts w:eastAsia="宋体"/>
          <w:szCs w:val="24"/>
          <w:lang w:eastAsia="zh-CN"/>
        </w:rPr>
        <w:t>s</w:t>
      </w:r>
    </w:p>
    <w:p w14:paraId="2DA4EA9C" w14:textId="77777777" w:rsidR="00251B6C" w:rsidRPr="0005778F" w:rsidRDefault="00251B6C" w:rsidP="00251B6C">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Recommended WF</w:t>
      </w:r>
    </w:p>
    <w:p w14:paraId="2AC92E93" w14:textId="77777777" w:rsidR="00251B6C" w:rsidRDefault="00251B6C" w:rsidP="00251B6C">
      <w:pPr>
        <w:pStyle w:val="afe"/>
        <w:numPr>
          <w:ilvl w:val="1"/>
          <w:numId w:val="1"/>
        </w:numPr>
        <w:overflowPunct/>
        <w:autoSpaceDE/>
        <w:autoSpaceDN/>
        <w:adjustRightInd/>
        <w:spacing w:after="120"/>
        <w:ind w:left="1440" w:firstLineChars="0"/>
        <w:textAlignment w:val="auto"/>
        <w:rPr>
          <w:rFonts w:eastAsia="宋体"/>
          <w:szCs w:val="24"/>
          <w:lang w:eastAsia="zh-CN"/>
        </w:rPr>
      </w:pPr>
      <w:r w:rsidRPr="0005778F">
        <w:rPr>
          <w:rFonts w:eastAsia="宋体"/>
          <w:szCs w:val="24"/>
          <w:lang w:eastAsia="zh-CN"/>
        </w:rPr>
        <w:t>TBA</w:t>
      </w:r>
    </w:p>
    <w:p w14:paraId="030C9752" w14:textId="77777777" w:rsidR="00251B6C" w:rsidRDefault="00251B6C" w:rsidP="00251B6C">
      <w:pPr>
        <w:spacing w:after="120"/>
        <w:rPr>
          <w:szCs w:val="24"/>
          <w:lang w:eastAsia="zh-CN"/>
        </w:rPr>
      </w:pPr>
    </w:p>
    <w:p w14:paraId="1851C93A" w14:textId="7EE96A6C" w:rsidR="00251B6C" w:rsidRPr="0005778F" w:rsidRDefault="00251B6C" w:rsidP="00251B6C">
      <w:pPr>
        <w:rPr>
          <w:b/>
          <w:u w:val="single"/>
          <w:lang w:eastAsia="ko-KR"/>
        </w:rPr>
      </w:pPr>
      <w:r>
        <w:rPr>
          <w:b/>
          <w:u w:val="single"/>
          <w:lang w:eastAsia="ko-KR"/>
        </w:rPr>
        <w:t>Issue 2-1-4</w:t>
      </w:r>
      <w:r w:rsidRPr="0005778F">
        <w:rPr>
          <w:b/>
          <w:u w:val="single"/>
          <w:lang w:eastAsia="ko-KR"/>
        </w:rPr>
        <w:t xml:space="preserve">: </w:t>
      </w:r>
      <w:r>
        <w:rPr>
          <w:b/>
          <w:u w:val="single"/>
          <w:lang w:eastAsia="ko-KR"/>
        </w:rPr>
        <w:t>Max number of HARQ transmission</w:t>
      </w:r>
    </w:p>
    <w:p w14:paraId="14A1674D" w14:textId="77777777" w:rsidR="00251B6C" w:rsidRPr="0005778F" w:rsidRDefault="00251B6C" w:rsidP="00251B6C">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Proposals</w:t>
      </w:r>
    </w:p>
    <w:p w14:paraId="0F04B56A" w14:textId="59D5D4CF" w:rsidR="00251B6C" w:rsidRPr="0005778F" w:rsidRDefault="00251B6C" w:rsidP="00251B6C">
      <w:pPr>
        <w:pStyle w:val="afe"/>
        <w:numPr>
          <w:ilvl w:val="1"/>
          <w:numId w:val="1"/>
        </w:numPr>
        <w:overflowPunct/>
        <w:autoSpaceDE/>
        <w:autoSpaceDN/>
        <w:adjustRightInd/>
        <w:spacing w:after="120"/>
        <w:ind w:left="1440" w:firstLineChars="0"/>
        <w:textAlignment w:val="auto"/>
        <w:rPr>
          <w:rFonts w:eastAsia="宋体"/>
          <w:szCs w:val="24"/>
          <w:lang w:eastAsia="zh-CN"/>
        </w:rPr>
      </w:pPr>
      <w:r w:rsidRPr="0005778F">
        <w:rPr>
          <w:rFonts w:eastAsia="宋体"/>
          <w:szCs w:val="24"/>
          <w:lang w:eastAsia="zh-CN"/>
        </w:rPr>
        <w:t>Option 1:</w:t>
      </w:r>
      <w:r>
        <w:rPr>
          <w:rFonts w:eastAsia="宋体"/>
          <w:szCs w:val="24"/>
          <w:lang w:eastAsia="zh-CN"/>
        </w:rPr>
        <w:t xml:space="preserve"> 4 (Huawei)</w:t>
      </w:r>
    </w:p>
    <w:p w14:paraId="42B05F13" w14:textId="77777777" w:rsidR="00251B6C" w:rsidRPr="0005778F" w:rsidRDefault="00251B6C" w:rsidP="00251B6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w:t>
      </w:r>
      <w:r w:rsidRPr="0005778F">
        <w:rPr>
          <w:rFonts w:eastAsia="宋体"/>
          <w:szCs w:val="24"/>
          <w:lang w:eastAsia="zh-CN"/>
        </w:rPr>
        <w:t>ption</w:t>
      </w:r>
      <w:r>
        <w:rPr>
          <w:rFonts w:eastAsia="宋体"/>
          <w:szCs w:val="24"/>
          <w:lang w:eastAsia="zh-CN"/>
        </w:rPr>
        <w:t>s</w:t>
      </w:r>
    </w:p>
    <w:p w14:paraId="033C4541" w14:textId="77777777" w:rsidR="00251B6C" w:rsidRPr="0005778F" w:rsidRDefault="00251B6C" w:rsidP="00251B6C">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Recommended WF</w:t>
      </w:r>
    </w:p>
    <w:p w14:paraId="3A3990ED" w14:textId="77777777" w:rsidR="00251B6C" w:rsidRDefault="00251B6C" w:rsidP="00251B6C">
      <w:pPr>
        <w:pStyle w:val="afe"/>
        <w:numPr>
          <w:ilvl w:val="1"/>
          <w:numId w:val="1"/>
        </w:numPr>
        <w:overflowPunct/>
        <w:autoSpaceDE/>
        <w:autoSpaceDN/>
        <w:adjustRightInd/>
        <w:spacing w:after="120"/>
        <w:ind w:left="1440" w:firstLineChars="0"/>
        <w:textAlignment w:val="auto"/>
        <w:rPr>
          <w:rFonts w:eastAsia="宋体"/>
          <w:szCs w:val="24"/>
          <w:lang w:eastAsia="zh-CN"/>
        </w:rPr>
      </w:pPr>
      <w:r w:rsidRPr="0005778F">
        <w:rPr>
          <w:rFonts w:eastAsia="宋体"/>
          <w:szCs w:val="24"/>
          <w:lang w:eastAsia="zh-CN"/>
        </w:rPr>
        <w:t>TBA</w:t>
      </w:r>
    </w:p>
    <w:p w14:paraId="058F2F89" w14:textId="77777777" w:rsidR="00251B6C" w:rsidRDefault="00251B6C" w:rsidP="008F4D73">
      <w:pPr>
        <w:spacing w:after="120"/>
        <w:rPr>
          <w:szCs w:val="24"/>
          <w:lang w:eastAsia="zh-CN"/>
        </w:rPr>
      </w:pPr>
    </w:p>
    <w:p w14:paraId="2AF60FC7" w14:textId="1A6DA230" w:rsidR="008F4D73" w:rsidRDefault="00C72ACD" w:rsidP="008F4D73">
      <w:pPr>
        <w:rPr>
          <w:b/>
          <w:u w:val="single"/>
          <w:lang w:eastAsia="ko-KR"/>
        </w:rPr>
      </w:pPr>
      <w:r>
        <w:rPr>
          <w:b/>
          <w:u w:val="single"/>
          <w:lang w:eastAsia="ko-KR"/>
        </w:rPr>
        <w:t>Issue 2-1-5</w:t>
      </w:r>
      <w:r w:rsidR="008F4D73" w:rsidRPr="0005778F">
        <w:rPr>
          <w:b/>
          <w:u w:val="single"/>
          <w:lang w:eastAsia="ko-KR"/>
        </w:rPr>
        <w:t xml:space="preserve">: </w:t>
      </w:r>
      <w:r w:rsidR="008F4D73">
        <w:rPr>
          <w:b/>
          <w:u w:val="single"/>
          <w:lang w:eastAsia="ko-KR"/>
        </w:rPr>
        <w:t xml:space="preserve">Summary of simulation assumption </w:t>
      </w:r>
      <w:r w:rsidR="006F4D5C">
        <w:rPr>
          <w:b/>
          <w:u w:val="single"/>
          <w:lang w:eastAsia="ko-KR"/>
        </w:rPr>
        <w:t xml:space="preserve">for NPUSCH format 1 </w:t>
      </w:r>
      <w:r w:rsidR="008F4D73">
        <w:rPr>
          <w:b/>
          <w:u w:val="single"/>
          <w:lang w:eastAsia="ko-KR"/>
        </w:rPr>
        <w:t>(</w:t>
      </w:r>
      <w:r w:rsidR="004B59A1" w:rsidRPr="004B59A1">
        <w:rPr>
          <w:b/>
          <w:highlight w:val="yellow"/>
          <w:u w:val="single"/>
          <w:lang w:eastAsia="ko-KR"/>
        </w:rPr>
        <w:t>Just</w:t>
      </w:r>
      <w:r w:rsidR="004B59A1">
        <w:rPr>
          <w:b/>
          <w:u w:val="single"/>
          <w:lang w:eastAsia="ko-KR"/>
        </w:rPr>
        <w:t xml:space="preserve"> </w:t>
      </w:r>
      <w:r w:rsidR="004B59A1">
        <w:rPr>
          <w:b/>
          <w:highlight w:val="yellow"/>
          <w:u w:val="single"/>
          <w:lang w:eastAsia="ko-KR"/>
        </w:rPr>
        <w:t>f</w:t>
      </w:r>
      <w:r w:rsidR="008F4D73" w:rsidRPr="00251B6C">
        <w:rPr>
          <w:b/>
          <w:highlight w:val="yellow"/>
          <w:u w:val="single"/>
          <w:lang w:eastAsia="ko-KR"/>
        </w:rPr>
        <w:t>or information</w:t>
      </w:r>
      <w:r w:rsidR="008F4D73">
        <w:rPr>
          <w:b/>
          <w:u w:val="single"/>
          <w:lang w:eastAsia="ko-KR"/>
        </w:rPr>
        <w:t>)</w:t>
      </w:r>
    </w:p>
    <w:tbl>
      <w:tblPr>
        <w:tblStyle w:val="12"/>
        <w:tblW w:w="0" w:type="auto"/>
        <w:tblLook w:val="04A0" w:firstRow="1" w:lastRow="0" w:firstColumn="1" w:lastColumn="0" w:noHBand="0" w:noVBand="1"/>
      </w:tblPr>
      <w:tblGrid>
        <w:gridCol w:w="4675"/>
        <w:gridCol w:w="4675"/>
      </w:tblGrid>
      <w:tr w:rsidR="008F4D73" w:rsidRPr="008F4D73" w14:paraId="303FC100" w14:textId="77777777" w:rsidTr="00244E09">
        <w:tc>
          <w:tcPr>
            <w:tcW w:w="4675" w:type="dxa"/>
          </w:tcPr>
          <w:p w14:paraId="7E15EE9F" w14:textId="77777777" w:rsidR="008F4D73" w:rsidRPr="0060282E" w:rsidRDefault="008F4D73" w:rsidP="008F4D73">
            <w:pPr>
              <w:spacing w:after="0" w:line="256" w:lineRule="auto"/>
              <w:jc w:val="center"/>
              <w:rPr>
                <w:rFonts w:ascii="Times New Roman" w:hAnsi="Times New Roman" w:cs="Times New Roman"/>
                <w:b/>
                <w:lang w:val="en-US" w:eastAsia="zh-CN"/>
              </w:rPr>
            </w:pPr>
            <w:r w:rsidRPr="0060282E">
              <w:rPr>
                <w:rFonts w:ascii="Times New Roman" w:hAnsi="Times New Roman" w:cs="Times New Roman"/>
                <w:b/>
                <w:lang w:val="en-US" w:eastAsia="zh-CN"/>
              </w:rPr>
              <w:t>Parameter</w:t>
            </w:r>
          </w:p>
        </w:tc>
        <w:tc>
          <w:tcPr>
            <w:tcW w:w="4675" w:type="dxa"/>
          </w:tcPr>
          <w:p w14:paraId="2A704625" w14:textId="36F98F10" w:rsidR="008F4D73" w:rsidRPr="0060282E" w:rsidRDefault="008F4D73" w:rsidP="00EF256E">
            <w:pPr>
              <w:spacing w:after="0" w:line="256" w:lineRule="auto"/>
              <w:jc w:val="center"/>
              <w:rPr>
                <w:rFonts w:ascii="Times New Roman" w:hAnsi="Times New Roman" w:cs="Times New Roman"/>
                <w:b/>
                <w:lang w:val="en-US" w:eastAsia="zh-CN"/>
              </w:rPr>
            </w:pPr>
            <w:r w:rsidRPr="0060282E">
              <w:rPr>
                <w:rFonts w:ascii="Times New Roman" w:hAnsi="Times New Roman" w:cs="Times New Roman"/>
                <w:b/>
                <w:lang w:val="en-US" w:eastAsia="zh-CN"/>
              </w:rPr>
              <w:t>Value</w:t>
            </w:r>
          </w:p>
        </w:tc>
      </w:tr>
      <w:tr w:rsidR="008F4D73" w:rsidRPr="008F4D73" w14:paraId="04182A89" w14:textId="77777777" w:rsidTr="00244E09">
        <w:tc>
          <w:tcPr>
            <w:tcW w:w="4675" w:type="dxa"/>
          </w:tcPr>
          <w:p w14:paraId="18DBE263"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Number of antennas</w:t>
            </w:r>
          </w:p>
        </w:tc>
        <w:tc>
          <w:tcPr>
            <w:tcW w:w="4675" w:type="dxa"/>
          </w:tcPr>
          <w:p w14:paraId="4688AB15"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1T2R</w:t>
            </w:r>
          </w:p>
        </w:tc>
      </w:tr>
      <w:tr w:rsidR="008F4D73" w:rsidRPr="008F4D73" w14:paraId="1361F938" w14:textId="77777777" w:rsidTr="00244E09">
        <w:tc>
          <w:tcPr>
            <w:tcW w:w="4675" w:type="dxa"/>
          </w:tcPr>
          <w:p w14:paraId="3EB8DAC3" w14:textId="349EABE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Propagation condition</w:t>
            </w:r>
          </w:p>
        </w:tc>
        <w:tc>
          <w:tcPr>
            <w:tcW w:w="4675" w:type="dxa"/>
          </w:tcPr>
          <w:p w14:paraId="54AD31F2" w14:textId="0F80F230"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ETU 1Hz Low</w:t>
            </w:r>
          </w:p>
        </w:tc>
      </w:tr>
      <w:tr w:rsidR="008F4D73" w:rsidRPr="008F4D73" w14:paraId="125A0498" w14:textId="77777777" w:rsidTr="00244E09">
        <w:tc>
          <w:tcPr>
            <w:tcW w:w="4675" w:type="dxa"/>
          </w:tcPr>
          <w:p w14:paraId="2E247E72"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lastRenderedPageBreak/>
              <w:t>SCS</w:t>
            </w:r>
          </w:p>
        </w:tc>
        <w:tc>
          <w:tcPr>
            <w:tcW w:w="4675" w:type="dxa"/>
          </w:tcPr>
          <w:p w14:paraId="4913A97D"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15KHz</w:t>
            </w:r>
          </w:p>
        </w:tc>
      </w:tr>
      <w:tr w:rsidR="008F4D73" w:rsidRPr="008F4D73" w14:paraId="07545AD6" w14:textId="77777777" w:rsidTr="00244E09">
        <w:tc>
          <w:tcPr>
            <w:tcW w:w="4675" w:type="dxa"/>
          </w:tcPr>
          <w:p w14:paraId="226EE914"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Frequency Resource</w:t>
            </w:r>
          </w:p>
        </w:tc>
        <w:tc>
          <w:tcPr>
            <w:tcW w:w="4675" w:type="dxa"/>
          </w:tcPr>
          <w:p w14:paraId="6DEE65FB" w14:textId="5CE31E00" w:rsidR="00C72ACD" w:rsidRPr="0060282E" w:rsidRDefault="007453DC" w:rsidP="00C72ACD">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 xml:space="preserve">      </w:t>
            </w:r>
            <w:r w:rsidR="00C72ACD" w:rsidRPr="0060282E">
              <w:rPr>
                <w:rFonts w:ascii="Times New Roman" w:hAnsi="Times New Roman" w:cs="Times New Roman"/>
                <w:lang w:val="en-US" w:eastAsia="zh-CN"/>
              </w:rPr>
              <w:t>Option 1: 3,6,12 tones</w:t>
            </w:r>
          </w:p>
          <w:p w14:paraId="6DCB344F" w14:textId="06F1B7A3" w:rsidR="00C72ACD" w:rsidRPr="0060282E" w:rsidRDefault="00C72ACD" w:rsidP="00C72ACD">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Option 2: 12 tones</w:t>
            </w:r>
          </w:p>
          <w:p w14:paraId="13F05E0A" w14:textId="021E92B4" w:rsidR="008F4D73" w:rsidRPr="0060282E" w:rsidRDefault="00C72ACD" w:rsidP="00C72ACD">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Option 3: 3 tones</w:t>
            </w:r>
          </w:p>
        </w:tc>
      </w:tr>
      <w:tr w:rsidR="008F4D73" w:rsidRPr="008F4D73" w14:paraId="6764F580" w14:textId="77777777" w:rsidTr="00244E09">
        <w:tc>
          <w:tcPr>
            <w:tcW w:w="4675" w:type="dxa"/>
          </w:tcPr>
          <w:p w14:paraId="5E494E09" w14:textId="68FA1D81"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Modulation order</w:t>
            </w:r>
          </w:p>
        </w:tc>
        <w:tc>
          <w:tcPr>
            <w:tcW w:w="4675" w:type="dxa"/>
          </w:tcPr>
          <w:p w14:paraId="3D43A6DB" w14:textId="2DEF715D"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16QAM</w:t>
            </w:r>
          </w:p>
        </w:tc>
      </w:tr>
      <w:tr w:rsidR="008F4D73" w:rsidRPr="008F4D73" w14:paraId="6E600DCF" w14:textId="77777777" w:rsidTr="00244E09">
        <w:tc>
          <w:tcPr>
            <w:tcW w:w="4675" w:type="dxa"/>
          </w:tcPr>
          <w:p w14:paraId="4A2D75DE"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Number of Repetition</w:t>
            </w:r>
          </w:p>
        </w:tc>
        <w:tc>
          <w:tcPr>
            <w:tcW w:w="4675" w:type="dxa"/>
          </w:tcPr>
          <w:p w14:paraId="4D0FB358"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1</w:t>
            </w:r>
          </w:p>
        </w:tc>
      </w:tr>
      <w:tr w:rsidR="006F4D5C" w:rsidRPr="008F4D73" w14:paraId="2620089E" w14:textId="77777777" w:rsidTr="00244E09">
        <w:tc>
          <w:tcPr>
            <w:tcW w:w="4675" w:type="dxa"/>
          </w:tcPr>
          <w:p w14:paraId="08F098EB" w14:textId="15C2AB5F" w:rsidR="006F4D5C" w:rsidRPr="0060282E" w:rsidRDefault="006F4D5C"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TB Scheduling</w:t>
            </w:r>
          </w:p>
        </w:tc>
        <w:tc>
          <w:tcPr>
            <w:tcW w:w="4675" w:type="dxa"/>
          </w:tcPr>
          <w:p w14:paraId="1127276C" w14:textId="494F765C" w:rsidR="006F4D5C" w:rsidRPr="0060282E" w:rsidRDefault="006F4D5C"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single-TB scheduling</w:t>
            </w:r>
          </w:p>
        </w:tc>
      </w:tr>
      <w:tr w:rsidR="008F4D73" w:rsidRPr="008F4D73" w14:paraId="15E57F5A" w14:textId="77777777" w:rsidTr="00244E09">
        <w:tc>
          <w:tcPr>
            <w:tcW w:w="4675" w:type="dxa"/>
          </w:tcPr>
          <w:p w14:paraId="75FEAC0B"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Noise Estimation</w:t>
            </w:r>
          </w:p>
        </w:tc>
        <w:tc>
          <w:tcPr>
            <w:tcW w:w="4675" w:type="dxa"/>
          </w:tcPr>
          <w:p w14:paraId="461B06ED"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Practical</w:t>
            </w:r>
          </w:p>
        </w:tc>
      </w:tr>
      <w:tr w:rsidR="008F4D73" w:rsidRPr="008F4D73" w14:paraId="05B7D53A" w14:textId="77777777" w:rsidTr="00244E09">
        <w:tc>
          <w:tcPr>
            <w:tcW w:w="4675" w:type="dxa"/>
          </w:tcPr>
          <w:p w14:paraId="20535D97"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 xml:space="preserve">Channel Estimation </w:t>
            </w:r>
          </w:p>
        </w:tc>
        <w:tc>
          <w:tcPr>
            <w:tcW w:w="4675" w:type="dxa"/>
          </w:tcPr>
          <w:p w14:paraId="393A1EAE"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 xml:space="preserve">Practical </w:t>
            </w:r>
          </w:p>
        </w:tc>
      </w:tr>
      <w:tr w:rsidR="008F4D73" w:rsidRPr="008F4D73" w14:paraId="7F0298E1" w14:textId="77777777" w:rsidTr="00244E09">
        <w:tc>
          <w:tcPr>
            <w:tcW w:w="4675" w:type="dxa"/>
          </w:tcPr>
          <w:p w14:paraId="787BC7A4"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Frequency offset</w:t>
            </w:r>
          </w:p>
        </w:tc>
        <w:tc>
          <w:tcPr>
            <w:tcW w:w="4675" w:type="dxa"/>
          </w:tcPr>
          <w:p w14:paraId="3FA6D9E9"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0</w:t>
            </w:r>
          </w:p>
        </w:tc>
      </w:tr>
      <w:tr w:rsidR="008F4D73" w:rsidRPr="008F4D73" w14:paraId="0FFA5925" w14:textId="77777777" w:rsidTr="00244E09">
        <w:tc>
          <w:tcPr>
            <w:tcW w:w="4675" w:type="dxa"/>
          </w:tcPr>
          <w:p w14:paraId="21AFFCC1"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Time offset</w:t>
            </w:r>
          </w:p>
        </w:tc>
        <w:tc>
          <w:tcPr>
            <w:tcW w:w="4675" w:type="dxa"/>
          </w:tcPr>
          <w:p w14:paraId="77804C41"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0</w:t>
            </w:r>
          </w:p>
        </w:tc>
      </w:tr>
      <w:tr w:rsidR="008F4D73" w:rsidRPr="008F4D73" w14:paraId="4E5D46A3" w14:textId="77777777" w:rsidTr="00244E09">
        <w:tc>
          <w:tcPr>
            <w:tcW w:w="4675" w:type="dxa"/>
          </w:tcPr>
          <w:p w14:paraId="123A99EA" w14:textId="7EC7839C"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(I</w:t>
            </w:r>
            <w:r w:rsidRPr="0060282E">
              <w:rPr>
                <w:rFonts w:ascii="Times New Roman" w:hAnsi="Times New Roman" w:cs="Times New Roman"/>
                <w:vertAlign w:val="subscript"/>
                <w:lang w:val="en-US" w:eastAsia="zh-CN"/>
              </w:rPr>
              <w:t xml:space="preserve">RU, </w:t>
            </w:r>
            <w:r w:rsidRPr="0060282E">
              <w:rPr>
                <w:rFonts w:ascii="Times New Roman" w:hAnsi="Times New Roman" w:cs="Times New Roman"/>
                <w:lang w:val="en-US" w:eastAsia="zh-CN"/>
              </w:rPr>
              <w:t>I</w:t>
            </w:r>
            <w:r w:rsidRPr="0060282E">
              <w:rPr>
                <w:rFonts w:ascii="Times New Roman" w:hAnsi="Times New Roman" w:cs="Times New Roman"/>
                <w:vertAlign w:val="subscript"/>
                <w:lang w:val="en-US" w:eastAsia="zh-CN"/>
              </w:rPr>
              <w:t>TBS</w:t>
            </w:r>
            <w:r w:rsidRPr="0060282E">
              <w:rPr>
                <w:rFonts w:ascii="Times New Roman" w:hAnsi="Times New Roman" w:cs="Times New Roman"/>
                <w:lang w:val="en-US" w:eastAsia="zh-CN"/>
              </w:rPr>
              <w:t>)</w:t>
            </w:r>
          </w:p>
        </w:tc>
        <w:tc>
          <w:tcPr>
            <w:tcW w:w="4675" w:type="dxa"/>
          </w:tcPr>
          <w:p w14:paraId="6D2F65B2" w14:textId="2FB82536" w:rsidR="008F4D73" w:rsidRPr="0060282E" w:rsidRDefault="00251B6C" w:rsidP="00251B6C">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w:t>
            </w:r>
            <w:r w:rsidR="008F4D73" w:rsidRPr="0060282E">
              <w:rPr>
                <w:rFonts w:ascii="Times New Roman" w:hAnsi="Times New Roman" w:cs="Times New Roman"/>
                <w:lang w:val="en-US" w:eastAsia="zh-CN"/>
              </w:rPr>
              <w:t>(0,14)</w:t>
            </w:r>
            <w:r w:rsidRPr="0060282E">
              <w:rPr>
                <w:rFonts w:ascii="Times New Roman" w:hAnsi="Times New Roman" w:cs="Times New Roman"/>
                <w:lang w:val="en-US" w:eastAsia="zh-CN"/>
              </w:rPr>
              <w:t xml:space="preserve"> or (0,15)]</w:t>
            </w:r>
          </w:p>
        </w:tc>
      </w:tr>
      <w:tr w:rsidR="00251B6C" w:rsidRPr="008F4D73" w14:paraId="0FA35C1D" w14:textId="77777777" w:rsidTr="00244E09">
        <w:tc>
          <w:tcPr>
            <w:tcW w:w="4675" w:type="dxa"/>
          </w:tcPr>
          <w:p w14:paraId="7762E23C" w14:textId="00A5A0B4" w:rsidR="00251B6C" w:rsidRPr="0060282E" w:rsidRDefault="00251B6C"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RV</w:t>
            </w:r>
          </w:p>
        </w:tc>
        <w:tc>
          <w:tcPr>
            <w:tcW w:w="4675" w:type="dxa"/>
          </w:tcPr>
          <w:p w14:paraId="278E0D5C" w14:textId="505EA3B8" w:rsidR="00251B6C" w:rsidRPr="0060282E" w:rsidRDefault="00251B6C" w:rsidP="00251B6C">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[{0,2,0,2}]</w:t>
            </w:r>
          </w:p>
        </w:tc>
      </w:tr>
      <w:tr w:rsidR="00251B6C" w:rsidRPr="008F4D73" w14:paraId="6B762B82" w14:textId="77777777" w:rsidTr="00244E09">
        <w:tc>
          <w:tcPr>
            <w:tcW w:w="4675" w:type="dxa"/>
          </w:tcPr>
          <w:p w14:paraId="535A879F" w14:textId="7DB1B7A9" w:rsidR="00251B6C" w:rsidRPr="0060282E" w:rsidRDefault="00251B6C"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Max number of HARQ transmission</w:t>
            </w:r>
          </w:p>
        </w:tc>
        <w:tc>
          <w:tcPr>
            <w:tcW w:w="4675" w:type="dxa"/>
          </w:tcPr>
          <w:p w14:paraId="5311C317" w14:textId="248A774F" w:rsidR="00251B6C" w:rsidRPr="0060282E" w:rsidRDefault="00251B6C" w:rsidP="00251B6C">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[4]</w:t>
            </w:r>
          </w:p>
        </w:tc>
      </w:tr>
    </w:tbl>
    <w:p w14:paraId="7142CE6D" w14:textId="77777777" w:rsidR="008F4D73" w:rsidRPr="008F4D73" w:rsidRDefault="008F4D73" w:rsidP="008F4D73">
      <w:pPr>
        <w:spacing w:after="120"/>
        <w:rPr>
          <w:szCs w:val="24"/>
          <w:lang w:eastAsia="zh-CN"/>
        </w:rPr>
      </w:pPr>
    </w:p>
    <w:p w14:paraId="297E9BED" w14:textId="77777777" w:rsidR="00DD19DE" w:rsidRPr="003E1FA4" w:rsidRDefault="00DD19DE" w:rsidP="00FA579F">
      <w:pPr>
        <w:pStyle w:val="2"/>
        <w:rPr>
          <w:lang w:val="en-US"/>
        </w:rPr>
      </w:pPr>
      <w:r w:rsidRPr="003E1FA4">
        <w:rPr>
          <w:lang w:val="en-US"/>
        </w:rPr>
        <w:t xml:space="preserve">Companies views’ collection for 1st round </w:t>
      </w:r>
    </w:p>
    <w:p w14:paraId="7930AAC3" w14:textId="6A3199B1" w:rsidR="00DD19DE" w:rsidRDefault="00DD19DE" w:rsidP="00FA579F">
      <w:pPr>
        <w:pStyle w:val="3"/>
      </w:pPr>
      <w:r w:rsidRPr="00805BE8">
        <w:t xml:space="preserve">Open issues </w:t>
      </w:r>
    </w:p>
    <w:p w14:paraId="69EA5A8B" w14:textId="157FDFC7"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773363">
        <w:rPr>
          <w:bCs/>
          <w:color w:val="0070C0"/>
          <w:u w:val="single"/>
          <w:lang w:eastAsia="ko-KR"/>
        </w:rPr>
        <w:t>2-1</w:t>
      </w:r>
      <w:r w:rsidR="00CF65F5">
        <w:rPr>
          <w:bCs/>
          <w:color w:val="0070C0"/>
          <w:u w:val="single"/>
          <w:lang w:eastAsia="ko-KR"/>
        </w:rPr>
        <w:t>: Test setup</w:t>
      </w:r>
    </w:p>
    <w:tbl>
      <w:tblPr>
        <w:tblStyle w:val="afd"/>
        <w:tblW w:w="0" w:type="auto"/>
        <w:tblLook w:val="04A0" w:firstRow="1" w:lastRow="0" w:firstColumn="1" w:lastColumn="0" w:noHBand="0" w:noVBand="1"/>
      </w:tblPr>
      <w:tblGrid>
        <w:gridCol w:w="1236"/>
        <w:gridCol w:w="8395"/>
      </w:tblGrid>
      <w:tr w:rsidR="00F115F5" w14:paraId="1C9F3D7C" w14:textId="77777777" w:rsidTr="0005778F">
        <w:tc>
          <w:tcPr>
            <w:tcW w:w="1236" w:type="dxa"/>
          </w:tcPr>
          <w:p w14:paraId="5EA06D4C" w14:textId="77777777" w:rsidR="00F115F5" w:rsidRPr="00805BE8" w:rsidRDefault="00F115F5" w:rsidP="000577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05778F">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05778F">
        <w:tc>
          <w:tcPr>
            <w:tcW w:w="1236" w:type="dxa"/>
          </w:tcPr>
          <w:p w14:paraId="2406805C" w14:textId="77777777" w:rsidR="00F115F5" w:rsidRPr="003418CB" w:rsidRDefault="00F115F5"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4CD132E" w14:textId="77777777" w:rsidR="00D659D1" w:rsidRPr="0005778F" w:rsidRDefault="00D659D1" w:rsidP="00D659D1">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Number of allocated subcarriers</w:t>
            </w:r>
          </w:p>
          <w:p w14:paraId="3A65972A" w14:textId="77777777" w:rsidR="00D659D1" w:rsidRPr="0005778F" w:rsidRDefault="00D659D1" w:rsidP="00D659D1">
            <w:pPr>
              <w:rPr>
                <w:b/>
                <w:u w:val="single"/>
                <w:lang w:eastAsia="ko-KR"/>
              </w:rPr>
            </w:pPr>
            <w:r>
              <w:rPr>
                <w:b/>
                <w:u w:val="single"/>
                <w:lang w:eastAsia="ko-KR"/>
              </w:rPr>
              <w:t>Issue 2-1-2</w:t>
            </w:r>
            <w:r w:rsidRPr="0005778F">
              <w:rPr>
                <w:b/>
                <w:u w:val="single"/>
                <w:lang w:eastAsia="ko-KR"/>
              </w:rPr>
              <w:t>: Number of scheduled RUs and TBS</w:t>
            </w:r>
          </w:p>
          <w:p w14:paraId="6664FCB9" w14:textId="77777777" w:rsidR="00D659D1" w:rsidRPr="0005778F" w:rsidRDefault="00D659D1" w:rsidP="00D659D1">
            <w:pPr>
              <w:rPr>
                <w:b/>
                <w:u w:val="single"/>
                <w:lang w:eastAsia="ko-KR"/>
              </w:rPr>
            </w:pPr>
            <w:r>
              <w:rPr>
                <w:b/>
                <w:u w:val="single"/>
                <w:lang w:eastAsia="ko-KR"/>
              </w:rPr>
              <w:t>Issue 2-1-3</w:t>
            </w:r>
            <w:r w:rsidRPr="0005778F">
              <w:rPr>
                <w:b/>
                <w:u w:val="single"/>
                <w:lang w:eastAsia="ko-KR"/>
              </w:rPr>
              <w:t xml:space="preserve">: </w:t>
            </w:r>
            <w:r>
              <w:rPr>
                <w:b/>
                <w:u w:val="single"/>
                <w:lang w:eastAsia="ko-KR"/>
              </w:rPr>
              <w:t>RV</w:t>
            </w:r>
          </w:p>
          <w:p w14:paraId="0821C92C" w14:textId="77777777" w:rsidR="004B59A1" w:rsidRPr="0005778F" w:rsidRDefault="004B59A1" w:rsidP="004B59A1">
            <w:pPr>
              <w:rPr>
                <w:b/>
                <w:u w:val="single"/>
                <w:lang w:eastAsia="ko-KR"/>
              </w:rPr>
            </w:pPr>
            <w:r>
              <w:rPr>
                <w:b/>
                <w:u w:val="single"/>
                <w:lang w:eastAsia="ko-KR"/>
              </w:rPr>
              <w:t>Issue 2-1-4</w:t>
            </w:r>
            <w:r w:rsidRPr="0005778F">
              <w:rPr>
                <w:b/>
                <w:u w:val="single"/>
                <w:lang w:eastAsia="ko-KR"/>
              </w:rPr>
              <w:t xml:space="preserve">: </w:t>
            </w:r>
            <w:r>
              <w:rPr>
                <w:b/>
                <w:u w:val="single"/>
                <w:lang w:eastAsia="ko-KR"/>
              </w:rPr>
              <w:t>Max number of HARQ transmission</w:t>
            </w:r>
          </w:p>
          <w:p w14:paraId="287719BF" w14:textId="77777777" w:rsidR="00F115F5" w:rsidRPr="004B59A1" w:rsidRDefault="00F115F5" w:rsidP="0005778F">
            <w:pPr>
              <w:spacing w:after="120"/>
              <w:rPr>
                <w:rFonts w:eastAsiaTheme="minorEastAsia"/>
                <w:color w:val="0070C0"/>
                <w:lang w:eastAsia="zh-CN"/>
              </w:rPr>
            </w:pPr>
          </w:p>
        </w:tc>
      </w:tr>
      <w:tr w:rsidR="00D659D1" w14:paraId="04F6853C" w14:textId="77777777" w:rsidTr="0005778F">
        <w:tc>
          <w:tcPr>
            <w:tcW w:w="1236" w:type="dxa"/>
          </w:tcPr>
          <w:p w14:paraId="6A6AAAF6" w14:textId="2A4AC2B3" w:rsidR="00D659D1" w:rsidRDefault="00531E88" w:rsidP="0005778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3E10DBD" w14:textId="77777777" w:rsidR="00531E88" w:rsidRDefault="00531E88" w:rsidP="00531E88">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Number of allocated subcarriers</w:t>
            </w:r>
          </w:p>
          <w:p w14:paraId="5D602963" w14:textId="4D20B16D" w:rsidR="00BD2098" w:rsidRPr="00DE1EEA" w:rsidRDefault="006C79EF" w:rsidP="00531E88">
            <w:pPr>
              <w:rPr>
                <w:rFonts w:eastAsiaTheme="minorEastAsia"/>
                <w:lang w:eastAsia="zh-CN"/>
              </w:rPr>
            </w:pPr>
            <w:r w:rsidRPr="006C79EF">
              <w:rPr>
                <w:rFonts w:eastAsiaTheme="minorEastAsia"/>
                <w:lang w:eastAsia="zh-CN"/>
              </w:rPr>
              <w:t>W</w:t>
            </w:r>
            <w:r w:rsidRPr="00DE1EEA">
              <w:rPr>
                <w:rFonts w:eastAsiaTheme="minorEastAsia"/>
                <w:lang w:eastAsia="zh-CN"/>
              </w:rPr>
              <w:t>e</w:t>
            </w:r>
            <w:r>
              <w:rPr>
                <w:rFonts w:eastAsiaTheme="minorEastAsia"/>
                <w:lang w:eastAsia="zh-CN"/>
              </w:rPr>
              <w:t xml:space="preserve"> prefer option 3. In general, </w:t>
            </w:r>
            <w:r>
              <w:rPr>
                <w:lang w:eastAsia="zh-CN"/>
              </w:rPr>
              <w:t>the purpose of 16QAM is to increase the peak date rate while retaining differentiation of LTE-MTC and NB-IoT. It is more benefit to schedule with 16QAM for small number of tones</w:t>
            </w:r>
            <w:r w:rsidR="00BD2098">
              <w:rPr>
                <w:lang w:eastAsia="zh-CN"/>
              </w:rPr>
              <w:t xml:space="preserve">. Since the test purpose is to verify the 16QAM functionality, it may not need to specify the requirements with all the tones. </w:t>
            </w:r>
          </w:p>
          <w:p w14:paraId="09FE9D3C" w14:textId="6D07A530" w:rsidR="00531E88" w:rsidRPr="00DE1EEA" w:rsidRDefault="00BD2098" w:rsidP="00531E88">
            <w:pPr>
              <w:rPr>
                <w:rFonts w:eastAsiaTheme="minorEastAsia"/>
                <w:lang w:eastAsia="zh-CN"/>
              </w:rPr>
            </w:pPr>
            <w:r>
              <w:rPr>
                <w:lang w:eastAsia="zh-CN"/>
              </w:rPr>
              <w:t>With considering test complexity and typical scenario for 16QAM scheduling, we prefer to apply 3 tone for requirements</w:t>
            </w:r>
          </w:p>
          <w:p w14:paraId="1BD8F922" w14:textId="77777777" w:rsidR="00531E88" w:rsidRDefault="00531E88" w:rsidP="00531E88">
            <w:pPr>
              <w:rPr>
                <w:b/>
                <w:u w:val="single"/>
                <w:lang w:eastAsia="ko-KR"/>
              </w:rPr>
            </w:pPr>
            <w:r>
              <w:rPr>
                <w:b/>
                <w:u w:val="single"/>
                <w:lang w:eastAsia="ko-KR"/>
              </w:rPr>
              <w:t>Issue 2-1-2</w:t>
            </w:r>
            <w:r w:rsidRPr="0005778F">
              <w:rPr>
                <w:b/>
                <w:u w:val="single"/>
                <w:lang w:eastAsia="ko-KR"/>
              </w:rPr>
              <w:t>: Number of scheduled RUs and TBS</w:t>
            </w:r>
          </w:p>
          <w:p w14:paraId="21F98B1E" w14:textId="59591467" w:rsidR="00531E88" w:rsidRPr="00DE1EEA" w:rsidRDefault="006C79EF" w:rsidP="00531E88">
            <w:pPr>
              <w:rPr>
                <w:rFonts w:eastAsiaTheme="minorEastAsia"/>
                <w:lang w:eastAsia="zh-CN"/>
              </w:rPr>
            </w:pPr>
            <w:r>
              <w:rPr>
                <w:rFonts w:eastAsiaTheme="minorEastAsia"/>
                <w:lang w:eastAsia="zh-CN"/>
              </w:rPr>
              <w:t xml:space="preserve">We prefer option2. Based on our simulation results, minor performance difference with different number of RU configured for 3, 6 and 12 tones.  </w:t>
            </w:r>
            <w:r w:rsidRPr="00DE1EEA">
              <w:rPr>
                <w:rFonts w:eastAsiaTheme="minorEastAsia"/>
                <w:lang w:eastAsia="zh-CN"/>
              </w:rPr>
              <w:t>About 0.5dB performance gap compared with I_TBS as 14 and 15 for N_RU=0, and about 3.5dB performance gap compared with (I</w:t>
            </w:r>
            <w:r w:rsidRPr="00DE1EEA">
              <w:rPr>
                <w:rFonts w:eastAsiaTheme="minorEastAsia"/>
                <w:vertAlign w:val="subscript"/>
                <w:lang w:eastAsia="zh-CN"/>
              </w:rPr>
              <w:t>RU</w:t>
            </w:r>
            <w:r w:rsidRPr="00DE1EEA">
              <w:rPr>
                <w:rFonts w:eastAsiaTheme="minorEastAsia"/>
                <w:lang w:eastAsia="zh-CN"/>
              </w:rPr>
              <w:t>, I</w:t>
            </w:r>
            <w:r w:rsidRPr="00DE1EEA">
              <w:rPr>
                <w:rFonts w:eastAsiaTheme="minorEastAsia"/>
                <w:vertAlign w:val="subscript"/>
                <w:lang w:eastAsia="zh-CN"/>
              </w:rPr>
              <w:t>TBS</w:t>
            </w:r>
            <w:r w:rsidRPr="00DE1EEA">
              <w:rPr>
                <w:rFonts w:eastAsiaTheme="minorEastAsia"/>
                <w:lang w:eastAsia="zh-CN"/>
              </w:rPr>
              <w:t>) = (0, 14) for (I</w:t>
            </w:r>
            <w:r w:rsidRPr="00DE1EEA">
              <w:rPr>
                <w:rFonts w:eastAsiaTheme="minorEastAsia"/>
                <w:vertAlign w:val="subscript"/>
                <w:lang w:eastAsia="zh-CN"/>
              </w:rPr>
              <w:t>RU</w:t>
            </w:r>
            <w:r w:rsidRPr="00DE1EEA">
              <w:rPr>
                <w:rFonts w:eastAsiaTheme="minorEastAsia"/>
                <w:lang w:eastAsia="zh-CN"/>
              </w:rPr>
              <w:t>, I</w:t>
            </w:r>
            <w:r w:rsidRPr="00DE1EEA">
              <w:rPr>
                <w:rFonts w:eastAsiaTheme="minorEastAsia"/>
                <w:vertAlign w:val="subscript"/>
                <w:lang w:eastAsia="zh-CN"/>
              </w:rPr>
              <w:t>TBS</w:t>
            </w:r>
            <w:r w:rsidRPr="00DE1EEA">
              <w:rPr>
                <w:rFonts w:eastAsiaTheme="minorEastAsia"/>
                <w:lang w:eastAsia="zh-CN"/>
              </w:rPr>
              <w:t>) = (3, 19).</w:t>
            </w:r>
            <w:r>
              <w:rPr>
                <w:rFonts w:eastAsiaTheme="minorEastAsia"/>
                <w:lang w:eastAsia="zh-CN"/>
              </w:rPr>
              <w:t xml:space="preserve"> In LTE Rel-13, </w:t>
            </w:r>
            <w:r>
              <w:rPr>
                <w:lang w:eastAsia="zh-CN"/>
              </w:rPr>
              <w:t>the target SNR with 70%TP without repetition is about -3dB for 3 subcarrier allocation, and about -0.6dB for 12 subcarriers allocation.  To compare with LTE Rel-13 with QPSK, we prefer to choose the small number of I_TBS and I_RU for requirement with 16QAM.</w:t>
            </w:r>
          </w:p>
          <w:p w14:paraId="6DDA4F5C" w14:textId="77777777" w:rsidR="00531E88" w:rsidRDefault="00531E88" w:rsidP="00531E88">
            <w:pPr>
              <w:rPr>
                <w:b/>
                <w:u w:val="single"/>
                <w:lang w:eastAsia="ko-KR"/>
              </w:rPr>
            </w:pPr>
            <w:r>
              <w:rPr>
                <w:b/>
                <w:u w:val="single"/>
                <w:lang w:eastAsia="ko-KR"/>
              </w:rPr>
              <w:t>Issue 2-1-3</w:t>
            </w:r>
            <w:r w:rsidRPr="0005778F">
              <w:rPr>
                <w:b/>
                <w:u w:val="single"/>
                <w:lang w:eastAsia="ko-KR"/>
              </w:rPr>
              <w:t xml:space="preserve">: </w:t>
            </w:r>
            <w:r>
              <w:rPr>
                <w:b/>
                <w:u w:val="single"/>
                <w:lang w:eastAsia="ko-KR"/>
              </w:rPr>
              <w:t>RV</w:t>
            </w:r>
          </w:p>
          <w:p w14:paraId="1F80D171" w14:textId="497097E6" w:rsidR="00531E88" w:rsidRPr="00DE1EEA" w:rsidRDefault="006C79EF" w:rsidP="00531E88">
            <w:pPr>
              <w:rPr>
                <w:rFonts w:eastAsiaTheme="minorEastAsia"/>
                <w:b/>
                <w:u w:val="single"/>
                <w:lang w:eastAsia="zh-CN"/>
              </w:rPr>
            </w:pPr>
            <w:r>
              <w:rPr>
                <w:lang w:eastAsia="zh-CN"/>
              </w:rPr>
              <w:t>We are fine with option 1</w:t>
            </w:r>
          </w:p>
          <w:p w14:paraId="6B237D99" w14:textId="77777777" w:rsidR="00531E88" w:rsidRPr="0005778F" w:rsidRDefault="00531E88" w:rsidP="00531E88">
            <w:pPr>
              <w:rPr>
                <w:b/>
                <w:u w:val="single"/>
                <w:lang w:eastAsia="ko-KR"/>
              </w:rPr>
            </w:pPr>
            <w:r>
              <w:rPr>
                <w:b/>
                <w:u w:val="single"/>
                <w:lang w:eastAsia="ko-KR"/>
              </w:rPr>
              <w:t>Issue 2-1-4</w:t>
            </w:r>
            <w:r w:rsidRPr="0005778F">
              <w:rPr>
                <w:b/>
                <w:u w:val="single"/>
                <w:lang w:eastAsia="ko-KR"/>
              </w:rPr>
              <w:t xml:space="preserve">: </w:t>
            </w:r>
            <w:r>
              <w:rPr>
                <w:b/>
                <w:u w:val="single"/>
                <w:lang w:eastAsia="ko-KR"/>
              </w:rPr>
              <w:t>Max number of HARQ transmission</w:t>
            </w:r>
          </w:p>
          <w:p w14:paraId="192D9695" w14:textId="7F801C48" w:rsidR="00D659D1" w:rsidRPr="00DE1EEA" w:rsidRDefault="00BD2098" w:rsidP="00D659D1">
            <w:pPr>
              <w:rPr>
                <w:rFonts w:eastAsiaTheme="minorEastAsia"/>
                <w:b/>
                <w:u w:val="single"/>
                <w:lang w:eastAsia="zh-CN"/>
              </w:rPr>
            </w:pPr>
            <w:r>
              <w:rPr>
                <w:lang w:eastAsia="zh-CN"/>
              </w:rPr>
              <w:t>We are ok  with option 1</w:t>
            </w:r>
          </w:p>
        </w:tc>
      </w:tr>
      <w:tr w:rsidR="009433ED" w14:paraId="05EEF10D" w14:textId="77777777" w:rsidTr="0005778F">
        <w:tc>
          <w:tcPr>
            <w:tcW w:w="1236" w:type="dxa"/>
          </w:tcPr>
          <w:p w14:paraId="1CAD31D4" w14:textId="3E40B9E1" w:rsidR="009433ED" w:rsidRDefault="009433ED" w:rsidP="0005778F">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59B567B2" w14:textId="77777777" w:rsidR="009433ED" w:rsidRPr="0005778F" w:rsidRDefault="009433ED" w:rsidP="009433ED">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Number of allocated subcarriers</w:t>
            </w:r>
          </w:p>
          <w:p w14:paraId="32429E91" w14:textId="01BDFA92" w:rsidR="009433ED" w:rsidRDefault="009433ED" w:rsidP="009433ED">
            <w:pPr>
              <w:rPr>
                <w:bCs/>
                <w:lang w:eastAsia="ko-KR"/>
              </w:rPr>
            </w:pPr>
            <w:r>
              <w:rPr>
                <w:bCs/>
                <w:lang w:eastAsia="ko-KR"/>
              </w:rPr>
              <w:t xml:space="preserve">We prefer Option 2. In our understanding the motivation to introduce 16QAM for NPUSCH format 1 is to improve the UL peak rate. </w:t>
            </w:r>
            <w:r w:rsidR="009C25FF">
              <w:rPr>
                <w:bCs/>
                <w:lang w:eastAsia="ko-KR"/>
              </w:rPr>
              <w:t xml:space="preserve">We think it is important to verify NPUSCH format 1 with 12 tones. </w:t>
            </w:r>
          </w:p>
          <w:p w14:paraId="0303841C" w14:textId="6D168C41" w:rsidR="009F2070" w:rsidRPr="002E5C67" w:rsidRDefault="009F2070" w:rsidP="009433ED">
            <w:pPr>
              <w:rPr>
                <w:bCs/>
                <w:lang w:eastAsia="ko-KR"/>
              </w:rPr>
            </w:pPr>
          </w:p>
          <w:p w14:paraId="1F581013" w14:textId="02848DDA" w:rsidR="009433ED" w:rsidRPr="0005778F" w:rsidRDefault="009433ED" w:rsidP="009433ED">
            <w:pPr>
              <w:rPr>
                <w:b/>
                <w:u w:val="single"/>
                <w:lang w:eastAsia="ko-KR"/>
              </w:rPr>
            </w:pPr>
            <w:r>
              <w:rPr>
                <w:b/>
                <w:u w:val="single"/>
                <w:lang w:eastAsia="ko-KR"/>
              </w:rPr>
              <w:t>Issue 2-1-2</w:t>
            </w:r>
            <w:r w:rsidRPr="0005778F">
              <w:rPr>
                <w:b/>
                <w:u w:val="single"/>
                <w:lang w:eastAsia="ko-KR"/>
              </w:rPr>
              <w:t>: Number of scheduled RUs and TBS</w:t>
            </w:r>
          </w:p>
          <w:p w14:paraId="1CB9C3DE" w14:textId="23E6C10D" w:rsidR="009433ED" w:rsidRPr="002E5C67" w:rsidRDefault="00687431" w:rsidP="009433ED">
            <w:pPr>
              <w:rPr>
                <w:bCs/>
                <w:lang w:eastAsia="ko-KR"/>
              </w:rPr>
            </w:pPr>
            <w:r>
              <w:rPr>
                <w:bCs/>
                <w:lang w:eastAsia="ko-KR"/>
              </w:rPr>
              <w:t>We prefer Option 1. If no consensus</w:t>
            </w:r>
            <w:r w:rsidR="00F00748">
              <w:rPr>
                <w:bCs/>
                <w:lang w:eastAsia="ko-KR"/>
              </w:rPr>
              <w:t xml:space="preserve"> in this meeting</w:t>
            </w:r>
            <w:r>
              <w:rPr>
                <w:bCs/>
                <w:lang w:eastAsia="ko-KR"/>
              </w:rPr>
              <w:t>, we can choose option 1 or 2 after checking th</w:t>
            </w:r>
            <w:r w:rsidR="00F00748">
              <w:rPr>
                <w:bCs/>
                <w:lang w:eastAsia="ko-KR"/>
              </w:rPr>
              <w:t xml:space="preserve">e simulation results. </w:t>
            </w:r>
          </w:p>
          <w:p w14:paraId="7B4658DD" w14:textId="77777777" w:rsidR="00687431" w:rsidRDefault="00687431" w:rsidP="009433ED">
            <w:pPr>
              <w:rPr>
                <w:b/>
                <w:u w:val="single"/>
                <w:lang w:eastAsia="ko-KR"/>
              </w:rPr>
            </w:pPr>
          </w:p>
          <w:p w14:paraId="106D7EC6" w14:textId="40C9E743" w:rsidR="009433ED" w:rsidRPr="0005778F" w:rsidRDefault="009433ED" w:rsidP="009433ED">
            <w:pPr>
              <w:rPr>
                <w:b/>
                <w:u w:val="single"/>
                <w:lang w:eastAsia="ko-KR"/>
              </w:rPr>
            </w:pPr>
            <w:r>
              <w:rPr>
                <w:b/>
                <w:u w:val="single"/>
                <w:lang w:eastAsia="ko-KR"/>
              </w:rPr>
              <w:t>Issue 2-1-3</w:t>
            </w:r>
            <w:r w:rsidRPr="0005778F">
              <w:rPr>
                <w:b/>
                <w:u w:val="single"/>
                <w:lang w:eastAsia="ko-KR"/>
              </w:rPr>
              <w:t xml:space="preserve">: </w:t>
            </w:r>
            <w:r>
              <w:rPr>
                <w:b/>
                <w:u w:val="single"/>
                <w:lang w:eastAsia="ko-KR"/>
              </w:rPr>
              <w:t>RV</w:t>
            </w:r>
          </w:p>
          <w:p w14:paraId="7F76B87F" w14:textId="2E1159B6" w:rsidR="009433ED" w:rsidRDefault="00687431" w:rsidP="009433ED">
            <w:pPr>
              <w:rPr>
                <w:bCs/>
                <w:lang w:eastAsia="ko-KR"/>
              </w:rPr>
            </w:pPr>
            <w:r>
              <w:rPr>
                <w:bCs/>
                <w:lang w:eastAsia="ko-KR"/>
              </w:rPr>
              <w:t>We are fine with Option 1</w:t>
            </w:r>
          </w:p>
          <w:p w14:paraId="6AAB6AC4" w14:textId="77777777" w:rsidR="00687431" w:rsidRPr="002E5C67" w:rsidRDefault="00687431" w:rsidP="009433ED">
            <w:pPr>
              <w:rPr>
                <w:bCs/>
                <w:lang w:eastAsia="ko-KR"/>
              </w:rPr>
            </w:pPr>
          </w:p>
          <w:p w14:paraId="53A52B8C" w14:textId="1D9BDCEA" w:rsidR="009433ED" w:rsidRPr="0005778F" w:rsidRDefault="009433ED" w:rsidP="009433ED">
            <w:pPr>
              <w:rPr>
                <w:b/>
                <w:u w:val="single"/>
                <w:lang w:eastAsia="ko-KR"/>
              </w:rPr>
            </w:pPr>
            <w:r>
              <w:rPr>
                <w:b/>
                <w:u w:val="single"/>
                <w:lang w:eastAsia="ko-KR"/>
              </w:rPr>
              <w:t>Issue 2-1-4</w:t>
            </w:r>
            <w:r w:rsidRPr="0005778F">
              <w:rPr>
                <w:b/>
                <w:u w:val="single"/>
                <w:lang w:eastAsia="ko-KR"/>
              </w:rPr>
              <w:t xml:space="preserve">: </w:t>
            </w:r>
            <w:r>
              <w:rPr>
                <w:b/>
                <w:u w:val="single"/>
                <w:lang w:eastAsia="ko-KR"/>
              </w:rPr>
              <w:t>Max number of HARQ transmission</w:t>
            </w:r>
          </w:p>
          <w:p w14:paraId="3B5D50BB" w14:textId="452D9C8C" w:rsidR="009433ED" w:rsidRPr="002E5C67" w:rsidRDefault="00687431" w:rsidP="00531E88">
            <w:pPr>
              <w:rPr>
                <w:bCs/>
                <w:lang w:eastAsia="ko-KR"/>
              </w:rPr>
            </w:pPr>
            <w:r>
              <w:rPr>
                <w:bCs/>
                <w:lang w:eastAsia="ko-KR"/>
              </w:rPr>
              <w:t>We are fine with Option 1</w:t>
            </w:r>
          </w:p>
        </w:tc>
      </w:tr>
      <w:tr w:rsidR="00E168BC" w14:paraId="010F4520" w14:textId="77777777" w:rsidTr="0005778F">
        <w:tc>
          <w:tcPr>
            <w:tcW w:w="1236" w:type="dxa"/>
          </w:tcPr>
          <w:p w14:paraId="34EFFDD0" w14:textId="52A83310" w:rsidR="00E168BC" w:rsidRDefault="00E168BC" w:rsidP="00E168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9BBC0BC" w14:textId="77777777" w:rsidR="00E168BC" w:rsidRDefault="00E168BC" w:rsidP="00E168BC">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Number of allocated subcarriers</w:t>
            </w:r>
          </w:p>
          <w:p w14:paraId="52DDB08E" w14:textId="77777777" w:rsidR="00E168BC" w:rsidRPr="00235481" w:rsidRDefault="00E168BC" w:rsidP="00E168BC">
            <w:pPr>
              <w:rPr>
                <w:u w:val="single"/>
                <w:lang w:eastAsia="ko-KR"/>
              </w:rPr>
            </w:pPr>
            <w:r w:rsidRPr="00235481">
              <w:rPr>
                <w:u w:val="single"/>
                <w:lang w:eastAsia="ko-KR"/>
              </w:rPr>
              <w:t>We support option 2</w:t>
            </w:r>
            <w:r>
              <w:rPr>
                <w:u w:val="single"/>
                <w:lang w:eastAsia="ko-KR"/>
              </w:rPr>
              <w:t>. Our simulation results show that similar performance is observed for different number of tones. Hence, define requirement for one tone allocation is enough. Meanwhile, we agree with Ericsson that 12 tones allocation is more benefit to increase the peak data rate.</w:t>
            </w:r>
          </w:p>
          <w:p w14:paraId="1DCB23A3" w14:textId="77777777" w:rsidR="00E168BC" w:rsidRDefault="00E168BC" w:rsidP="00E168BC">
            <w:pPr>
              <w:rPr>
                <w:b/>
                <w:u w:val="single"/>
                <w:lang w:eastAsia="ko-KR"/>
              </w:rPr>
            </w:pPr>
            <w:r>
              <w:rPr>
                <w:b/>
                <w:u w:val="single"/>
                <w:lang w:eastAsia="ko-KR"/>
              </w:rPr>
              <w:t>Issue 2-1-2</w:t>
            </w:r>
            <w:r w:rsidRPr="0005778F">
              <w:rPr>
                <w:b/>
                <w:u w:val="single"/>
                <w:lang w:eastAsia="ko-KR"/>
              </w:rPr>
              <w:t>: Number of scheduled RUs and TBS</w:t>
            </w:r>
          </w:p>
          <w:p w14:paraId="1522D4D9" w14:textId="77777777" w:rsidR="00E168BC" w:rsidRPr="00DF7EA0" w:rsidRDefault="00E168BC" w:rsidP="00E168BC">
            <w:pPr>
              <w:rPr>
                <w:u w:val="single"/>
                <w:lang w:eastAsia="ko-KR"/>
              </w:rPr>
            </w:pPr>
            <w:r>
              <w:rPr>
                <w:u w:val="single"/>
                <w:lang w:eastAsia="ko-KR"/>
              </w:rPr>
              <w:t>We prefer option 1 but no strong views</w:t>
            </w:r>
          </w:p>
          <w:p w14:paraId="744C37E2" w14:textId="77777777" w:rsidR="00E168BC" w:rsidRPr="0005778F" w:rsidRDefault="00E168BC" w:rsidP="00E168BC">
            <w:pPr>
              <w:rPr>
                <w:b/>
                <w:u w:val="single"/>
                <w:lang w:eastAsia="ko-KR"/>
              </w:rPr>
            </w:pPr>
            <w:r>
              <w:rPr>
                <w:b/>
                <w:u w:val="single"/>
                <w:lang w:eastAsia="ko-KR"/>
              </w:rPr>
              <w:t>Issue 2-1-3</w:t>
            </w:r>
            <w:r w:rsidRPr="0005778F">
              <w:rPr>
                <w:b/>
                <w:u w:val="single"/>
                <w:lang w:eastAsia="ko-KR"/>
              </w:rPr>
              <w:t xml:space="preserve">: </w:t>
            </w:r>
            <w:r>
              <w:rPr>
                <w:b/>
                <w:u w:val="single"/>
                <w:lang w:eastAsia="ko-KR"/>
              </w:rPr>
              <w:t>RV</w:t>
            </w:r>
          </w:p>
          <w:p w14:paraId="2B08DC01" w14:textId="77777777" w:rsidR="00E168BC" w:rsidRDefault="00E168BC" w:rsidP="00E168BC">
            <w:pPr>
              <w:rPr>
                <w:bCs/>
                <w:lang w:eastAsia="ko-KR"/>
              </w:rPr>
            </w:pPr>
            <w:r>
              <w:rPr>
                <w:bCs/>
                <w:lang w:eastAsia="ko-KR"/>
              </w:rPr>
              <w:t>We are fine with Option 1</w:t>
            </w:r>
          </w:p>
          <w:p w14:paraId="0DECD26E" w14:textId="77777777" w:rsidR="00E168BC" w:rsidRPr="0005778F" w:rsidRDefault="00E168BC" w:rsidP="00E168BC">
            <w:pPr>
              <w:rPr>
                <w:b/>
                <w:u w:val="single"/>
                <w:lang w:eastAsia="ko-KR"/>
              </w:rPr>
            </w:pPr>
            <w:r>
              <w:rPr>
                <w:b/>
                <w:u w:val="single"/>
                <w:lang w:eastAsia="ko-KR"/>
              </w:rPr>
              <w:t>Issue 2-1-4</w:t>
            </w:r>
            <w:r w:rsidRPr="0005778F">
              <w:rPr>
                <w:b/>
                <w:u w:val="single"/>
                <w:lang w:eastAsia="ko-KR"/>
              </w:rPr>
              <w:t xml:space="preserve">: </w:t>
            </w:r>
            <w:r>
              <w:rPr>
                <w:b/>
                <w:u w:val="single"/>
                <w:lang w:eastAsia="ko-KR"/>
              </w:rPr>
              <w:t>Max number of HARQ transmission</w:t>
            </w:r>
          </w:p>
          <w:p w14:paraId="75E8DA65" w14:textId="5151850D" w:rsidR="00E168BC" w:rsidRPr="00D30C71" w:rsidRDefault="00E168BC" w:rsidP="00E168BC">
            <w:pPr>
              <w:rPr>
                <w:b/>
                <w:u w:val="single"/>
                <w:lang w:eastAsia="ko-KR"/>
              </w:rPr>
            </w:pPr>
            <w:r>
              <w:rPr>
                <w:bCs/>
                <w:lang w:eastAsia="ko-KR"/>
              </w:rPr>
              <w:t>We are fine with Option 1</w:t>
            </w:r>
          </w:p>
        </w:tc>
      </w:tr>
      <w:tr w:rsidR="00AD26D3" w14:paraId="42E5216A" w14:textId="77777777" w:rsidTr="0005778F">
        <w:tc>
          <w:tcPr>
            <w:tcW w:w="1236" w:type="dxa"/>
          </w:tcPr>
          <w:p w14:paraId="50BB077A" w14:textId="0011F62C" w:rsidR="00AD26D3" w:rsidRDefault="00AD26D3" w:rsidP="00AD26D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C1DB85F" w14:textId="77777777" w:rsidR="00AD26D3" w:rsidRDefault="00AD26D3" w:rsidP="00AD26D3">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Number of allocated subcarriers</w:t>
            </w:r>
          </w:p>
          <w:p w14:paraId="2B36EBCE" w14:textId="77777777" w:rsidR="00AD26D3" w:rsidRPr="00566689" w:rsidRDefault="00AD26D3" w:rsidP="00AD26D3">
            <w:pPr>
              <w:rPr>
                <w:bCs/>
                <w:lang w:eastAsia="ko-KR"/>
              </w:rPr>
            </w:pPr>
            <w:r w:rsidRPr="00566689">
              <w:rPr>
                <w:bCs/>
                <w:lang w:eastAsia="ko-KR"/>
              </w:rPr>
              <w:t>We support option 1.</w:t>
            </w:r>
            <w:r>
              <w:rPr>
                <w:bCs/>
                <w:lang w:eastAsia="ko-KR"/>
              </w:rPr>
              <w:t xml:space="preserve"> In the last meeting, we were discussing BS demodulation requirements and considered different options for number of subcarriers. The current issue refers to test set-up only. So, does it mean there will be performance requirements defined for agreed tests only? In our view, performance requirements can be defined for 3, 6 and 12 subcarriers and the test can be specified for a subset, e.g. 12 subcarriers only or 3 and 12 subcarriers. We ask for moderator’s clarification on this matter. </w:t>
            </w:r>
          </w:p>
          <w:p w14:paraId="75011666" w14:textId="77777777" w:rsidR="00AD26D3" w:rsidRDefault="00AD26D3" w:rsidP="00AD26D3">
            <w:pPr>
              <w:rPr>
                <w:b/>
                <w:u w:val="single"/>
                <w:lang w:eastAsia="ko-KR"/>
              </w:rPr>
            </w:pPr>
            <w:r>
              <w:rPr>
                <w:b/>
                <w:u w:val="single"/>
                <w:lang w:eastAsia="ko-KR"/>
              </w:rPr>
              <w:t>Issue 2-1-2</w:t>
            </w:r>
            <w:r w:rsidRPr="0005778F">
              <w:rPr>
                <w:b/>
                <w:u w:val="single"/>
                <w:lang w:eastAsia="ko-KR"/>
              </w:rPr>
              <w:t>: Number of scheduled RUs and TBS</w:t>
            </w:r>
          </w:p>
          <w:p w14:paraId="45C53BB8" w14:textId="77777777" w:rsidR="00AD26D3" w:rsidRPr="0005778F" w:rsidRDefault="00AD26D3" w:rsidP="00AD26D3">
            <w:pPr>
              <w:rPr>
                <w:b/>
                <w:u w:val="single"/>
                <w:lang w:eastAsia="ko-KR"/>
              </w:rPr>
            </w:pPr>
            <w:r w:rsidRPr="00D51C51">
              <w:rPr>
                <w:rFonts w:eastAsia="宋体"/>
                <w:szCs w:val="24"/>
                <w:lang w:eastAsia="zh-CN"/>
              </w:rPr>
              <w:t>We have a preference for option 1.</w:t>
            </w:r>
          </w:p>
          <w:p w14:paraId="3A90D4A4" w14:textId="77777777" w:rsidR="00AD26D3" w:rsidRDefault="00AD26D3" w:rsidP="00AD26D3">
            <w:pPr>
              <w:rPr>
                <w:b/>
                <w:u w:val="single"/>
                <w:lang w:eastAsia="ko-KR"/>
              </w:rPr>
            </w:pPr>
            <w:r>
              <w:rPr>
                <w:b/>
                <w:u w:val="single"/>
                <w:lang w:eastAsia="ko-KR"/>
              </w:rPr>
              <w:t>Issue 2-1-3</w:t>
            </w:r>
            <w:r w:rsidRPr="0005778F">
              <w:rPr>
                <w:b/>
                <w:u w:val="single"/>
                <w:lang w:eastAsia="ko-KR"/>
              </w:rPr>
              <w:t xml:space="preserve">: </w:t>
            </w:r>
            <w:r>
              <w:rPr>
                <w:b/>
                <w:u w:val="single"/>
                <w:lang w:eastAsia="ko-KR"/>
              </w:rPr>
              <w:t>RV</w:t>
            </w:r>
          </w:p>
          <w:p w14:paraId="613A6667" w14:textId="77777777" w:rsidR="00AD26D3" w:rsidRPr="00D51C51" w:rsidRDefault="00AD26D3" w:rsidP="00AD26D3">
            <w:pPr>
              <w:rPr>
                <w:bCs/>
                <w:u w:val="single"/>
                <w:lang w:eastAsia="ko-KR"/>
              </w:rPr>
            </w:pPr>
            <w:r w:rsidRPr="00D51C51">
              <w:rPr>
                <w:bCs/>
                <w:u w:val="single"/>
                <w:lang w:eastAsia="ko-KR"/>
              </w:rPr>
              <w:t>We support option 1.</w:t>
            </w:r>
          </w:p>
          <w:p w14:paraId="18775A8E" w14:textId="77777777" w:rsidR="00AD26D3" w:rsidRPr="0005778F" w:rsidRDefault="00AD26D3" w:rsidP="00AD26D3">
            <w:pPr>
              <w:rPr>
                <w:b/>
                <w:u w:val="single"/>
                <w:lang w:eastAsia="ko-KR"/>
              </w:rPr>
            </w:pPr>
            <w:r>
              <w:rPr>
                <w:b/>
                <w:u w:val="single"/>
                <w:lang w:eastAsia="ko-KR"/>
              </w:rPr>
              <w:t>Issue 2-1-4</w:t>
            </w:r>
            <w:r w:rsidRPr="0005778F">
              <w:rPr>
                <w:b/>
                <w:u w:val="single"/>
                <w:lang w:eastAsia="ko-KR"/>
              </w:rPr>
              <w:t xml:space="preserve">: </w:t>
            </w:r>
            <w:r>
              <w:rPr>
                <w:b/>
                <w:u w:val="single"/>
                <w:lang w:eastAsia="ko-KR"/>
              </w:rPr>
              <w:t>Max number of HARQ transmission</w:t>
            </w:r>
          </w:p>
          <w:p w14:paraId="321AA2D2" w14:textId="35D9CAF6" w:rsidR="00AD26D3" w:rsidRPr="00D30C71" w:rsidRDefault="00AD26D3" w:rsidP="00AD26D3">
            <w:pPr>
              <w:rPr>
                <w:b/>
                <w:u w:val="single"/>
                <w:lang w:eastAsia="ko-KR"/>
              </w:rPr>
            </w:pPr>
            <w:r w:rsidRPr="00D51C51">
              <w:rPr>
                <w:bCs/>
                <w:u w:val="single"/>
                <w:lang w:eastAsia="ko-KR"/>
              </w:rPr>
              <w:t>We support option 1.</w:t>
            </w: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FA579F">
      <w:pPr>
        <w:pStyle w:val="3"/>
      </w:pPr>
      <w:r w:rsidRPr="00805BE8">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05778F">
        <w:tc>
          <w:tcPr>
            <w:tcW w:w="1242" w:type="dxa"/>
          </w:tcPr>
          <w:p w14:paraId="7373B7C9" w14:textId="77777777" w:rsidR="00DD19DE" w:rsidRPr="00045592" w:rsidRDefault="00DD19DE" w:rsidP="0005778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5778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5778F">
        <w:tc>
          <w:tcPr>
            <w:tcW w:w="1242" w:type="dxa"/>
            <w:vMerge w:val="restart"/>
          </w:tcPr>
          <w:p w14:paraId="497DC71D" w14:textId="77777777" w:rsidR="00DD19DE" w:rsidRPr="003418CB" w:rsidRDefault="00DD19DE"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05778F">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5778F">
        <w:tc>
          <w:tcPr>
            <w:tcW w:w="1242" w:type="dxa"/>
            <w:vMerge/>
          </w:tcPr>
          <w:p w14:paraId="72451545" w14:textId="77777777" w:rsidR="00DD19DE" w:rsidRDefault="00DD19DE" w:rsidP="0005778F">
            <w:pPr>
              <w:spacing w:after="120"/>
              <w:rPr>
                <w:rFonts w:eastAsiaTheme="minorEastAsia"/>
                <w:color w:val="0070C0"/>
                <w:lang w:val="en-US" w:eastAsia="zh-CN"/>
              </w:rPr>
            </w:pPr>
          </w:p>
        </w:tc>
        <w:tc>
          <w:tcPr>
            <w:tcW w:w="8615" w:type="dxa"/>
          </w:tcPr>
          <w:p w14:paraId="5F4DDF9E" w14:textId="77777777" w:rsidR="00DD19DE" w:rsidRDefault="00DD19DE" w:rsidP="0005778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5778F">
        <w:tc>
          <w:tcPr>
            <w:tcW w:w="1242" w:type="dxa"/>
            <w:vMerge/>
          </w:tcPr>
          <w:p w14:paraId="165A15C4" w14:textId="77777777" w:rsidR="00DD19DE" w:rsidRDefault="00DD19DE" w:rsidP="0005778F">
            <w:pPr>
              <w:spacing w:after="120"/>
              <w:rPr>
                <w:rFonts w:eastAsiaTheme="minorEastAsia"/>
                <w:color w:val="0070C0"/>
                <w:lang w:val="en-US" w:eastAsia="zh-CN"/>
              </w:rPr>
            </w:pPr>
          </w:p>
        </w:tc>
        <w:tc>
          <w:tcPr>
            <w:tcW w:w="8615" w:type="dxa"/>
          </w:tcPr>
          <w:p w14:paraId="1901BE06" w14:textId="77777777" w:rsidR="00DD19DE" w:rsidRDefault="00DD19DE" w:rsidP="0005778F">
            <w:pPr>
              <w:spacing w:after="120"/>
              <w:rPr>
                <w:rFonts w:eastAsiaTheme="minorEastAsia"/>
                <w:color w:val="0070C0"/>
                <w:lang w:val="en-US" w:eastAsia="zh-CN"/>
              </w:rPr>
            </w:pPr>
          </w:p>
        </w:tc>
      </w:tr>
      <w:tr w:rsidR="00DD19DE" w:rsidRPr="00571777" w14:paraId="6979FA8B" w14:textId="77777777" w:rsidTr="0005778F">
        <w:tc>
          <w:tcPr>
            <w:tcW w:w="1242" w:type="dxa"/>
            <w:vMerge w:val="restart"/>
          </w:tcPr>
          <w:p w14:paraId="20992B68" w14:textId="77777777" w:rsidR="00DD19DE" w:rsidRDefault="00DD19DE" w:rsidP="0005778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05778F">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5778F">
        <w:tc>
          <w:tcPr>
            <w:tcW w:w="1242" w:type="dxa"/>
            <w:vMerge/>
          </w:tcPr>
          <w:p w14:paraId="078D9013" w14:textId="77777777" w:rsidR="00DD19DE" w:rsidRDefault="00DD19DE" w:rsidP="0005778F">
            <w:pPr>
              <w:spacing w:after="120"/>
              <w:rPr>
                <w:rFonts w:eastAsiaTheme="minorEastAsia"/>
                <w:color w:val="0070C0"/>
                <w:lang w:val="en-US" w:eastAsia="zh-CN"/>
              </w:rPr>
            </w:pPr>
          </w:p>
        </w:tc>
        <w:tc>
          <w:tcPr>
            <w:tcW w:w="8615" w:type="dxa"/>
          </w:tcPr>
          <w:p w14:paraId="5CDCD9C1" w14:textId="77777777" w:rsidR="00DD19DE" w:rsidRDefault="00DD19DE" w:rsidP="0005778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5778F">
        <w:tc>
          <w:tcPr>
            <w:tcW w:w="1242" w:type="dxa"/>
            <w:vMerge/>
          </w:tcPr>
          <w:p w14:paraId="0BAFB7DD" w14:textId="77777777" w:rsidR="00DD19DE" w:rsidRDefault="00DD19DE" w:rsidP="0005778F">
            <w:pPr>
              <w:spacing w:after="120"/>
              <w:rPr>
                <w:rFonts w:eastAsiaTheme="minorEastAsia"/>
                <w:color w:val="0070C0"/>
                <w:lang w:val="en-US" w:eastAsia="zh-CN"/>
              </w:rPr>
            </w:pPr>
          </w:p>
        </w:tc>
        <w:tc>
          <w:tcPr>
            <w:tcW w:w="8615" w:type="dxa"/>
          </w:tcPr>
          <w:p w14:paraId="6F2D5A65" w14:textId="77777777" w:rsidR="00DD19DE" w:rsidRDefault="00DD19DE" w:rsidP="0005778F">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FA579F">
      <w:pPr>
        <w:pStyle w:val="2"/>
      </w:pPr>
      <w:r w:rsidRPr="00035C50">
        <w:t>Summary</w:t>
      </w:r>
      <w:r w:rsidRPr="00035C50">
        <w:rPr>
          <w:rFonts w:hint="eastAsia"/>
        </w:rPr>
        <w:t xml:space="preserve"> for 1st round </w:t>
      </w:r>
    </w:p>
    <w:p w14:paraId="166B8C0F" w14:textId="77777777" w:rsidR="00DD19DE" w:rsidRPr="00805BE8" w:rsidRDefault="00DD19DE" w:rsidP="00FA579F">
      <w:pPr>
        <w:pStyle w:val="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16"/>
        <w:gridCol w:w="8315"/>
      </w:tblGrid>
      <w:tr w:rsidR="00DD19DE" w:rsidRPr="00004165" w14:paraId="3122F244" w14:textId="77777777" w:rsidTr="00163A38">
        <w:tc>
          <w:tcPr>
            <w:tcW w:w="1316" w:type="dxa"/>
          </w:tcPr>
          <w:p w14:paraId="1BAD9367" w14:textId="1658D7A5" w:rsidR="00DD19DE" w:rsidRPr="00045592" w:rsidRDefault="00154FBE" w:rsidP="0005778F">
            <w:pPr>
              <w:rPr>
                <w:rFonts w:eastAsiaTheme="minorEastAsia"/>
                <w:b/>
                <w:bCs/>
                <w:color w:val="0070C0"/>
                <w:lang w:val="en-US" w:eastAsia="zh-CN"/>
              </w:rPr>
            </w:pPr>
            <w:r>
              <w:rPr>
                <w:rFonts w:eastAsiaTheme="minorEastAsia"/>
                <w:b/>
                <w:bCs/>
                <w:color w:val="0070C0"/>
                <w:lang w:val="en-US" w:eastAsia="zh-CN"/>
              </w:rPr>
              <w:t>Sub-Topic#</w:t>
            </w:r>
          </w:p>
        </w:tc>
        <w:tc>
          <w:tcPr>
            <w:tcW w:w="8315" w:type="dxa"/>
          </w:tcPr>
          <w:p w14:paraId="6CFC9668" w14:textId="77777777" w:rsidR="00DD19DE" w:rsidRPr="00045592" w:rsidRDefault="00DD19DE" w:rsidP="0005778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163A38">
        <w:tc>
          <w:tcPr>
            <w:tcW w:w="1316" w:type="dxa"/>
          </w:tcPr>
          <w:p w14:paraId="24B4F67E" w14:textId="1AC03EB9" w:rsidR="00DD19DE" w:rsidRPr="003418CB" w:rsidRDefault="006C3576" w:rsidP="0005778F">
            <w:pPr>
              <w:rPr>
                <w:rFonts w:eastAsiaTheme="minorEastAsia"/>
                <w:color w:val="0070C0"/>
                <w:lang w:val="en-US" w:eastAsia="zh-CN"/>
              </w:rPr>
            </w:pPr>
            <w:r>
              <w:rPr>
                <w:rFonts w:eastAsiaTheme="minorEastAsia"/>
                <w:color w:val="0070C0"/>
                <w:lang w:val="en-US" w:eastAsia="zh-CN"/>
              </w:rPr>
              <w:t xml:space="preserve">#1 </w:t>
            </w:r>
            <w:r>
              <w:rPr>
                <w:rFonts w:eastAsiaTheme="minorEastAsia" w:hint="eastAsia"/>
                <w:color w:val="0070C0"/>
                <w:lang w:val="en-US" w:eastAsia="zh-CN"/>
              </w:rPr>
              <w:t>B</w:t>
            </w:r>
            <w:r>
              <w:rPr>
                <w:rFonts w:eastAsiaTheme="minorEastAsia"/>
                <w:color w:val="0070C0"/>
                <w:lang w:val="en-US" w:eastAsia="zh-CN"/>
              </w:rPr>
              <w:t>S demodulation requirements</w:t>
            </w:r>
          </w:p>
        </w:tc>
        <w:tc>
          <w:tcPr>
            <w:tcW w:w="8315" w:type="dxa"/>
          </w:tcPr>
          <w:p w14:paraId="5C32F082" w14:textId="77777777" w:rsidR="006C3576" w:rsidRDefault="006C3576" w:rsidP="006C3576">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Number of allocated subcarriers</w:t>
            </w:r>
          </w:p>
          <w:p w14:paraId="3AB872DE" w14:textId="1414DBBA" w:rsidR="006C3576" w:rsidRPr="001E42CB" w:rsidRDefault="003B2AD3" w:rsidP="006C3576">
            <w:pPr>
              <w:rPr>
                <w:rFonts w:eastAsiaTheme="minorEastAsia"/>
                <w:i/>
                <w:lang w:eastAsia="zh-CN"/>
              </w:rPr>
            </w:pPr>
            <w:r w:rsidRPr="001E42CB">
              <w:rPr>
                <w:rFonts w:eastAsiaTheme="minorEastAsia" w:hint="eastAsia"/>
                <w:i/>
                <w:lang w:eastAsia="zh-CN"/>
              </w:rPr>
              <w:t>Moderator</w:t>
            </w:r>
            <w:r w:rsidRPr="001E42CB">
              <w:rPr>
                <w:rFonts w:eastAsiaTheme="minorEastAsia"/>
                <w:i/>
                <w:lang w:eastAsia="zh-CN"/>
              </w:rPr>
              <w:t xml:space="preserve">: </w:t>
            </w:r>
            <w:r w:rsidR="00D60A0D" w:rsidRPr="001E42CB">
              <w:rPr>
                <w:rFonts w:eastAsiaTheme="minorEastAsia"/>
                <w:i/>
                <w:lang w:eastAsia="zh-CN"/>
              </w:rPr>
              <w:t>Response to Nokia: it is moderator’s understanding that all the test setup related discussions are targeting for the performance requirements definition in TS 36.104 and also conformance testing in TS 36.141. Usually they are aligned, it is seldom that RAN4 defines more performance requirements in TS 36.104 than the number of conformance testing in TS 36.141.</w:t>
            </w:r>
          </w:p>
          <w:p w14:paraId="59DD234A" w14:textId="098D6B5E" w:rsidR="00D60A0D" w:rsidRPr="003B2AD3" w:rsidRDefault="00D60A0D" w:rsidP="006C3576">
            <w:pPr>
              <w:rPr>
                <w:rFonts w:eastAsiaTheme="minorEastAsia"/>
                <w:lang w:eastAsia="zh-CN"/>
              </w:rPr>
            </w:pPr>
            <w:r w:rsidRPr="001E42CB">
              <w:rPr>
                <w:rFonts w:eastAsiaTheme="minorEastAsia"/>
                <w:i/>
                <w:lang w:eastAsia="zh-CN"/>
              </w:rPr>
              <w:t>Considering still diverse views on this issue, moderator suggests to continue the discussion for the 2</w:t>
            </w:r>
            <w:r w:rsidRPr="001E42CB">
              <w:rPr>
                <w:rFonts w:eastAsiaTheme="minorEastAsia"/>
                <w:i/>
                <w:vertAlign w:val="superscript"/>
                <w:lang w:eastAsia="zh-CN"/>
              </w:rPr>
              <w:t>nd</w:t>
            </w:r>
            <w:r w:rsidRPr="001E42CB">
              <w:rPr>
                <w:rFonts w:eastAsiaTheme="minorEastAsia"/>
                <w:i/>
                <w:lang w:eastAsia="zh-CN"/>
              </w:rPr>
              <w:t xml:space="preserve"> round and encourage companies show compromise to move forward.</w:t>
            </w:r>
          </w:p>
          <w:p w14:paraId="41E2121B" w14:textId="1C21DB0C" w:rsidR="00D03789" w:rsidRPr="00B97450" w:rsidRDefault="00D03789" w:rsidP="00D03789">
            <w:pPr>
              <w:overflowPunct/>
              <w:autoSpaceDE/>
              <w:autoSpaceDN/>
              <w:adjustRightInd/>
              <w:spacing w:after="120"/>
              <w:textAlignment w:val="auto"/>
              <w:rPr>
                <w:rFonts w:eastAsia="宋体"/>
                <w:szCs w:val="24"/>
                <w:lang w:eastAsia="zh-CN"/>
              </w:rPr>
            </w:pPr>
            <w:r>
              <w:rPr>
                <w:rFonts w:eastAsia="宋体"/>
                <w:szCs w:val="24"/>
                <w:lang w:eastAsia="zh-CN"/>
              </w:rPr>
              <w:t xml:space="preserve">Tentative agreements: </w:t>
            </w:r>
            <w:r w:rsidR="00D60A0D">
              <w:rPr>
                <w:rFonts w:eastAsia="宋体"/>
                <w:szCs w:val="24"/>
                <w:lang w:eastAsia="zh-CN"/>
              </w:rPr>
              <w:t>N/A</w:t>
            </w:r>
          </w:p>
          <w:p w14:paraId="18DD65D6" w14:textId="707CF090" w:rsidR="00D03789" w:rsidRDefault="00D60A0D" w:rsidP="00D03789">
            <w:pPr>
              <w:spacing w:after="120"/>
              <w:rPr>
                <w:rFonts w:eastAsia="宋体"/>
                <w:szCs w:val="24"/>
                <w:lang w:eastAsia="zh-CN"/>
              </w:rPr>
            </w:pPr>
            <w:r>
              <w:rPr>
                <w:rFonts w:eastAsia="宋体"/>
                <w:szCs w:val="24"/>
                <w:lang w:eastAsia="zh-CN"/>
              </w:rPr>
              <w:t xml:space="preserve">Candidate options: </w:t>
            </w:r>
          </w:p>
          <w:p w14:paraId="179C019E" w14:textId="77777777" w:rsidR="00D60A0D" w:rsidRPr="0005778F" w:rsidRDefault="00D60A0D" w:rsidP="00D60A0D">
            <w:pPr>
              <w:pStyle w:val="afe"/>
              <w:numPr>
                <w:ilvl w:val="0"/>
                <w:numId w:val="1"/>
              </w:numPr>
              <w:overflowPunct/>
              <w:autoSpaceDE/>
              <w:autoSpaceDN/>
              <w:adjustRightInd/>
              <w:spacing w:after="120"/>
              <w:ind w:firstLineChars="0"/>
              <w:textAlignment w:val="auto"/>
              <w:rPr>
                <w:rFonts w:eastAsia="宋体"/>
                <w:szCs w:val="24"/>
                <w:lang w:eastAsia="zh-CN"/>
              </w:rPr>
            </w:pPr>
            <w:r w:rsidRPr="0005778F">
              <w:rPr>
                <w:rFonts w:eastAsia="宋体"/>
                <w:szCs w:val="24"/>
                <w:lang w:eastAsia="zh-CN"/>
              </w:rPr>
              <w:t>Option 1: 3,6,12 tones (</w:t>
            </w:r>
            <w:r>
              <w:rPr>
                <w:rFonts w:eastAsia="宋体"/>
                <w:szCs w:val="24"/>
                <w:lang w:eastAsia="zh-CN"/>
              </w:rPr>
              <w:t>Nokia</w:t>
            </w:r>
            <w:r w:rsidRPr="0005778F">
              <w:rPr>
                <w:rFonts w:eastAsia="宋体"/>
                <w:szCs w:val="24"/>
                <w:lang w:eastAsia="zh-CN"/>
              </w:rPr>
              <w:t>)</w:t>
            </w:r>
          </w:p>
          <w:p w14:paraId="56F6C5AA" w14:textId="77777777" w:rsidR="00D60A0D" w:rsidRDefault="00D60A0D" w:rsidP="00D60A0D">
            <w:pPr>
              <w:pStyle w:val="afe"/>
              <w:numPr>
                <w:ilvl w:val="0"/>
                <w:numId w:val="1"/>
              </w:numPr>
              <w:overflowPunct/>
              <w:autoSpaceDE/>
              <w:autoSpaceDN/>
              <w:adjustRightInd/>
              <w:spacing w:after="120"/>
              <w:ind w:firstLineChars="0"/>
              <w:textAlignment w:val="auto"/>
              <w:rPr>
                <w:rFonts w:eastAsia="宋体"/>
                <w:szCs w:val="24"/>
                <w:lang w:eastAsia="zh-CN"/>
              </w:rPr>
            </w:pPr>
            <w:r w:rsidRPr="0005778F">
              <w:rPr>
                <w:rFonts w:eastAsia="宋体"/>
                <w:szCs w:val="24"/>
                <w:lang w:eastAsia="zh-CN"/>
              </w:rPr>
              <w:t>Option 2: 12 tones (Huawei</w:t>
            </w:r>
            <w:r>
              <w:rPr>
                <w:rFonts w:eastAsia="宋体"/>
                <w:szCs w:val="24"/>
                <w:lang w:eastAsia="zh-CN"/>
              </w:rPr>
              <w:t>, Ericsson</w:t>
            </w:r>
            <w:r w:rsidRPr="0005778F">
              <w:rPr>
                <w:rFonts w:eastAsia="宋体"/>
                <w:szCs w:val="24"/>
                <w:lang w:eastAsia="zh-CN"/>
              </w:rPr>
              <w:t>)</w:t>
            </w:r>
          </w:p>
          <w:p w14:paraId="5409FE99" w14:textId="77777777" w:rsidR="00D60A0D" w:rsidRPr="0005778F" w:rsidRDefault="00D60A0D" w:rsidP="00D60A0D">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3 tones (Samsung)</w:t>
            </w:r>
          </w:p>
          <w:p w14:paraId="0425A81F" w14:textId="77777777" w:rsidR="00D60A0D" w:rsidRPr="00CA05BF" w:rsidRDefault="00D60A0D" w:rsidP="00D03789">
            <w:pPr>
              <w:spacing w:after="120"/>
              <w:rPr>
                <w:rFonts w:eastAsia="宋体"/>
                <w:szCs w:val="24"/>
                <w:lang w:eastAsia="zh-CN"/>
              </w:rPr>
            </w:pPr>
          </w:p>
          <w:p w14:paraId="009875EC" w14:textId="6BB1E793" w:rsidR="00D03789" w:rsidRPr="00CA05BF" w:rsidRDefault="00D03789" w:rsidP="00D03789">
            <w:pPr>
              <w:spacing w:after="120"/>
              <w:rPr>
                <w:rFonts w:eastAsia="宋体"/>
                <w:szCs w:val="24"/>
                <w:lang w:eastAsia="zh-CN"/>
              </w:rPr>
            </w:pPr>
            <w:r>
              <w:rPr>
                <w:rFonts w:eastAsia="宋体"/>
                <w:szCs w:val="24"/>
                <w:lang w:eastAsia="zh-CN"/>
              </w:rPr>
              <w:t>Recommendations for 2</w:t>
            </w:r>
            <w:r w:rsidRPr="00B97450">
              <w:rPr>
                <w:rFonts w:eastAsia="宋体"/>
                <w:szCs w:val="24"/>
                <w:lang w:eastAsia="zh-CN"/>
              </w:rPr>
              <w:t>nd</w:t>
            </w:r>
            <w:r>
              <w:rPr>
                <w:rFonts w:eastAsia="宋体"/>
                <w:szCs w:val="24"/>
                <w:lang w:eastAsia="zh-CN"/>
              </w:rPr>
              <w:t xml:space="preserve"> round</w:t>
            </w:r>
            <w:r w:rsidR="00D60A0D">
              <w:rPr>
                <w:rFonts w:eastAsia="宋体"/>
                <w:szCs w:val="24"/>
                <w:lang w:eastAsia="zh-CN"/>
              </w:rPr>
              <w:t>: Continue the discussion</w:t>
            </w:r>
          </w:p>
          <w:p w14:paraId="342A0459" w14:textId="77777777" w:rsidR="006C3576" w:rsidRPr="00D60A0D" w:rsidRDefault="006C3576" w:rsidP="006C3576">
            <w:pPr>
              <w:rPr>
                <w:rFonts w:eastAsia="Malgun Gothic"/>
                <w:lang w:eastAsia="ko-KR"/>
              </w:rPr>
            </w:pPr>
          </w:p>
          <w:p w14:paraId="29419900" w14:textId="77777777" w:rsidR="006C3576" w:rsidRDefault="006C3576" w:rsidP="006C3576">
            <w:pPr>
              <w:rPr>
                <w:b/>
                <w:u w:val="single"/>
                <w:lang w:eastAsia="ko-KR"/>
              </w:rPr>
            </w:pPr>
            <w:r>
              <w:rPr>
                <w:b/>
                <w:u w:val="single"/>
                <w:lang w:eastAsia="ko-KR"/>
              </w:rPr>
              <w:t>Issue 2-1-2</w:t>
            </w:r>
            <w:r w:rsidRPr="0005778F">
              <w:rPr>
                <w:b/>
                <w:u w:val="single"/>
                <w:lang w:eastAsia="ko-KR"/>
              </w:rPr>
              <w:t>: Number of scheduled RUs and TBS</w:t>
            </w:r>
          </w:p>
          <w:p w14:paraId="16BCE60E" w14:textId="1335DFE7" w:rsidR="003B2AD3" w:rsidRPr="001E42CB" w:rsidRDefault="003B2AD3" w:rsidP="003B2AD3">
            <w:pPr>
              <w:rPr>
                <w:rFonts w:eastAsiaTheme="minorEastAsia"/>
                <w:i/>
                <w:lang w:eastAsia="zh-CN"/>
              </w:rPr>
            </w:pPr>
            <w:r w:rsidRPr="001E42CB">
              <w:rPr>
                <w:rFonts w:eastAsiaTheme="minorEastAsia" w:hint="eastAsia"/>
                <w:i/>
                <w:lang w:eastAsia="zh-CN"/>
              </w:rPr>
              <w:t>Moderator</w:t>
            </w:r>
            <w:r w:rsidRPr="001E42CB">
              <w:rPr>
                <w:rFonts w:eastAsiaTheme="minorEastAsia"/>
                <w:i/>
                <w:lang w:eastAsia="zh-CN"/>
              </w:rPr>
              <w:t xml:space="preserve">: </w:t>
            </w:r>
            <w:r w:rsidR="00163A38" w:rsidRPr="001E42CB">
              <w:rPr>
                <w:rFonts w:eastAsiaTheme="minorEastAsia"/>
                <w:i/>
                <w:lang w:eastAsia="zh-CN"/>
              </w:rPr>
              <w:t xml:space="preserve">To move forward so that companies can align the simulation results as early as possible, moderator wonders if it is agreeable that we </w:t>
            </w:r>
            <w:r w:rsidR="001E42CB">
              <w:rPr>
                <w:rFonts w:eastAsiaTheme="minorEastAsia"/>
                <w:i/>
                <w:lang w:eastAsia="zh-CN"/>
              </w:rPr>
              <w:t xml:space="preserve">can </w:t>
            </w:r>
            <w:r w:rsidR="00163A38" w:rsidRPr="001E42CB">
              <w:rPr>
                <w:rFonts w:eastAsiaTheme="minorEastAsia"/>
                <w:i/>
                <w:lang w:eastAsia="zh-CN"/>
              </w:rPr>
              <w:t>agree with Option 1 based on majority v</w:t>
            </w:r>
            <w:r w:rsidR="00BF2D2C">
              <w:rPr>
                <w:rFonts w:eastAsiaTheme="minorEastAsia"/>
                <w:i/>
                <w:lang w:eastAsia="zh-CN"/>
              </w:rPr>
              <w:t>iew.</w:t>
            </w:r>
          </w:p>
          <w:p w14:paraId="2706EC5D" w14:textId="77777777" w:rsidR="00D03789" w:rsidRDefault="00D03789" w:rsidP="00D03789">
            <w:pPr>
              <w:overflowPunct/>
              <w:autoSpaceDE/>
              <w:autoSpaceDN/>
              <w:adjustRightInd/>
              <w:spacing w:after="120"/>
              <w:textAlignment w:val="auto"/>
              <w:rPr>
                <w:rFonts w:eastAsia="宋体"/>
                <w:szCs w:val="24"/>
                <w:lang w:eastAsia="zh-CN"/>
              </w:rPr>
            </w:pPr>
            <w:r>
              <w:rPr>
                <w:rFonts w:eastAsia="宋体"/>
                <w:szCs w:val="24"/>
                <w:lang w:eastAsia="zh-CN"/>
              </w:rPr>
              <w:t xml:space="preserve">Tentative agreements: </w:t>
            </w:r>
          </w:p>
          <w:p w14:paraId="5F5C6165" w14:textId="0314464F" w:rsidR="00D60A0D" w:rsidRPr="009721A2" w:rsidRDefault="00D60A0D" w:rsidP="00D60A0D">
            <w:pPr>
              <w:pStyle w:val="afe"/>
              <w:numPr>
                <w:ilvl w:val="0"/>
                <w:numId w:val="1"/>
              </w:numPr>
              <w:overflowPunct/>
              <w:autoSpaceDE/>
              <w:autoSpaceDN/>
              <w:adjustRightInd/>
              <w:spacing w:after="120"/>
              <w:ind w:firstLineChars="0"/>
              <w:textAlignment w:val="auto"/>
              <w:rPr>
                <w:rFonts w:eastAsia="宋体"/>
                <w:szCs w:val="24"/>
                <w:lang w:eastAsia="zh-CN"/>
              </w:rPr>
            </w:pPr>
            <w:r w:rsidRPr="009721A2">
              <w:rPr>
                <w:rFonts w:eastAsia="宋体"/>
                <w:szCs w:val="24"/>
                <w:lang w:eastAsia="zh-CN"/>
              </w:rPr>
              <w:t>Option 1: (I</w:t>
            </w:r>
            <w:r w:rsidRPr="009721A2">
              <w:rPr>
                <w:rFonts w:eastAsia="宋体"/>
                <w:szCs w:val="24"/>
                <w:vertAlign w:val="subscript"/>
                <w:lang w:eastAsia="zh-CN"/>
              </w:rPr>
              <w:t>RU</w:t>
            </w:r>
            <w:r w:rsidRPr="009721A2">
              <w:rPr>
                <w:rFonts w:eastAsia="宋体"/>
                <w:szCs w:val="24"/>
                <w:lang w:eastAsia="zh-CN"/>
              </w:rPr>
              <w:t>, I</w:t>
            </w:r>
            <w:r w:rsidRPr="009721A2">
              <w:rPr>
                <w:rFonts w:eastAsia="宋体"/>
                <w:szCs w:val="24"/>
                <w:vertAlign w:val="subscript"/>
                <w:lang w:eastAsia="zh-CN"/>
              </w:rPr>
              <w:t>TBS</w:t>
            </w:r>
            <w:r w:rsidRPr="009721A2">
              <w:rPr>
                <w:rFonts w:eastAsia="宋体"/>
                <w:szCs w:val="24"/>
                <w:lang w:eastAsia="zh-CN"/>
              </w:rPr>
              <w:t>)=(0,15), TBS=280 bits</w:t>
            </w:r>
          </w:p>
          <w:p w14:paraId="2AB5AE47" w14:textId="77777777" w:rsidR="00D60A0D" w:rsidRPr="00D60A0D" w:rsidRDefault="00D60A0D" w:rsidP="00D03789">
            <w:pPr>
              <w:overflowPunct/>
              <w:autoSpaceDE/>
              <w:autoSpaceDN/>
              <w:adjustRightInd/>
              <w:spacing w:after="120"/>
              <w:textAlignment w:val="auto"/>
              <w:rPr>
                <w:rFonts w:eastAsia="宋体"/>
                <w:szCs w:val="24"/>
                <w:lang w:eastAsia="zh-CN"/>
              </w:rPr>
            </w:pPr>
          </w:p>
          <w:p w14:paraId="4FA67477" w14:textId="77777777" w:rsidR="00D03789" w:rsidRPr="00CA05BF" w:rsidRDefault="00D03789" w:rsidP="00D03789">
            <w:pPr>
              <w:spacing w:after="120"/>
              <w:rPr>
                <w:rFonts w:eastAsia="宋体"/>
                <w:szCs w:val="24"/>
                <w:lang w:eastAsia="zh-CN"/>
              </w:rPr>
            </w:pPr>
            <w:r>
              <w:rPr>
                <w:rFonts w:eastAsia="宋体"/>
                <w:szCs w:val="24"/>
                <w:lang w:eastAsia="zh-CN"/>
              </w:rPr>
              <w:lastRenderedPageBreak/>
              <w:t>Candidate options: None</w:t>
            </w:r>
          </w:p>
          <w:p w14:paraId="2E484585" w14:textId="77777777" w:rsidR="001E42CB" w:rsidRDefault="00D03789" w:rsidP="00D03789">
            <w:pPr>
              <w:spacing w:after="120"/>
              <w:rPr>
                <w:rFonts w:eastAsia="宋体"/>
                <w:szCs w:val="24"/>
                <w:lang w:eastAsia="zh-CN"/>
              </w:rPr>
            </w:pPr>
            <w:r>
              <w:rPr>
                <w:rFonts w:eastAsia="宋体"/>
                <w:szCs w:val="24"/>
                <w:lang w:eastAsia="zh-CN"/>
              </w:rPr>
              <w:t>Recommendations for 2</w:t>
            </w:r>
            <w:r w:rsidRPr="00B97450">
              <w:rPr>
                <w:rFonts w:eastAsia="宋体"/>
                <w:szCs w:val="24"/>
                <w:lang w:eastAsia="zh-CN"/>
              </w:rPr>
              <w:t>nd</w:t>
            </w:r>
            <w:r>
              <w:rPr>
                <w:rFonts w:eastAsia="宋体"/>
                <w:szCs w:val="24"/>
                <w:lang w:eastAsia="zh-CN"/>
              </w:rPr>
              <w:t xml:space="preserve"> round</w:t>
            </w:r>
            <w:r w:rsidR="00163A38">
              <w:rPr>
                <w:rFonts w:eastAsia="宋体"/>
                <w:szCs w:val="24"/>
                <w:lang w:eastAsia="zh-CN"/>
              </w:rPr>
              <w:t xml:space="preserve">: </w:t>
            </w:r>
          </w:p>
          <w:p w14:paraId="3FCEDA6A" w14:textId="3620AEA1" w:rsidR="00D03789" w:rsidRPr="00CA05BF" w:rsidRDefault="00163A38" w:rsidP="00D03789">
            <w:pPr>
              <w:spacing w:after="120"/>
              <w:rPr>
                <w:rFonts w:eastAsia="宋体"/>
                <w:szCs w:val="24"/>
                <w:lang w:eastAsia="zh-CN"/>
              </w:rPr>
            </w:pPr>
            <w:r>
              <w:rPr>
                <w:rFonts w:eastAsia="宋体"/>
                <w:szCs w:val="24"/>
                <w:lang w:eastAsia="zh-CN"/>
              </w:rPr>
              <w:t>Company confirm</w:t>
            </w:r>
            <w:r w:rsidR="001E42CB">
              <w:rPr>
                <w:rFonts w:eastAsia="宋体"/>
                <w:szCs w:val="24"/>
                <w:lang w:eastAsia="zh-CN"/>
              </w:rPr>
              <w:t>s</w:t>
            </w:r>
            <w:r>
              <w:rPr>
                <w:rFonts w:eastAsia="宋体"/>
                <w:szCs w:val="24"/>
                <w:lang w:eastAsia="zh-CN"/>
              </w:rPr>
              <w:t xml:space="preserve"> if the suggested compromise by moderator is acceptable.</w:t>
            </w:r>
          </w:p>
          <w:p w14:paraId="4AF59257" w14:textId="77777777" w:rsidR="006C3576" w:rsidRPr="006C3576" w:rsidRDefault="006C3576" w:rsidP="006C3576">
            <w:pPr>
              <w:rPr>
                <w:rFonts w:eastAsia="Malgun Gothic"/>
                <w:lang w:eastAsia="ko-KR"/>
              </w:rPr>
            </w:pPr>
          </w:p>
          <w:p w14:paraId="54974C72" w14:textId="77777777" w:rsidR="006C3576" w:rsidRDefault="006C3576" w:rsidP="006C3576">
            <w:pPr>
              <w:rPr>
                <w:b/>
                <w:u w:val="single"/>
                <w:lang w:eastAsia="ko-KR"/>
              </w:rPr>
            </w:pPr>
            <w:r>
              <w:rPr>
                <w:b/>
                <w:u w:val="single"/>
                <w:lang w:eastAsia="ko-KR"/>
              </w:rPr>
              <w:t>Issue 2-1-3</w:t>
            </w:r>
            <w:r w:rsidRPr="0005778F">
              <w:rPr>
                <w:b/>
                <w:u w:val="single"/>
                <w:lang w:eastAsia="ko-KR"/>
              </w:rPr>
              <w:t xml:space="preserve">: </w:t>
            </w:r>
            <w:r>
              <w:rPr>
                <w:b/>
                <w:u w:val="single"/>
                <w:lang w:eastAsia="ko-KR"/>
              </w:rPr>
              <w:t>RV</w:t>
            </w:r>
          </w:p>
          <w:p w14:paraId="2FDFC66D" w14:textId="77777777" w:rsidR="00163A38" w:rsidRPr="00C5393A" w:rsidRDefault="00163A38" w:rsidP="00163A38">
            <w:pPr>
              <w:rPr>
                <w:i/>
                <w:lang w:eastAsia="ko-KR"/>
              </w:rPr>
            </w:pPr>
            <w:r w:rsidRPr="00C5393A">
              <w:rPr>
                <w:i/>
                <w:lang w:eastAsia="ko-KR"/>
              </w:rPr>
              <w:t>Moderator: all interesting companies are fine with Option 1.</w:t>
            </w:r>
          </w:p>
          <w:p w14:paraId="36CC1C17" w14:textId="3FFAF826" w:rsidR="00163A38" w:rsidRDefault="00163A38" w:rsidP="00163A38">
            <w:pPr>
              <w:rPr>
                <w:rFonts w:eastAsiaTheme="minorEastAsia"/>
                <w:lang w:eastAsia="zh-CN"/>
              </w:rPr>
            </w:pPr>
            <w:r>
              <w:rPr>
                <w:rFonts w:eastAsiaTheme="minorEastAsia" w:hint="eastAsia"/>
                <w:lang w:eastAsia="zh-CN"/>
              </w:rPr>
              <w:t>T</w:t>
            </w:r>
            <w:r>
              <w:rPr>
                <w:rFonts w:eastAsiaTheme="minorEastAsia"/>
                <w:lang w:eastAsia="zh-CN"/>
              </w:rPr>
              <w:t xml:space="preserve">entative agreement: </w:t>
            </w:r>
            <w:r w:rsidRPr="009721A2">
              <w:rPr>
                <w:rFonts w:eastAsiaTheme="minorEastAsia"/>
                <w:lang w:eastAsia="zh-CN"/>
              </w:rPr>
              <w:t>{0,2,0,2}</w:t>
            </w:r>
          </w:p>
          <w:p w14:paraId="3D2A1EE6" w14:textId="77777777" w:rsidR="00D03789" w:rsidRPr="00CA05BF" w:rsidRDefault="00D03789" w:rsidP="00D03789">
            <w:pPr>
              <w:spacing w:after="120"/>
              <w:rPr>
                <w:rFonts w:eastAsia="宋体"/>
                <w:szCs w:val="24"/>
                <w:lang w:eastAsia="zh-CN"/>
              </w:rPr>
            </w:pPr>
            <w:r>
              <w:rPr>
                <w:rFonts w:eastAsia="宋体"/>
                <w:szCs w:val="24"/>
                <w:lang w:eastAsia="zh-CN"/>
              </w:rPr>
              <w:t>Candidate options: None</w:t>
            </w:r>
          </w:p>
          <w:p w14:paraId="13F0306E" w14:textId="77777777" w:rsidR="00D03789" w:rsidRPr="00CA05BF" w:rsidRDefault="00D03789" w:rsidP="00D03789">
            <w:pPr>
              <w:spacing w:after="120"/>
              <w:rPr>
                <w:rFonts w:eastAsia="宋体"/>
                <w:szCs w:val="24"/>
                <w:lang w:eastAsia="zh-CN"/>
              </w:rPr>
            </w:pPr>
            <w:r>
              <w:rPr>
                <w:rFonts w:eastAsia="宋体"/>
                <w:szCs w:val="24"/>
                <w:lang w:eastAsia="zh-CN"/>
              </w:rPr>
              <w:t>Recommendations for 2</w:t>
            </w:r>
            <w:r w:rsidRPr="00B97450">
              <w:rPr>
                <w:rFonts w:eastAsia="宋体"/>
                <w:szCs w:val="24"/>
                <w:lang w:eastAsia="zh-CN"/>
              </w:rPr>
              <w:t>nd</w:t>
            </w:r>
            <w:r>
              <w:rPr>
                <w:rFonts w:eastAsia="宋体"/>
                <w:szCs w:val="24"/>
                <w:lang w:eastAsia="zh-CN"/>
              </w:rPr>
              <w:t xml:space="preserve"> round: N/A</w:t>
            </w:r>
          </w:p>
          <w:p w14:paraId="49FBE7F0" w14:textId="77777777" w:rsidR="006C3576" w:rsidRPr="006C3576" w:rsidRDefault="006C3576" w:rsidP="006C3576">
            <w:pPr>
              <w:rPr>
                <w:rFonts w:eastAsia="Malgun Gothic"/>
                <w:lang w:eastAsia="ko-KR"/>
              </w:rPr>
            </w:pPr>
          </w:p>
          <w:p w14:paraId="4B5C9B23" w14:textId="77777777" w:rsidR="006C3576" w:rsidRDefault="006C3576" w:rsidP="006C3576">
            <w:pPr>
              <w:rPr>
                <w:b/>
                <w:u w:val="single"/>
                <w:lang w:eastAsia="ko-KR"/>
              </w:rPr>
            </w:pPr>
            <w:r>
              <w:rPr>
                <w:b/>
                <w:u w:val="single"/>
                <w:lang w:eastAsia="ko-KR"/>
              </w:rPr>
              <w:t>Issue 2-1-4</w:t>
            </w:r>
            <w:r w:rsidRPr="0005778F">
              <w:rPr>
                <w:b/>
                <w:u w:val="single"/>
                <w:lang w:eastAsia="ko-KR"/>
              </w:rPr>
              <w:t xml:space="preserve">: </w:t>
            </w:r>
            <w:r>
              <w:rPr>
                <w:b/>
                <w:u w:val="single"/>
                <w:lang w:eastAsia="ko-KR"/>
              </w:rPr>
              <w:t>Max number of HARQ transmission</w:t>
            </w:r>
          </w:p>
          <w:p w14:paraId="6B8142A4" w14:textId="77777777" w:rsidR="00163A38" w:rsidRPr="009721A2" w:rsidRDefault="00163A38" w:rsidP="00163A38">
            <w:pPr>
              <w:rPr>
                <w:i/>
                <w:lang w:eastAsia="ko-KR"/>
              </w:rPr>
            </w:pPr>
            <w:r w:rsidRPr="00C5393A">
              <w:rPr>
                <w:i/>
                <w:lang w:eastAsia="ko-KR"/>
              </w:rPr>
              <w:t>Moderator: all intere</w:t>
            </w:r>
            <w:r w:rsidRPr="009721A2">
              <w:rPr>
                <w:i/>
                <w:lang w:eastAsia="ko-KR"/>
              </w:rPr>
              <w:t>sting companies are fine with Option 1.</w:t>
            </w:r>
          </w:p>
          <w:p w14:paraId="58E6811E" w14:textId="09EB0BF2" w:rsidR="00163A38" w:rsidRDefault="00163A38" w:rsidP="00163A38">
            <w:pPr>
              <w:rPr>
                <w:rFonts w:eastAsiaTheme="minorEastAsia"/>
                <w:lang w:eastAsia="zh-CN"/>
              </w:rPr>
            </w:pPr>
            <w:r w:rsidRPr="009721A2">
              <w:rPr>
                <w:rFonts w:eastAsiaTheme="minorEastAsia" w:hint="eastAsia"/>
                <w:lang w:eastAsia="zh-CN"/>
              </w:rPr>
              <w:t>T</w:t>
            </w:r>
            <w:r w:rsidRPr="009721A2">
              <w:rPr>
                <w:rFonts w:eastAsiaTheme="minorEastAsia"/>
                <w:lang w:eastAsia="zh-CN"/>
              </w:rPr>
              <w:t>entative agreement: 4</w:t>
            </w:r>
          </w:p>
          <w:p w14:paraId="16AB15B8" w14:textId="77777777" w:rsidR="00D03789" w:rsidRPr="00CA05BF" w:rsidRDefault="00D03789" w:rsidP="00D03789">
            <w:pPr>
              <w:spacing w:after="120"/>
              <w:rPr>
                <w:rFonts w:eastAsia="宋体"/>
                <w:szCs w:val="24"/>
                <w:lang w:eastAsia="zh-CN"/>
              </w:rPr>
            </w:pPr>
            <w:r>
              <w:rPr>
                <w:rFonts w:eastAsia="宋体"/>
                <w:szCs w:val="24"/>
                <w:lang w:eastAsia="zh-CN"/>
              </w:rPr>
              <w:t>Candidate options: None</w:t>
            </w:r>
          </w:p>
          <w:p w14:paraId="3C6CF957" w14:textId="77777777" w:rsidR="00D03789" w:rsidRPr="00CA05BF" w:rsidRDefault="00D03789" w:rsidP="00D03789">
            <w:pPr>
              <w:spacing w:after="120"/>
              <w:rPr>
                <w:rFonts w:eastAsia="宋体"/>
                <w:szCs w:val="24"/>
                <w:lang w:eastAsia="zh-CN"/>
              </w:rPr>
            </w:pPr>
            <w:r>
              <w:rPr>
                <w:rFonts w:eastAsia="宋体"/>
                <w:szCs w:val="24"/>
                <w:lang w:eastAsia="zh-CN"/>
              </w:rPr>
              <w:t>Recommendations for 2</w:t>
            </w:r>
            <w:r w:rsidRPr="00B97450">
              <w:rPr>
                <w:rFonts w:eastAsia="宋体"/>
                <w:szCs w:val="24"/>
                <w:lang w:eastAsia="zh-CN"/>
              </w:rPr>
              <w:t>nd</w:t>
            </w:r>
            <w:r>
              <w:rPr>
                <w:rFonts w:eastAsia="宋体"/>
                <w:szCs w:val="24"/>
                <w:lang w:eastAsia="zh-CN"/>
              </w:rPr>
              <w:t xml:space="preserve"> round: N/A</w:t>
            </w:r>
          </w:p>
          <w:p w14:paraId="5513BF96" w14:textId="0CCEB23E" w:rsidR="00AD5B61" w:rsidRPr="006C3576" w:rsidRDefault="00AD5B61" w:rsidP="00840356">
            <w:pPr>
              <w:spacing w:after="120"/>
              <w:rPr>
                <w:szCs w:val="24"/>
                <w:lang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FA579F">
      <w:pPr>
        <w:pStyle w:val="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05778F">
        <w:tc>
          <w:tcPr>
            <w:tcW w:w="1242" w:type="dxa"/>
          </w:tcPr>
          <w:p w14:paraId="04F02E97" w14:textId="77777777" w:rsidR="00DD19DE" w:rsidRPr="00045592" w:rsidRDefault="00DD19DE" w:rsidP="0005778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5778F">
        <w:tc>
          <w:tcPr>
            <w:tcW w:w="1242" w:type="dxa"/>
          </w:tcPr>
          <w:p w14:paraId="45A68EB1" w14:textId="77777777" w:rsidR="00DD19DE" w:rsidRPr="003418CB" w:rsidRDefault="00DD19DE" w:rsidP="0005778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5778F">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35283444" w:rsidR="00DD19DE" w:rsidRDefault="00DD19DE" w:rsidP="00FA579F">
      <w:pPr>
        <w:pStyle w:val="2"/>
      </w:pPr>
      <w:r>
        <w:rPr>
          <w:rFonts w:hint="eastAsia"/>
        </w:rPr>
        <w:t>Discussion on 2nd round</w:t>
      </w:r>
    </w:p>
    <w:p w14:paraId="401ED78F" w14:textId="77777777" w:rsidR="008D1FD4" w:rsidRDefault="008D1FD4" w:rsidP="00FA579F">
      <w:pPr>
        <w:pStyle w:val="3"/>
      </w:pPr>
      <w:r>
        <w:rPr>
          <w:rFonts w:hint="eastAsia"/>
        </w:rPr>
        <w:t>O</w:t>
      </w:r>
      <w:r>
        <w:t>pen issues summary</w:t>
      </w:r>
    </w:p>
    <w:p w14:paraId="7A405BD1" w14:textId="0528735E" w:rsidR="008D1FD4" w:rsidRDefault="008D1FD4" w:rsidP="00FA579F">
      <w:pPr>
        <w:pStyle w:val="4"/>
      </w:pPr>
      <w:r w:rsidRPr="00805BE8">
        <w:t>Sub-</w:t>
      </w:r>
      <w:r>
        <w:t>topic 2</w:t>
      </w:r>
      <w:r w:rsidRPr="00805BE8">
        <w:t>-</w:t>
      </w:r>
      <w:r>
        <w:t>5-1 Test setup</w:t>
      </w:r>
    </w:p>
    <w:p w14:paraId="2713DCA2" w14:textId="60AC1367" w:rsidR="008D1FD4" w:rsidRPr="0005778F" w:rsidRDefault="008D1FD4" w:rsidP="008D1FD4">
      <w:pPr>
        <w:rPr>
          <w:b/>
          <w:u w:val="single"/>
          <w:lang w:eastAsia="ko-KR"/>
        </w:rPr>
      </w:pPr>
      <w:r w:rsidRPr="00D30C71">
        <w:rPr>
          <w:b/>
          <w:u w:val="single"/>
          <w:lang w:eastAsia="ko-KR"/>
        </w:rPr>
        <w:t>I</w:t>
      </w:r>
      <w:r>
        <w:rPr>
          <w:b/>
          <w:u w:val="single"/>
          <w:lang w:eastAsia="ko-KR"/>
        </w:rPr>
        <w:t>ssue 2-5-1-1</w:t>
      </w:r>
      <w:r w:rsidRPr="0005778F">
        <w:rPr>
          <w:b/>
          <w:u w:val="single"/>
          <w:lang w:eastAsia="ko-KR"/>
        </w:rPr>
        <w:t xml:space="preserve">: </w:t>
      </w:r>
      <w:r>
        <w:rPr>
          <w:b/>
          <w:u w:val="single"/>
          <w:lang w:eastAsia="ko-KR"/>
        </w:rPr>
        <w:t>Number of allocated subcarriers</w:t>
      </w:r>
    </w:p>
    <w:p w14:paraId="4003EA39" w14:textId="77777777" w:rsidR="008D1FD4" w:rsidRPr="0005778F" w:rsidRDefault="008D1FD4" w:rsidP="008D1FD4">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Proposals</w:t>
      </w:r>
    </w:p>
    <w:p w14:paraId="713D6F76" w14:textId="1B349C56" w:rsidR="008D1FD4" w:rsidRPr="0005778F" w:rsidRDefault="008D1FD4" w:rsidP="008D1FD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3,6,12 tones</w:t>
      </w:r>
    </w:p>
    <w:p w14:paraId="5CE9EB24" w14:textId="7D6152F7" w:rsidR="008D1FD4" w:rsidRDefault="008D1FD4" w:rsidP="008D1FD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12 tones</w:t>
      </w:r>
    </w:p>
    <w:p w14:paraId="14EEA5DD" w14:textId="19B8D14F" w:rsidR="008D1FD4" w:rsidRPr="0005778F" w:rsidRDefault="008D1FD4" w:rsidP="008D1FD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3 tones</w:t>
      </w:r>
    </w:p>
    <w:p w14:paraId="225DC456" w14:textId="77777777" w:rsidR="008D1FD4" w:rsidRPr="0005778F" w:rsidRDefault="008D1FD4" w:rsidP="008D1FD4">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Recommended WF</w:t>
      </w:r>
    </w:p>
    <w:p w14:paraId="0241E1CD" w14:textId="77777777" w:rsidR="008D1FD4" w:rsidRDefault="008D1FD4" w:rsidP="008D1FD4">
      <w:pPr>
        <w:pStyle w:val="afe"/>
        <w:numPr>
          <w:ilvl w:val="1"/>
          <w:numId w:val="1"/>
        </w:numPr>
        <w:overflowPunct/>
        <w:autoSpaceDE/>
        <w:autoSpaceDN/>
        <w:adjustRightInd/>
        <w:spacing w:after="120"/>
        <w:ind w:left="1440" w:firstLineChars="0"/>
        <w:textAlignment w:val="auto"/>
        <w:rPr>
          <w:rFonts w:eastAsia="宋体"/>
          <w:szCs w:val="24"/>
          <w:lang w:eastAsia="zh-CN"/>
        </w:rPr>
      </w:pPr>
      <w:r w:rsidRPr="0005778F">
        <w:rPr>
          <w:rFonts w:eastAsia="宋体"/>
          <w:szCs w:val="24"/>
          <w:lang w:eastAsia="zh-CN"/>
        </w:rPr>
        <w:t>TBA</w:t>
      </w:r>
    </w:p>
    <w:p w14:paraId="34801EAF" w14:textId="77777777" w:rsidR="008D1FD4" w:rsidRPr="0005778F" w:rsidRDefault="008D1FD4" w:rsidP="008D1FD4">
      <w:pPr>
        <w:pStyle w:val="afe"/>
        <w:overflowPunct/>
        <w:autoSpaceDE/>
        <w:autoSpaceDN/>
        <w:adjustRightInd/>
        <w:spacing w:after="120"/>
        <w:ind w:left="1440" w:firstLineChars="0" w:firstLine="0"/>
        <w:textAlignment w:val="auto"/>
        <w:rPr>
          <w:rFonts w:eastAsia="宋体"/>
          <w:szCs w:val="24"/>
          <w:lang w:eastAsia="zh-CN"/>
        </w:rPr>
      </w:pPr>
    </w:p>
    <w:p w14:paraId="3225F5AC" w14:textId="459462CE" w:rsidR="008D1FD4" w:rsidRPr="0005778F" w:rsidRDefault="008D1FD4" w:rsidP="008D1FD4">
      <w:pPr>
        <w:rPr>
          <w:b/>
          <w:u w:val="single"/>
          <w:lang w:eastAsia="ko-KR"/>
        </w:rPr>
      </w:pPr>
      <w:r>
        <w:rPr>
          <w:b/>
          <w:u w:val="single"/>
          <w:lang w:eastAsia="ko-KR"/>
        </w:rPr>
        <w:lastRenderedPageBreak/>
        <w:t>Issue 2-5-1-2</w:t>
      </w:r>
      <w:r w:rsidRPr="0005778F">
        <w:rPr>
          <w:b/>
          <w:u w:val="single"/>
          <w:lang w:eastAsia="ko-KR"/>
        </w:rPr>
        <w:t>: Number of scheduled RUs and TBS</w:t>
      </w:r>
    </w:p>
    <w:p w14:paraId="754E86A5" w14:textId="77777777" w:rsidR="008D1FD4" w:rsidRPr="0005778F" w:rsidRDefault="008D1FD4" w:rsidP="008D1FD4">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Proposals</w:t>
      </w:r>
    </w:p>
    <w:p w14:paraId="60906CDD" w14:textId="2AA94D9C" w:rsidR="008D1FD4" w:rsidRPr="002A7389" w:rsidRDefault="008D1FD4" w:rsidP="008D1FD4">
      <w:pPr>
        <w:pStyle w:val="afe"/>
        <w:numPr>
          <w:ilvl w:val="1"/>
          <w:numId w:val="1"/>
        </w:numPr>
        <w:overflowPunct/>
        <w:autoSpaceDE/>
        <w:autoSpaceDN/>
        <w:adjustRightInd/>
        <w:spacing w:after="120"/>
        <w:ind w:left="1440" w:firstLineChars="0"/>
        <w:textAlignment w:val="auto"/>
        <w:rPr>
          <w:rFonts w:eastAsia="宋体"/>
          <w:szCs w:val="24"/>
          <w:lang w:eastAsia="zh-CN"/>
        </w:rPr>
      </w:pPr>
      <w:r w:rsidRPr="002A7389">
        <w:rPr>
          <w:rFonts w:eastAsia="宋体"/>
          <w:szCs w:val="24"/>
          <w:lang w:eastAsia="zh-CN"/>
        </w:rPr>
        <w:t>Option 1: (I</w:t>
      </w:r>
      <w:r w:rsidRPr="002A7389">
        <w:rPr>
          <w:rFonts w:eastAsia="宋体"/>
          <w:szCs w:val="24"/>
          <w:vertAlign w:val="subscript"/>
          <w:lang w:eastAsia="zh-CN"/>
        </w:rPr>
        <w:t>RU</w:t>
      </w:r>
      <w:r w:rsidRPr="002A7389">
        <w:rPr>
          <w:rFonts w:eastAsia="宋体"/>
          <w:szCs w:val="24"/>
          <w:lang w:eastAsia="zh-CN"/>
        </w:rPr>
        <w:t>, I</w:t>
      </w:r>
      <w:r w:rsidRPr="002A7389">
        <w:rPr>
          <w:rFonts w:eastAsia="宋体"/>
          <w:szCs w:val="24"/>
          <w:vertAlign w:val="subscript"/>
          <w:lang w:eastAsia="zh-CN"/>
        </w:rPr>
        <w:t>TBS</w:t>
      </w:r>
      <w:r w:rsidRPr="002A7389">
        <w:rPr>
          <w:rFonts w:eastAsia="宋体"/>
          <w:szCs w:val="24"/>
          <w:lang w:eastAsia="zh-CN"/>
        </w:rPr>
        <w:t>)=(0,15), TBS=280 bits</w:t>
      </w:r>
    </w:p>
    <w:p w14:paraId="1FAD3D1E" w14:textId="624275AD" w:rsidR="008D1FD4" w:rsidRPr="00AD26D3" w:rsidRDefault="008D1FD4" w:rsidP="008D1FD4">
      <w:pPr>
        <w:pStyle w:val="afe"/>
        <w:numPr>
          <w:ilvl w:val="1"/>
          <w:numId w:val="1"/>
        </w:numPr>
        <w:overflowPunct/>
        <w:autoSpaceDE/>
        <w:autoSpaceDN/>
        <w:adjustRightInd/>
        <w:spacing w:after="120"/>
        <w:ind w:left="1440" w:firstLineChars="0"/>
        <w:textAlignment w:val="auto"/>
        <w:rPr>
          <w:rFonts w:eastAsia="宋体"/>
          <w:szCs w:val="24"/>
          <w:lang w:eastAsia="zh-CN"/>
        </w:rPr>
      </w:pPr>
      <w:r w:rsidRPr="00AD26D3">
        <w:rPr>
          <w:rFonts w:eastAsia="宋体"/>
          <w:szCs w:val="24"/>
          <w:lang w:eastAsia="zh-CN"/>
        </w:rPr>
        <w:t>Option 2: (I</w:t>
      </w:r>
      <w:r w:rsidRPr="00AD26D3">
        <w:rPr>
          <w:rFonts w:eastAsia="宋体"/>
          <w:szCs w:val="24"/>
          <w:vertAlign w:val="subscript"/>
          <w:lang w:eastAsia="zh-CN"/>
        </w:rPr>
        <w:t>RU</w:t>
      </w:r>
      <w:r w:rsidRPr="00AD26D3">
        <w:rPr>
          <w:rFonts w:eastAsia="宋体"/>
          <w:szCs w:val="24"/>
          <w:lang w:eastAsia="zh-CN"/>
        </w:rPr>
        <w:t>, I</w:t>
      </w:r>
      <w:r w:rsidRPr="00AD26D3">
        <w:rPr>
          <w:rFonts w:eastAsia="宋体"/>
          <w:szCs w:val="24"/>
          <w:vertAlign w:val="subscript"/>
          <w:lang w:eastAsia="zh-CN"/>
        </w:rPr>
        <w:t>TBS</w:t>
      </w:r>
      <w:r w:rsidRPr="00AD26D3">
        <w:rPr>
          <w:rFonts w:eastAsia="宋体"/>
          <w:szCs w:val="24"/>
          <w:lang w:eastAsia="zh-CN"/>
        </w:rPr>
        <w:t>)=(0,14), TBS=256 bits</w:t>
      </w:r>
    </w:p>
    <w:p w14:paraId="540E71C7" w14:textId="77777777" w:rsidR="008D1FD4" w:rsidRPr="0005778F" w:rsidRDefault="008D1FD4" w:rsidP="008D1FD4">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Recommended WF</w:t>
      </w:r>
    </w:p>
    <w:p w14:paraId="492FBCE1" w14:textId="02E215D6" w:rsidR="008D1FD4" w:rsidRDefault="008D1FD4" w:rsidP="008D1FD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Confirm if Option 1 is agreeable</w:t>
      </w:r>
    </w:p>
    <w:p w14:paraId="5B96B807" w14:textId="77777777" w:rsidR="008D1FD4" w:rsidRDefault="008D1FD4" w:rsidP="008D1FD4">
      <w:pPr>
        <w:rPr>
          <w:lang w:val="sv-SE" w:eastAsia="zh-CN"/>
        </w:rPr>
      </w:pPr>
    </w:p>
    <w:p w14:paraId="1218A927" w14:textId="77777777" w:rsidR="00450184" w:rsidRPr="003E1FA4" w:rsidRDefault="00450184" w:rsidP="00FA579F">
      <w:pPr>
        <w:pStyle w:val="3"/>
        <w:rPr>
          <w:lang w:val="en-US"/>
        </w:rPr>
      </w:pPr>
      <w:r w:rsidRPr="003E1FA4">
        <w:rPr>
          <w:lang w:val="en-US"/>
        </w:rPr>
        <w:t>Companies views collection for 2nd round</w:t>
      </w:r>
    </w:p>
    <w:p w14:paraId="3679EF84" w14:textId="4E5F1C34" w:rsidR="00450184" w:rsidRPr="00450184" w:rsidRDefault="00450184" w:rsidP="00FA579F">
      <w:pPr>
        <w:pStyle w:val="4"/>
      </w:pPr>
      <w:r>
        <w:t>Open issues</w:t>
      </w:r>
    </w:p>
    <w:tbl>
      <w:tblPr>
        <w:tblStyle w:val="afd"/>
        <w:tblW w:w="0" w:type="auto"/>
        <w:tblLook w:val="04A0" w:firstRow="1" w:lastRow="0" w:firstColumn="1" w:lastColumn="0" w:noHBand="0" w:noVBand="1"/>
      </w:tblPr>
      <w:tblGrid>
        <w:gridCol w:w="1236"/>
        <w:gridCol w:w="8395"/>
      </w:tblGrid>
      <w:tr w:rsidR="00450184" w14:paraId="7EF7094E" w14:textId="77777777" w:rsidTr="00766C59">
        <w:tc>
          <w:tcPr>
            <w:tcW w:w="1236" w:type="dxa"/>
          </w:tcPr>
          <w:p w14:paraId="7EE65C23" w14:textId="77777777" w:rsidR="00450184" w:rsidRPr="00805BE8" w:rsidRDefault="00450184" w:rsidP="00766C5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669ABF7" w14:textId="77777777" w:rsidR="00450184" w:rsidRPr="00805BE8" w:rsidRDefault="00450184" w:rsidP="00766C59">
            <w:pPr>
              <w:spacing w:after="120"/>
              <w:rPr>
                <w:rFonts w:eastAsiaTheme="minorEastAsia"/>
                <w:b/>
                <w:bCs/>
                <w:color w:val="0070C0"/>
                <w:lang w:val="en-US" w:eastAsia="zh-CN"/>
              </w:rPr>
            </w:pPr>
            <w:r>
              <w:rPr>
                <w:rFonts w:eastAsiaTheme="minorEastAsia"/>
                <w:b/>
                <w:bCs/>
                <w:color w:val="0070C0"/>
                <w:lang w:val="en-US" w:eastAsia="zh-CN"/>
              </w:rPr>
              <w:t>Comments</w:t>
            </w:r>
          </w:p>
        </w:tc>
      </w:tr>
      <w:tr w:rsidR="00450184" w14:paraId="1AA36E57" w14:textId="77777777" w:rsidTr="00766C59">
        <w:tc>
          <w:tcPr>
            <w:tcW w:w="1236" w:type="dxa"/>
          </w:tcPr>
          <w:p w14:paraId="662CE8B9" w14:textId="77777777" w:rsidR="00450184" w:rsidRPr="003418CB" w:rsidRDefault="00450184" w:rsidP="00766C5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A357562" w14:textId="77777777" w:rsidR="00450184" w:rsidRPr="0005778F" w:rsidRDefault="00450184" w:rsidP="00450184">
            <w:pPr>
              <w:rPr>
                <w:b/>
                <w:u w:val="single"/>
                <w:lang w:eastAsia="ko-KR"/>
              </w:rPr>
            </w:pPr>
            <w:r w:rsidRPr="00D30C71">
              <w:rPr>
                <w:b/>
                <w:u w:val="single"/>
                <w:lang w:eastAsia="ko-KR"/>
              </w:rPr>
              <w:t>I</w:t>
            </w:r>
            <w:r>
              <w:rPr>
                <w:b/>
                <w:u w:val="single"/>
                <w:lang w:eastAsia="ko-KR"/>
              </w:rPr>
              <w:t>ssue 2-5-1-1</w:t>
            </w:r>
            <w:r w:rsidRPr="0005778F">
              <w:rPr>
                <w:b/>
                <w:u w:val="single"/>
                <w:lang w:eastAsia="ko-KR"/>
              </w:rPr>
              <w:t xml:space="preserve">: </w:t>
            </w:r>
            <w:r>
              <w:rPr>
                <w:b/>
                <w:u w:val="single"/>
                <w:lang w:eastAsia="ko-KR"/>
              </w:rPr>
              <w:t>Number of allocated subcarriers</w:t>
            </w:r>
          </w:p>
          <w:p w14:paraId="6FE529AF" w14:textId="77777777" w:rsidR="00450184" w:rsidRPr="0005778F" w:rsidRDefault="00450184" w:rsidP="00450184">
            <w:pPr>
              <w:rPr>
                <w:b/>
                <w:u w:val="single"/>
                <w:lang w:eastAsia="ko-KR"/>
              </w:rPr>
            </w:pPr>
            <w:r>
              <w:rPr>
                <w:b/>
                <w:u w:val="single"/>
                <w:lang w:eastAsia="ko-KR"/>
              </w:rPr>
              <w:t>Issue 2-5-1-2</w:t>
            </w:r>
            <w:r w:rsidRPr="0005778F">
              <w:rPr>
                <w:b/>
                <w:u w:val="single"/>
                <w:lang w:eastAsia="ko-KR"/>
              </w:rPr>
              <w:t>: Number of scheduled RUs and TBS</w:t>
            </w:r>
          </w:p>
          <w:p w14:paraId="19A644A0" w14:textId="77777777" w:rsidR="00450184" w:rsidRPr="00450184" w:rsidRDefault="00450184" w:rsidP="00766C59">
            <w:pPr>
              <w:spacing w:after="120"/>
              <w:rPr>
                <w:rFonts w:eastAsiaTheme="minorEastAsia"/>
                <w:color w:val="0070C0"/>
                <w:lang w:eastAsia="zh-CN"/>
              </w:rPr>
            </w:pPr>
          </w:p>
        </w:tc>
      </w:tr>
      <w:tr w:rsidR="004801AB" w14:paraId="5A39B614" w14:textId="77777777" w:rsidTr="00766C59">
        <w:tc>
          <w:tcPr>
            <w:tcW w:w="1236" w:type="dxa"/>
          </w:tcPr>
          <w:p w14:paraId="0ACCCCA3" w14:textId="1D49723E" w:rsidR="004801AB" w:rsidRDefault="004801AB" w:rsidP="004801A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D4578A0" w14:textId="25B06A06" w:rsidR="004801AB" w:rsidRDefault="004801AB" w:rsidP="004801AB">
            <w:pPr>
              <w:rPr>
                <w:b/>
                <w:u w:val="single"/>
                <w:lang w:eastAsia="ko-KR"/>
              </w:rPr>
            </w:pPr>
            <w:r w:rsidRPr="00D30C71">
              <w:rPr>
                <w:b/>
                <w:u w:val="single"/>
                <w:lang w:eastAsia="ko-KR"/>
              </w:rPr>
              <w:t>I</w:t>
            </w:r>
            <w:r>
              <w:rPr>
                <w:b/>
                <w:u w:val="single"/>
                <w:lang w:eastAsia="ko-KR"/>
              </w:rPr>
              <w:t>ssue 2-5-1-1</w:t>
            </w:r>
            <w:r w:rsidRPr="0005778F">
              <w:rPr>
                <w:b/>
                <w:u w:val="single"/>
                <w:lang w:eastAsia="ko-KR"/>
              </w:rPr>
              <w:t xml:space="preserve">: </w:t>
            </w:r>
            <w:r>
              <w:rPr>
                <w:b/>
                <w:u w:val="single"/>
                <w:lang w:eastAsia="ko-KR"/>
              </w:rPr>
              <w:t>Number of allocated subcarriers</w:t>
            </w:r>
          </w:p>
          <w:p w14:paraId="7BE0362D" w14:textId="2E374F08" w:rsidR="004801AB" w:rsidRPr="0023717B" w:rsidRDefault="004801AB" w:rsidP="004801AB">
            <w:pPr>
              <w:rPr>
                <w:bCs/>
                <w:lang w:eastAsia="ko-KR"/>
              </w:rPr>
            </w:pPr>
            <w:r>
              <w:rPr>
                <w:bCs/>
                <w:lang w:eastAsia="ko-KR"/>
              </w:rPr>
              <w:t xml:space="preserve">Since the RUs and TBS are agreeable in this meeting, we propose to keep 3 subcarrier options open in this meeting, and decide the specified tone(s) </w:t>
            </w:r>
            <w:r w:rsidR="009D5E9C">
              <w:rPr>
                <w:bCs/>
                <w:lang w:eastAsia="ko-KR"/>
              </w:rPr>
              <w:t xml:space="preserve">in the next meeting </w:t>
            </w:r>
            <w:r>
              <w:rPr>
                <w:bCs/>
                <w:lang w:eastAsia="ko-KR"/>
              </w:rPr>
              <w:t xml:space="preserve">according to the simulation results. </w:t>
            </w:r>
          </w:p>
          <w:p w14:paraId="6D317C98" w14:textId="77777777" w:rsidR="004801AB" w:rsidRPr="0005778F" w:rsidRDefault="004801AB" w:rsidP="004801AB">
            <w:pPr>
              <w:rPr>
                <w:b/>
                <w:u w:val="single"/>
                <w:lang w:eastAsia="ko-KR"/>
              </w:rPr>
            </w:pPr>
            <w:r>
              <w:rPr>
                <w:b/>
                <w:u w:val="single"/>
                <w:lang w:eastAsia="ko-KR"/>
              </w:rPr>
              <w:t>Issue 2-5-1-2</w:t>
            </w:r>
            <w:r w:rsidRPr="0005778F">
              <w:rPr>
                <w:b/>
                <w:u w:val="single"/>
                <w:lang w:eastAsia="ko-KR"/>
              </w:rPr>
              <w:t>: Number of scheduled RUs and TBS</w:t>
            </w:r>
          </w:p>
          <w:p w14:paraId="6DD33233" w14:textId="2D2E9F32" w:rsidR="004801AB" w:rsidRPr="0023717B" w:rsidRDefault="004801AB" w:rsidP="004801AB">
            <w:pPr>
              <w:rPr>
                <w:bCs/>
                <w:lang w:eastAsia="ko-KR"/>
              </w:rPr>
            </w:pPr>
            <w:r>
              <w:rPr>
                <w:bCs/>
                <w:lang w:eastAsia="ko-KR"/>
              </w:rPr>
              <w:t xml:space="preserve">Support the recommended WF. </w:t>
            </w:r>
          </w:p>
        </w:tc>
      </w:tr>
      <w:tr w:rsidR="00766C59" w14:paraId="421D3B51" w14:textId="77777777" w:rsidTr="00766C59">
        <w:tc>
          <w:tcPr>
            <w:tcW w:w="1236" w:type="dxa"/>
          </w:tcPr>
          <w:p w14:paraId="575D0276" w14:textId="47869AFF" w:rsidR="00766C59" w:rsidRDefault="00766C59" w:rsidP="00766C5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1F4F61E" w14:textId="77777777" w:rsidR="00766C59" w:rsidRDefault="00766C59" w:rsidP="00766C59">
            <w:pPr>
              <w:rPr>
                <w:b/>
                <w:u w:val="single"/>
                <w:lang w:eastAsia="ko-KR"/>
              </w:rPr>
            </w:pPr>
            <w:r w:rsidRPr="00D30C71">
              <w:rPr>
                <w:b/>
                <w:u w:val="single"/>
                <w:lang w:eastAsia="ko-KR"/>
              </w:rPr>
              <w:t>I</w:t>
            </w:r>
            <w:r>
              <w:rPr>
                <w:b/>
                <w:u w:val="single"/>
                <w:lang w:eastAsia="ko-KR"/>
              </w:rPr>
              <w:t>ssue 2-5-1-1</w:t>
            </w:r>
            <w:r w:rsidRPr="0005778F">
              <w:rPr>
                <w:b/>
                <w:u w:val="single"/>
                <w:lang w:eastAsia="ko-KR"/>
              </w:rPr>
              <w:t xml:space="preserve">: </w:t>
            </w:r>
            <w:r>
              <w:rPr>
                <w:b/>
                <w:u w:val="single"/>
                <w:lang w:eastAsia="ko-KR"/>
              </w:rPr>
              <w:t>Number of allocated subcarriers</w:t>
            </w:r>
          </w:p>
          <w:p w14:paraId="7D928954" w14:textId="77777777" w:rsidR="00766C59" w:rsidRDefault="00766C59" w:rsidP="00766C59">
            <w:pPr>
              <w:rPr>
                <w:u w:val="single"/>
                <w:lang w:eastAsia="ko-KR"/>
              </w:rPr>
            </w:pPr>
            <w:r w:rsidRPr="00235481">
              <w:rPr>
                <w:u w:val="single"/>
                <w:lang w:eastAsia="ko-KR"/>
              </w:rPr>
              <w:t>We support option 2</w:t>
            </w:r>
            <w:r>
              <w:rPr>
                <w:u w:val="single"/>
                <w:lang w:eastAsia="ko-KR"/>
              </w:rPr>
              <w:t>. Our simulation results show that similar performance is observed for different number of tones. Hence, define requirement for one tone allocation is enough. Meanwhile, we agree with Ericsson that 12 tones allocation is more benefit to increase the peak data rate.</w:t>
            </w:r>
          </w:p>
          <w:p w14:paraId="79AB50B3" w14:textId="77777777" w:rsidR="00766C59" w:rsidRPr="00700810" w:rsidRDefault="00766C59" w:rsidP="00766C59">
            <w:pPr>
              <w:rPr>
                <w:rFonts w:eastAsiaTheme="minorEastAsia"/>
                <w:u w:val="single"/>
                <w:lang w:eastAsia="zh-CN"/>
              </w:rPr>
            </w:pPr>
            <w:r>
              <w:rPr>
                <w:rFonts w:eastAsiaTheme="minorEastAsia" w:hint="eastAsia"/>
                <w:u w:val="single"/>
                <w:lang w:eastAsia="zh-CN"/>
              </w:rPr>
              <w:t>@</w:t>
            </w:r>
            <w:r>
              <w:rPr>
                <w:rFonts w:eastAsiaTheme="minorEastAsia"/>
                <w:u w:val="single"/>
                <w:lang w:eastAsia="zh-CN"/>
              </w:rPr>
              <w:t xml:space="preserve">Nokia: </w:t>
            </w:r>
            <w:r>
              <w:rPr>
                <w:bCs/>
                <w:lang w:eastAsia="ko-KR"/>
              </w:rPr>
              <w:t>Yes, there will be performance requirements defined for agreed tests only. It is not reasonable that cases to be tested is subset of requirements since all allocated subcarriers are mandatory for BS to support.</w:t>
            </w:r>
          </w:p>
          <w:p w14:paraId="3C43E687" w14:textId="77777777" w:rsidR="00766C59" w:rsidRPr="00235481" w:rsidRDefault="00766C59" w:rsidP="00766C59">
            <w:pPr>
              <w:rPr>
                <w:u w:val="single"/>
                <w:lang w:eastAsia="ko-KR"/>
              </w:rPr>
            </w:pPr>
          </w:p>
          <w:p w14:paraId="13EF9A7E" w14:textId="77777777" w:rsidR="00766C59" w:rsidRPr="0005778F" w:rsidRDefault="00766C59" w:rsidP="00766C59">
            <w:pPr>
              <w:rPr>
                <w:b/>
                <w:u w:val="single"/>
                <w:lang w:eastAsia="ko-KR"/>
              </w:rPr>
            </w:pPr>
            <w:r>
              <w:rPr>
                <w:b/>
                <w:u w:val="single"/>
                <w:lang w:eastAsia="ko-KR"/>
              </w:rPr>
              <w:t>Issue 2-5-1-2</w:t>
            </w:r>
            <w:r w:rsidRPr="0005778F">
              <w:rPr>
                <w:b/>
                <w:u w:val="single"/>
                <w:lang w:eastAsia="ko-KR"/>
              </w:rPr>
              <w:t>: Number of scheduled RUs and TBS</w:t>
            </w:r>
          </w:p>
          <w:p w14:paraId="26345E95" w14:textId="6A069841" w:rsidR="00766C59" w:rsidRPr="00D30C71" w:rsidRDefault="00766C59" w:rsidP="00766C59">
            <w:pPr>
              <w:rPr>
                <w:b/>
                <w:u w:val="single"/>
                <w:lang w:eastAsia="ko-KR"/>
              </w:rPr>
            </w:pPr>
            <w:r w:rsidRPr="00514DA4">
              <w:rPr>
                <w:rFonts w:hint="eastAsia"/>
                <w:bCs/>
                <w:lang w:eastAsia="ko-KR"/>
              </w:rPr>
              <w:t>N</w:t>
            </w:r>
            <w:r w:rsidRPr="00514DA4">
              <w:rPr>
                <w:bCs/>
                <w:lang w:eastAsia="ko-KR"/>
              </w:rPr>
              <w:t>o strong views. Option 1 is our preference</w:t>
            </w:r>
          </w:p>
        </w:tc>
      </w:tr>
      <w:tr w:rsidR="004354CF" w14:paraId="7ABD74F6" w14:textId="77777777" w:rsidTr="00766C59">
        <w:tc>
          <w:tcPr>
            <w:tcW w:w="1236" w:type="dxa"/>
          </w:tcPr>
          <w:p w14:paraId="4D7CD763" w14:textId="4E793B81" w:rsidR="004354CF" w:rsidRDefault="004354CF" w:rsidP="00766C5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C6C05C2" w14:textId="77777777" w:rsidR="004354CF" w:rsidRDefault="004354CF" w:rsidP="00766C59">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2-5-1-1</w:t>
            </w:r>
          </w:p>
          <w:p w14:paraId="18C52745" w14:textId="4C7C7900" w:rsidR="004354CF" w:rsidRDefault="004354CF">
            <w:pPr>
              <w:rPr>
                <w:rFonts w:eastAsiaTheme="minorEastAsia"/>
                <w:bCs/>
                <w:lang w:eastAsia="zh-CN"/>
              </w:rPr>
            </w:pPr>
            <w:r>
              <w:rPr>
                <w:rFonts w:eastAsiaTheme="minorEastAsia"/>
                <w:bCs/>
                <w:lang w:eastAsia="zh-CN"/>
              </w:rPr>
              <w:t xml:space="preserve">We support option 3, we have already provided the results in this meeting and the similar performance is achieved. In our </w:t>
            </w:r>
            <w:r w:rsidR="001F3614">
              <w:rPr>
                <w:rFonts w:eastAsiaTheme="minorEastAsia"/>
                <w:bCs/>
                <w:lang w:eastAsia="zh-CN"/>
              </w:rPr>
              <w:t>view,</w:t>
            </w:r>
            <w:r>
              <w:rPr>
                <w:rFonts w:eastAsiaTheme="minorEastAsia"/>
                <w:bCs/>
                <w:lang w:eastAsia="zh-CN"/>
              </w:rPr>
              <w:t xml:space="preserve"> </w:t>
            </w:r>
            <w:r>
              <w:rPr>
                <w:lang w:eastAsia="zh-CN"/>
              </w:rPr>
              <w:t xml:space="preserve">it is more benefit to schedule with 16QAM for small number of tones, For 12 tones, the number of available REs is more than 3 tones, With 3 tones, the cell edge UE </w:t>
            </w:r>
            <w:r>
              <w:rPr>
                <w:rFonts w:eastAsiaTheme="minorEastAsia"/>
                <w:bCs/>
                <w:lang w:eastAsia="zh-CN"/>
              </w:rPr>
              <w:t>performance can be improved.</w:t>
            </w:r>
          </w:p>
          <w:p w14:paraId="2649F507" w14:textId="4E8F8CA6" w:rsidR="001F3614" w:rsidRPr="00514DA4" w:rsidRDefault="001F3614" w:rsidP="001F3614">
            <w:pPr>
              <w:rPr>
                <w:rFonts w:eastAsiaTheme="minorEastAsia"/>
                <w:bCs/>
                <w:lang w:eastAsia="zh-CN"/>
              </w:rPr>
            </w:pPr>
            <w:r>
              <w:rPr>
                <w:rFonts w:eastAsiaTheme="minorEastAsia"/>
                <w:bCs/>
                <w:lang w:eastAsia="zh-CN"/>
              </w:rPr>
              <w:t xml:space="preserve">As for NB-IoT requirement, </w:t>
            </w:r>
            <w:r>
              <w:rPr>
                <w:lang w:val="en-US" w:eastAsia="zh-CN"/>
              </w:rPr>
              <w:t>f</w:t>
            </w:r>
            <w:r w:rsidRPr="00340914">
              <w:rPr>
                <w:lang w:val="en-US" w:eastAsia="zh-CN"/>
              </w:rPr>
              <w:t>or 15kHz subcarrier spacing single-</w:t>
            </w:r>
            <w:r w:rsidRPr="00340914">
              <w:rPr>
                <w:lang w:eastAsia="zh-CN"/>
              </w:rPr>
              <w:t>subcarrier</w:t>
            </w:r>
            <w:r w:rsidRPr="00340914">
              <w:rPr>
                <w:lang w:val="en-US" w:eastAsia="zh-CN"/>
              </w:rPr>
              <w:t>/multi-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Pr>
                <w:lang w:val="en-US" w:eastAsia="zh-CN"/>
              </w:rPr>
              <w:t xml:space="preserve">, we donnot think all allocated subcarriers are mandatory for BS, whether to support it pending on BS manufacture declaration.  </w:t>
            </w:r>
          </w:p>
          <w:p w14:paraId="22CFA4B7" w14:textId="77777777" w:rsidR="001F3614" w:rsidRDefault="001F3614" w:rsidP="001F3614">
            <w:pPr>
              <w:rPr>
                <w:b/>
                <w:u w:val="single"/>
                <w:lang w:eastAsia="ko-KR"/>
              </w:rPr>
            </w:pPr>
            <w:r>
              <w:rPr>
                <w:b/>
                <w:u w:val="single"/>
                <w:lang w:eastAsia="ko-KR"/>
              </w:rPr>
              <w:t>Issue 2-5-1-2</w:t>
            </w:r>
            <w:r w:rsidRPr="0005778F">
              <w:rPr>
                <w:b/>
                <w:u w:val="single"/>
                <w:lang w:eastAsia="ko-KR"/>
              </w:rPr>
              <w:t>: Number of scheduled RUs and TBS</w:t>
            </w:r>
          </w:p>
          <w:p w14:paraId="495FC961" w14:textId="337ED619" w:rsidR="001F3614" w:rsidRPr="00514DA4" w:rsidRDefault="001F3614">
            <w:pPr>
              <w:rPr>
                <w:rFonts w:eastAsiaTheme="minorEastAsia"/>
                <w:bCs/>
                <w:lang w:eastAsia="zh-CN"/>
              </w:rPr>
            </w:pPr>
            <w:r>
              <w:rPr>
                <w:rFonts w:eastAsiaTheme="minorEastAsia"/>
                <w:bCs/>
                <w:lang w:eastAsia="zh-CN"/>
              </w:rPr>
              <w:lastRenderedPageBreak/>
              <w:t xml:space="preserve">Based on our result, about 0.5dB performance gap compared with </w:t>
            </w:r>
            <w:r>
              <w:rPr>
                <w:lang w:val="en-US" w:eastAsia="zh-CN"/>
              </w:rPr>
              <w:t xml:space="preserve">I_TBS as 14 and 15 for N_RU=0. </w:t>
            </w:r>
            <w:r w:rsidRPr="001F3614">
              <w:rPr>
                <w:lang w:val="en-US" w:eastAsia="zh-CN"/>
              </w:rPr>
              <w:t xml:space="preserve">In our side, we prefer to apply the small </w:t>
            </w:r>
            <w:r w:rsidRPr="00514DA4">
              <w:rPr>
                <w:lang w:eastAsia="zh-CN"/>
              </w:rPr>
              <w:t>(I</w:t>
            </w:r>
            <w:r w:rsidRPr="00514DA4">
              <w:rPr>
                <w:vertAlign w:val="subscript"/>
                <w:lang w:eastAsia="zh-CN"/>
              </w:rPr>
              <w:t>RU</w:t>
            </w:r>
            <w:r w:rsidRPr="00514DA4">
              <w:rPr>
                <w:lang w:eastAsia="zh-CN"/>
              </w:rPr>
              <w:t>, I</w:t>
            </w:r>
            <w:r w:rsidRPr="00514DA4">
              <w:rPr>
                <w:vertAlign w:val="subscript"/>
                <w:lang w:eastAsia="zh-CN"/>
              </w:rPr>
              <w:t>TBS</w:t>
            </w:r>
            <w:r w:rsidRPr="00514DA4">
              <w:rPr>
                <w:lang w:eastAsia="zh-CN"/>
              </w:rPr>
              <w:t>) = (0, 14) for NPUSCH format1 requirement with 16QAM</w:t>
            </w:r>
            <w:r>
              <w:rPr>
                <w:lang w:eastAsia="zh-CN"/>
              </w:rPr>
              <w:t>. We can keep it open to check the performance with both option 1 and option 2 in the next meeting.</w:t>
            </w:r>
          </w:p>
        </w:tc>
      </w:tr>
      <w:tr w:rsidR="007B54F7" w14:paraId="5FD7FABE" w14:textId="77777777" w:rsidTr="00766C59">
        <w:tc>
          <w:tcPr>
            <w:tcW w:w="1236" w:type="dxa"/>
          </w:tcPr>
          <w:p w14:paraId="2A5558E5" w14:textId="407278B2" w:rsidR="007B54F7" w:rsidRDefault="007B54F7" w:rsidP="00766C59">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6F8FDC92" w14:textId="687DD7C7" w:rsidR="007B54F7" w:rsidRDefault="007B54F7" w:rsidP="007B54F7">
            <w:pPr>
              <w:rPr>
                <w:b/>
                <w:u w:val="single"/>
                <w:lang w:eastAsia="ko-KR"/>
              </w:rPr>
            </w:pPr>
            <w:r w:rsidRPr="00D30C71">
              <w:rPr>
                <w:b/>
                <w:u w:val="single"/>
                <w:lang w:eastAsia="ko-KR"/>
              </w:rPr>
              <w:t>I</w:t>
            </w:r>
            <w:r>
              <w:rPr>
                <w:b/>
                <w:u w:val="single"/>
                <w:lang w:eastAsia="ko-KR"/>
              </w:rPr>
              <w:t>ssue 2-5-1-1</w:t>
            </w:r>
            <w:r w:rsidRPr="0005778F">
              <w:rPr>
                <w:b/>
                <w:u w:val="single"/>
                <w:lang w:eastAsia="ko-KR"/>
              </w:rPr>
              <w:t xml:space="preserve">: </w:t>
            </w:r>
            <w:r>
              <w:rPr>
                <w:b/>
                <w:u w:val="single"/>
                <w:lang w:eastAsia="ko-KR"/>
              </w:rPr>
              <w:t>Number of allocated subcarriers</w:t>
            </w:r>
          </w:p>
          <w:p w14:paraId="3ECBCC3A" w14:textId="0BAA5AFB" w:rsidR="007B54F7" w:rsidRPr="007B54F7" w:rsidRDefault="007B54F7" w:rsidP="007B54F7">
            <w:pPr>
              <w:rPr>
                <w:bCs/>
                <w:u w:val="single"/>
                <w:lang w:eastAsia="ko-KR"/>
              </w:rPr>
            </w:pPr>
            <w:r w:rsidRPr="007B54F7">
              <w:rPr>
                <w:bCs/>
                <w:u w:val="single"/>
                <w:lang w:eastAsia="ko-KR"/>
              </w:rPr>
              <w:t xml:space="preserve">We support Ericsson’s view to make the decision in next meeting and keep </w:t>
            </w:r>
            <w:r>
              <w:rPr>
                <w:bCs/>
                <w:u w:val="single"/>
                <w:lang w:eastAsia="ko-KR"/>
              </w:rPr>
              <w:t>the number of allocated carriers open</w:t>
            </w:r>
            <w:r w:rsidR="007C5AED">
              <w:rPr>
                <w:bCs/>
                <w:u w:val="single"/>
                <w:lang w:eastAsia="ko-KR"/>
              </w:rPr>
              <w:t>. We are open to discuss whether to include the case of 6 tones</w:t>
            </w:r>
            <w:r>
              <w:rPr>
                <w:bCs/>
                <w:u w:val="single"/>
                <w:lang w:eastAsia="ko-KR"/>
              </w:rPr>
              <w:t>.</w:t>
            </w:r>
          </w:p>
          <w:p w14:paraId="7D0DD063" w14:textId="77777777" w:rsidR="007B54F7" w:rsidRPr="0005778F" w:rsidRDefault="007B54F7" w:rsidP="007B54F7">
            <w:pPr>
              <w:rPr>
                <w:b/>
                <w:u w:val="single"/>
                <w:lang w:eastAsia="ko-KR"/>
              </w:rPr>
            </w:pPr>
            <w:r>
              <w:rPr>
                <w:b/>
                <w:u w:val="single"/>
                <w:lang w:eastAsia="ko-KR"/>
              </w:rPr>
              <w:t>Issue 2-5-1-2</w:t>
            </w:r>
            <w:r w:rsidRPr="0005778F">
              <w:rPr>
                <w:b/>
                <w:u w:val="single"/>
                <w:lang w:eastAsia="ko-KR"/>
              </w:rPr>
              <w:t>: Number of scheduled RUs and TBS</w:t>
            </w:r>
          </w:p>
          <w:p w14:paraId="274010F9" w14:textId="6CC49171" w:rsidR="007B54F7" w:rsidRPr="007B54F7" w:rsidRDefault="007B54F7" w:rsidP="00766C59">
            <w:pPr>
              <w:rPr>
                <w:rFonts w:eastAsiaTheme="minorEastAsia"/>
                <w:bCs/>
                <w:lang w:eastAsia="zh-CN"/>
              </w:rPr>
            </w:pPr>
            <w:r w:rsidRPr="007B54F7">
              <w:rPr>
                <w:rFonts w:eastAsiaTheme="minorEastAsia"/>
                <w:bCs/>
                <w:lang w:eastAsia="zh-CN"/>
              </w:rPr>
              <w:t>We support the recommended WF.</w:t>
            </w:r>
          </w:p>
        </w:tc>
      </w:tr>
    </w:tbl>
    <w:p w14:paraId="416D1DAF" w14:textId="77777777" w:rsidR="00450184" w:rsidRPr="0023717B" w:rsidRDefault="00450184" w:rsidP="008D1FD4">
      <w:pPr>
        <w:rPr>
          <w:lang w:val="en-US" w:eastAsia="zh-CN"/>
        </w:rPr>
      </w:pPr>
    </w:p>
    <w:p w14:paraId="739B9563" w14:textId="0427E0FB" w:rsidR="008B120D" w:rsidRPr="00035C50" w:rsidRDefault="008B120D" w:rsidP="00FA579F">
      <w:pPr>
        <w:pStyle w:val="3"/>
      </w:pPr>
      <w:r w:rsidRPr="00035C50">
        <w:t>Summary</w:t>
      </w:r>
      <w:r>
        <w:rPr>
          <w:rFonts w:hint="eastAsia"/>
        </w:rPr>
        <w:t xml:space="preserve"> for </w:t>
      </w:r>
      <w:r>
        <w:t>2nd</w:t>
      </w:r>
      <w:r w:rsidRPr="00035C50">
        <w:rPr>
          <w:rFonts w:hint="eastAsia"/>
        </w:rPr>
        <w:t xml:space="preserve"> round </w:t>
      </w:r>
    </w:p>
    <w:p w14:paraId="32BEF452" w14:textId="77777777" w:rsidR="008B120D" w:rsidRPr="00805BE8" w:rsidRDefault="008B120D" w:rsidP="00FA579F">
      <w:pPr>
        <w:pStyle w:val="4"/>
      </w:pPr>
      <w:r w:rsidRPr="00805BE8">
        <w:t xml:space="preserve">Open issues </w:t>
      </w:r>
    </w:p>
    <w:p w14:paraId="62AFC348" w14:textId="2348A066" w:rsidR="008B120D" w:rsidRDefault="008B120D" w:rsidP="008B120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sidR="0094623C">
        <w:rPr>
          <w:i/>
          <w:color w:val="0070C0"/>
          <w:lang w:val="en-US" w:eastAsia="zh-CN"/>
        </w:rPr>
        <w:t>2nd</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16"/>
        <w:gridCol w:w="8315"/>
      </w:tblGrid>
      <w:tr w:rsidR="0094623C" w:rsidRPr="00004165" w14:paraId="18C011F9" w14:textId="77777777" w:rsidTr="00A54237">
        <w:tc>
          <w:tcPr>
            <w:tcW w:w="1316" w:type="dxa"/>
          </w:tcPr>
          <w:p w14:paraId="3E2BFDE8" w14:textId="77777777" w:rsidR="0094623C" w:rsidRPr="00045592" w:rsidRDefault="0094623C" w:rsidP="00A54237">
            <w:pPr>
              <w:rPr>
                <w:rFonts w:eastAsiaTheme="minorEastAsia"/>
                <w:b/>
                <w:bCs/>
                <w:color w:val="0070C0"/>
                <w:lang w:val="en-US" w:eastAsia="zh-CN"/>
              </w:rPr>
            </w:pPr>
            <w:r>
              <w:rPr>
                <w:rFonts w:eastAsiaTheme="minorEastAsia"/>
                <w:b/>
                <w:bCs/>
                <w:color w:val="0070C0"/>
                <w:lang w:val="en-US" w:eastAsia="zh-CN"/>
              </w:rPr>
              <w:t>Sub-Topic#</w:t>
            </w:r>
          </w:p>
        </w:tc>
        <w:tc>
          <w:tcPr>
            <w:tcW w:w="8315" w:type="dxa"/>
          </w:tcPr>
          <w:p w14:paraId="38B87DD4" w14:textId="77777777" w:rsidR="0094623C" w:rsidRPr="00045592" w:rsidRDefault="0094623C" w:rsidP="00A5423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4623C" w14:paraId="67041A07" w14:textId="77777777" w:rsidTr="00A54237">
        <w:tc>
          <w:tcPr>
            <w:tcW w:w="1316" w:type="dxa"/>
          </w:tcPr>
          <w:p w14:paraId="1B7E3CC6" w14:textId="77777777" w:rsidR="0094623C" w:rsidRPr="003418CB" w:rsidRDefault="0094623C" w:rsidP="00A54237">
            <w:pPr>
              <w:rPr>
                <w:rFonts w:eastAsiaTheme="minorEastAsia"/>
                <w:color w:val="0070C0"/>
                <w:lang w:val="en-US" w:eastAsia="zh-CN"/>
              </w:rPr>
            </w:pPr>
            <w:r>
              <w:rPr>
                <w:rFonts w:eastAsiaTheme="minorEastAsia"/>
                <w:color w:val="0070C0"/>
                <w:lang w:val="en-US" w:eastAsia="zh-CN"/>
              </w:rPr>
              <w:t xml:space="preserve">#1 </w:t>
            </w:r>
            <w:r>
              <w:rPr>
                <w:rFonts w:eastAsiaTheme="minorEastAsia" w:hint="eastAsia"/>
                <w:color w:val="0070C0"/>
                <w:lang w:val="en-US" w:eastAsia="zh-CN"/>
              </w:rPr>
              <w:t>B</w:t>
            </w:r>
            <w:r>
              <w:rPr>
                <w:rFonts w:eastAsiaTheme="minorEastAsia"/>
                <w:color w:val="0070C0"/>
                <w:lang w:val="en-US" w:eastAsia="zh-CN"/>
              </w:rPr>
              <w:t>S demodulation requirements</w:t>
            </w:r>
          </w:p>
        </w:tc>
        <w:tc>
          <w:tcPr>
            <w:tcW w:w="8315" w:type="dxa"/>
          </w:tcPr>
          <w:p w14:paraId="54EE3E10" w14:textId="77777777" w:rsidR="0094623C" w:rsidRDefault="0094623C" w:rsidP="00A54237">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Number of allocated subcarriers</w:t>
            </w:r>
          </w:p>
          <w:p w14:paraId="07F5684F" w14:textId="57A73EDF" w:rsidR="0094623C" w:rsidRPr="003B2AD3" w:rsidRDefault="0094623C" w:rsidP="0094623C">
            <w:pPr>
              <w:rPr>
                <w:rFonts w:eastAsiaTheme="minorEastAsia"/>
                <w:lang w:eastAsia="zh-CN"/>
              </w:rPr>
            </w:pPr>
            <w:r w:rsidRPr="001E42CB">
              <w:rPr>
                <w:rFonts w:eastAsiaTheme="minorEastAsia" w:hint="eastAsia"/>
                <w:i/>
                <w:lang w:eastAsia="zh-CN"/>
              </w:rPr>
              <w:t>Moderator</w:t>
            </w:r>
            <w:r w:rsidRPr="001E42CB">
              <w:rPr>
                <w:rFonts w:eastAsiaTheme="minorEastAsia"/>
                <w:i/>
                <w:lang w:eastAsia="zh-CN"/>
              </w:rPr>
              <w:t xml:space="preserve">: </w:t>
            </w:r>
            <w:r>
              <w:rPr>
                <w:rFonts w:eastAsiaTheme="minorEastAsia"/>
                <w:i/>
                <w:lang w:eastAsia="zh-CN"/>
              </w:rPr>
              <w:t>Companies would like to keep it open for this meeting and decide it in next meeting as per simulation results</w:t>
            </w:r>
            <w:r w:rsidRPr="001E42CB">
              <w:rPr>
                <w:rFonts w:eastAsiaTheme="minorEastAsia"/>
                <w:i/>
                <w:lang w:eastAsia="zh-CN"/>
              </w:rPr>
              <w:t>.</w:t>
            </w:r>
            <w:r>
              <w:rPr>
                <w:rFonts w:eastAsiaTheme="minorEastAsia"/>
                <w:i/>
                <w:lang w:eastAsia="zh-CN"/>
              </w:rPr>
              <w:t xml:space="preserve"> Still diverse view on smaller or larger number of tones should be selected.</w:t>
            </w:r>
          </w:p>
          <w:p w14:paraId="6CAF571E" w14:textId="77777777" w:rsidR="0094623C" w:rsidRPr="00B97450" w:rsidRDefault="0094623C" w:rsidP="00A54237">
            <w:pPr>
              <w:overflowPunct/>
              <w:autoSpaceDE/>
              <w:autoSpaceDN/>
              <w:adjustRightInd/>
              <w:spacing w:after="120"/>
              <w:textAlignment w:val="auto"/>
              <w:rPr>
                <w:rFonts w:eastAsia="宋体"/>
                <w:szCs w:val="24"/>
                <w:lang w:eastAsia="zh-CN"/>
              </w:rPr>
            </w:pPr>
            <w:r>
              <w:rPr>
                <w:rFonts w:eastAsia="宋体"/>
                <w:szCs w:val="24"/>
                <w:lang w:eastAsia="zh-CN"/>
              </w:rPr>
              <w:t>Tentative agreements: N/A</w:t>
            </w:r>
          </w:p>
          <w:p w14:paraId="1DAE117D" w14:textId="77777777" w:rsidR="0094623C" w:rsidRDefault="0094623C" w:rsidP="00A54237">
            <w:pPr>
              <w:spacing w:after="120"/>
              <w:rPr>
                <w:rFonts w:eastAsia="宋体"/>
                <w:szCs w:val="24"/>
                <w:lang w:eastAsia="zh-CN"/>
              </w:rPr>
            </w:pPr>
            <w:r>
              <w:rPr>
                <w:rFonts w:eastAsia="宋体"/>
                <w:szCs w:val="24"/>
                <w:lang w:eastAsia="zh-CN"/>
              </w:rPr>
              <w:t xml:space="preserve">Candidate options: </w:t>
            </w:r>
          </w:p>
          <w:p w14:paraId="39E197FE" w14:textId="77777777" w:rsidR="0094623C" w:rsidRPr="0005778F" w:rsidRDefault="0094623C" w:rsidP="0094623C">
            <w:pPr>
              <w:pStyle w:val="afe"/>
              <w:numPr>
                <w:ilvl w:val="0"/>
                <w:numId w:val="1"/>
              </w:numPr>
              <w:overflowPunct/>
              <w:autoSpaceDE/>
              <w:autoSpaceDN/>
              <w:adjustRightInd/>
              <w:spacing w:after="120"/>
              <w:ind w:firstLineChars="0"/>
              <w:textAlignment w:val="auto"/>
              <w:rPr>
                <w:rFonts w:eastAsia="宋体"/>
                <w:szCs w:val="24"/>
                <w:lang w:eastAsia="zh-CN"/>
              </w:rPr>
            </w:pPr>
            <w:r w:rsidRPr="0005778F">
              <w:rPr>
                <w:rFonts w:eastAsia="宋体"/>
                <w:szCs w:val="24"/>
                <w:lang w:eastAsia="zh-CN"/>
              </w:rPr>
              <w:t>Option 1: 3,6,12 tones (</w:t>
            </w:r>
            <w:r>
              <w:rPr>
                <w:rFonts w:eastAsia="宋体"/>
                <w:szCs w:val="24"/>
                <w:lang w:eastAsia="zh-CN"/>
              </w:rPr>
              <w:t>Nokia</w:t>
            </w:r>
            <w:r w:rsidRPr="0005778F">
              <w:rPr>
                <w:rFonts w:eastAsia="宋体"/>
                <w:szCs w:val="24"/>
                <w:lang w:eastAsia="zh-CN"/>
              </w:rPr>
              <w:t>)</w:t>
            </w:r>
          </w:p>
          <w:p w14:paraId="1E90ABDD" w14:textId="77777777" w:rsidR="0094623C" w:rsidRDefault="0094623C" w:rsidP="0094623C">
            <w:pPr>
              <w:pStyle w:val="afe"/>
              <w:numPr>
                <w:ilvl w:val="0"/>
                <w:numId w:val="1"/>
              </w:numPr>
              <w:overflowPunct/>
              <w:autoSpaceDE/>
              <w:autoSpaceDN/>
              <w:adjustRightInd/>
              <w:spacing w:after="120"/>
              <w:ind w:firstLineChars="0"/>
              <w:textAlignment w:val="auto"/>
              <w:rPr>
                <w:rFonts w:eastAsia="宋体"/>
                <w:szCs w:val="24"/>
                <w:lang w:eastAsia="zh-CN"/>
              </w:rPr>
            </w:pPr>
            <w:r w:rsidRPr="0005778F">
              <w:rPr>
                <w:rFonts w:eastAsia="宋体"/>
                <w:szCs w:val="24"/>
                <w:lang w:eastAsia="zh-CN"/>
              </w:rPr>
              <w:t>Option 2: 12 tones (Huawei</w:t>
            </w:r>
            <w:r>
              <w:rPr>
                <w:rFonts w:eastAsia="宋体"/>
                <w:szCs w:val="24"/>
                <w:lang w:eastAsia="zh-CN"/>
              </w:rPr>
              <w:t>, Ericsson</w:t>
            </w:r>
            <w:r w:rsidRPr="0005778F">
              <w:rPr>
                <w:rFonts w:eastAsia="宋体"/>
                <w:szCs w:val="24"/>
                <w:lang w:eastAsia="zh-CN"/>
              </w:rPr>
              <w:t>)</w:t>
            </w:r>
          </w:p>
          <w:p w14:paraId="2F1E06CB" w14:textId="77777777" w:rsidR="0094623C" w:rsidRPr="0005778F" w:rsidRDefault="0094623C" w:rsidP="0094623C">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3 tones (Samsung)</w:t>
            </w:r>
          </w:p>
          <w:p w14:paraId="2DF7547E" w14:textId="77777777" w:rsidR="0094623C" w:rsidRPr="00CA05BF" w:rsidRDefault="0094623C" w:rsidP="00A54237">
            <w:pPr>
              <w:spacing w:after="120"/>
              <w:rPr>
                <w:rFonts w:eastAsia="宋体"/>
                <w:szCs w:val="24"/>
                <w:lang w:eastAsia="zh-CN"/>
              </w:rPr>
            </w:pPr>
          </w:p>
          <w:p w14:paraId="047128D7" w14:textId="158946D8" w:rsidR="0094623C" w:rsidRPr="00CA05BF" w:rsidRDefault="0094623C" w:rsidP="00A54237">
            <w:pPr>
              <w:spacing w:after="120"/>
              <w:rPr>
                <w:rFonts w:eastAsia="宋体"/>
                <w:szCs w:val="24"/>
                <w:lang w:eastAsia="zh-CN"/>
              </w:rPr>
            </w:pPr>
            <w:r>
              <w:rPr>
                <w:rFonts w:eastAsia="宋体"/>
                <w:szCs w:val="24"/>
                <w:lang w:eastAsia="zh-CN"/>
              </w:rPr>
              <w:t>Recommendations: Continue the discussion in the next meeting</w:t>
            </w:r>
          </w:p>
          <w:p w14:paraId="04386307" w14:textId="77777777" w:rsidR="0094623C" w:rsidRPr="00D60A0D" w:rsidRDefault="0094623C" w:rsidP="00A54237">
            <w:pPr>
              <w:rPr>
                <w:rFonts w:eastAsia="Malgun Gothic"/>
                <w:lang w:eastAsia="ko-KR"/>
              </w:rPr>
            </w:pPr>
          </w:p>
          <w:p w14:paraId="023BA963" w14:textId="77777777" w:rsidR="0094623C" w:rsidRDefault="0094623C" w:rsidP="00A54237">
            <w:pPr>
              <w:rPr>
                <w:b/>
                <w:u w:val="single"/>
                <w:lang w:eastAsia="ko-KR"/>
              </w:rPr>
            </w:pPr>
            <w:r>
              <w:rPr>
                <w:b/>
                <w:u w:val="single"/>
                <w:lang w:eastAsia="ko-KR"/>
              </w:rPr>
              <w:t>Issue 2-1-2</w:t>
            </w:r>
            <w:r w:rsidRPr="0005778F">
              <w:rPr>
                <w:b/>
                <w:u w:val="single"/>
                <w:lang w:eastAsia="ko-KR"/>
              </w:rPr>
              <w:t>: Number of scheduled RUs and TBS</w:t>
            </w:r>
          </w:p>
          <w:p w14:paraId="45DDE407" w14:textId="60D6CD86" w:rsidR="0094623C" w:rsidRPr="001E42CB" w:rsidRDefault="0094623C" w:rsidP="00A54237">
            <w:pPr>
              <w:rPr>
                <w:rFonts w:eastAsiaTheme="minorEastAsia"/>
                <w:i/>
                <w:lang w:eastAsia="zh-CN"/>
              </w:rPr>
            </w:pPr>
            <w:r w:rsidRPr="001E42CB">
              <w:rPr>
                <w:rFonts w:eastAsiaTheme="minorEastAsia" w:hint="eastAsia"/>
                <w:i/>
                <w:lang w:eastAsia="zh-CN"/>
              </w:rPr>
              <w:t>Moderator</w:t>
            </w:r>
            <w:r w:rsidRPr="001E42CB">
              <w:rPr>
                <w:rFonts w:eastAsiaTheme="minorEastAsia"/>
                <w:i/>
                <w:lang w:eastAsia="zh-CN"/>
              </w:rPr>
              <w:t xml:space="preserve">: </w:t>
            </w:r>
            <w:r>
              <w:rPr>
                <w:rFonts w:eastAsiaTheme="minorEastAsia"/>
                <w:i/>
                <w:lang w:eastAsia="zh-CN"/>
              </w:rPr>
              <w:t>Most companies are fine with Option 1, one company prefer to keep it open for this meeting to check the performance of Option 1 and Option 2 in next meeting.</w:t>
            </w:r>
          </w:p>
          <w:p w14:paraId="6C81A8B3" w14:textId="3CB5757B" w:rsidR="0094623C" w:rsidRDefault="0094623C" w:rsidP="00A54237">
            <w:pPr>
              <w:overflowPunct/>
              <w:autoSpaceDE/>
              <w:autoSpaceDN/>
              <w:adjustRightInd/>
              <w:spacing w:after="120"/>
              <w:textAlignment w:val="auto"/>
              <w:rPr>
                <w:rFonts w:eastAsia="宋体"/>
                <w:szCs w:val="24"/>
                <w:lang w:eastAsia="zh-CN"/>
              </w:rPr>
            </w:pPr>
            <w:r>
              <w:rPr>
                <w:rFonts w:eastAsia="宋体"/>
                <w:szCs w:val="24"/>
                <w:lang w:eastAsia="zh-CN"/>
              </w:rPr>
              <w:t>Tentative agreements: N/A</w:t>
            </w:r>
          </w:p>
          <w:p w14:paraId="39325BF7" w14:textId="44E47E8A" w:rsidR="0094623C" w:rsidRDefault="0094623C" w:rsidP="00A54237">
            <w:pPr>
              <w:spacing w:after="120"/>
              <w:rPr>
                <w:rFonts w:eastAsia="宋体"/>
                <w:szCs w:val="24"/>
                <w:lang w:eastAsia="zh-CN"/>
              </w:rPr>
            </w:pPr>
            <w:r>
              <w:rPr>
                <w:rFonts w:eastAsia="宋体"/>
                <w:szCs w:val="24"/>
                <w:lang w:eastAsia="zh-CN"/>
              </w:rPr>
              <w:t xml:space="preserve">Candidate options: </w:t>
            </w:r>
          </w:p>
          <w:p w14:paraId="38533819" w14:textId="77777777" w:rsidR="0094623C" w:rsidRPr="0094623C" w:rsidRDefault="0094623C" w:rsidP="0094623C">
            <w:pPr>
              <w:pStyle w:val="afe"/>
              <w:numPr>
                <w:ilvl w:val="0"/>
                <w:numId w:val="1"/>
              </w:numPr>
              <w:overflowPunct/>
              <w:autoSpaceDE/>
              <w:autoSpaceDN/>
              <w:adjustRightInd/>
              <w:spacing w:after="120"/>
              <w:ind w:firstLineChars="0"/>
              <w:textAlignment w:val="auto"/>
              <w:rPr>
                <w:rFonts w:eastAsia="宋体"/>
                <w:szCs w:val="24"/>
                <w:lang w:eastAsia="zh-CN"/>
              </w:rPr>
            </w:pPr>
            <w:r w:rsidRPr="0094623C">
              <w:rPr>
                <w:rFonts w:eastAsia="宋体"/>
                <w:szCs w:val="24"/>
                <w:lang w:eastAsia="zh-CN"/>
              </w:rPr>
              <w:t>Option 1: (I</w:t>
            </w:r>
            <w:r w:rsidRPr="0094623C">
              <w:rPr>
                <w:rFonts w:eastAsia="宋体"/>
                <w:szCs w:val="24"/>
                <w:vertAlign w:val="subscript"/>
                <w:lang w:eastAsia="zh-CN"/>
              </w:rPr>
              <w:t>RU</w:t>
            </w:r>
            <w:r w:rsidRPr="0094623C">
              <w:rPr>
                <w:rFonts w:eastAsia="宋体"/>
                <w:szCs w:val="24"/>
                <w:lang w:eastAsia="zh-CN"/>
              </w:rPr>
              <w:t>, I</w:t>
            </w:r>
            <w:r w:rsidRPr="0094623C">
              <w:rPr>
                <w:rFonts w:eastAsia="宋体"/>
                <w:szCs w:val="24"/>
                <w:vertAlign w:val="subscript"/>
                <w:lang w:eastAsia="zh-CN"/>
              </w:rPr>
              <w:t>TBS</w:t>
            </w:r>
            <w:r w:rsidRPr="0094623C">
              <w:rPr>
                <w:rFonts w:eastAsia="宋体"/>
                <w:szCs w:val="24"/>
                <w:lang w:eastAsia="zh-CN"/>
              </w:rPr>
              <w:t>)=(0,15), TBS=280 bits</w:t>
            </w:r>
          </w:p>
          <w:p w14:paraId="6B9BF2DE" w14:textId="77777777" w:rsidR="0094623C" w:rsidRDefault="0094623C" w:rsidP="0094623C">
            <w:pPr>
              <w:numPr>
                <w:ilvl w:val="0"/>
                <w:numId w:val="1"/>
              </w:numPr>
              <w:rPr>
                <w:lang w:eastAsia="zh-CN"/>
              </w:rPr>
            </w:pPr>
            <w:r>
              <w:rPr>
                <w:lang w:eastAsia="zh-CN"/>
              </w:rPr>
              <w:t>Option 2: (I</w:t>
            </w:r>
            <w:r w:rsidRPr="0094623C">
              <w:rPr>
                <w:vertAlign w:val="subscript"/>
                <w:lang w:eastAsia="zh-CN"/>
              </w:rPr>
              <w:t>RU</w:t>
            </w:r>
            <w:r>
              <w:rPr>
                <w:lang w:eastAsia="zh-CN"/>
              </w:rPr>
              <w:t>, I</w:t>
            </w:r>
            <w:r w:rsidRPr="0094623C">
              <w:rPr>
                <w:vertAlign w:val="subscript"/>
                <w:lang w:eastAsia="zh-CN"/>
              </w:rPr>
              <w:t>TBS</w:t>
            </w:r>
            <w:r>
              <w:rPr>
                <w:lang w:eastAsia="zh-CN"/>
              </w:rPr>
              <w:t>)=(0,14), TBS=256 bits</w:t>
            </w:r>
          </w:p>
          <w:p w14:paraId="0CD73D31" w14:textId="77777777" w:rsidR="0094623C" w:rsidRPr="00CA05BF" w:rsidRDefault="0094623C" w:rsidP="00A54237">
            <w:pPr>
              <w:spacing w:after="120"/>
              <w:rPr>
                <w:rFonts w:eastAsia="宋体"/>
                <w:szCs w:val="24"/>
                <w:lang w:eastAsia="zh-CN"/>
              </w:rPr>
            </w:pPr>
          </w:p>
          <w:p w14:paraId="5EDA624B" w14:textId="04017B1C" w:rsidR="0094623C" w:rsidRPr="00CA05BF" w:rsidRDefault="0094623C" w:rsidP="00A54237">
            <w:pPr>
              <w:spacing w:after="120"/>
              <w:rPr>
                <w:rFonts w:eastAsia="宋体"/>
                <w:szCs w:val="24"/>
                <w:lang w:eastAsia="zh-CN"/>
              </w:rPr>
            </w:pPr>
            <w:r>
              <w:rPr>
                <w:rFonts w:eastAsia="宋体"/>
                <w:szCs w:val="24"/>
                <w:lang w:eastAsia="zh-CN"/>
              </w:rPr>
              <w:t>Recommendations for 2</w:t>
            </w:r>
            <w:r w:rsidRPr="00B97450">
              <w:rPr>
                <w:rFonts w:eastAsia="宋体"/>
                <w:szCs w:val="24"/>
                <w:lang w:eastAsia="zh-CN"/>
              </w:rPr>
              <w:t>nd</w:t>
            </w:r>
            <w:r>
              <w:rPr>
                <w:rFonts w:eastAsia="宋体"/>
                <w:szCs w:val="24"/>
                <w:lang w:eastAsia="zh-CN"/>
              </w:rPr>
              <w:t xml:space="preserve"> round: </w:t>
            </w:r>
            <w:r w:rsidR="00D71DE6">
              <w:rPr>
                <w:rFonts w:eastAsia="宋体"/>
                <w:szCs w:val="24"/>
                <w:lang w:eastAsia="zh-CN"/>
              </w:rPr>
              <w:t>Continue the discussion in the next meeting</w:t>
            </w:r>
          </w:p>
          <w:p w14:paraId="285BDB98" w14:textId="77777777" w:rsidR="0094623C" w:rsidRPr="006C3576" w:rsidRDefault="0094623C" w:rsidP="00D71DE6">
            <w:pPr>
              <w:spacing w:after="120"/>
              <w:rPr>
                <w:szCs w:val="24"/>
                <w:lang w:eastAsia="zh-CN"/>
              </w:rPr>
            </w:pPr>
          </w:p>
        </w:tc>
      </w:tr>
    </w:tbl>
    <w:p w14:paraId="256C1345" w14:textId="77777777" w:rsidR="0094623C" w:rsidRPr="0094623C" w:rsidRDefault="0094623C" w:rsidP="00307E51">
      <w:pPr>
        <w:rPr>
          <w:lang w:val="en-US" w:eastAsia="zh-CN"/>
        </w:rPr>
      </w:pPr>
    </w:p>
    <w:p w14:paraId="045C357E" w14:textId="714D5E68" w:rsidR="00F13C2D" w:rsidRDefault="00922C3B" w:rsidP="00F13C2D">
      <w:pPr>
        <w:pStyle w:val="1"/>
        <w:rPr>
          <w:lang w:val="en-US" w:eastAsia="ja-JP"/>
        </w:rPr>
      </w:pPr>
      <w:r>
        <w:rPr>
          <w:lang w:val="en-US" w:eastAsia="ja-JP"/>
        </w:rPr>
        <w:lastRenderedPageBreak/>
        <w:t>Topic#3: Demodulation r</w:t>
      </w:r>
      <w:r w:rsidR="00F13C2D" w:rsidRPr="00F13C2D">
        <w:rPr>
          <w:lang w:val="en-US" w:eastAsia="ja-JP"/>
        </w:rPr>
        <w:t xml:space="preserve">equirements for Rel-17 </w:t>
      </w:r>
      <w:r w:rsidR="00BB4161">
        <w:rPr>
          <w:lang w:val="en-US" w:eastAsia="ja-JP"/>
        </w:rPr>
        <w:t>eM</w:t>
      </w:r>
      <w:r w:rsidR="00D213D8">
        <w:rPr>
          <w:lang w:val="en-US" w:eastAsia="ja-JP"/>
        </w:rPr>
        <w:t>TC</w:t>
      </w:r>
    </w:p>
    <w:p w14:paraId="0EE1ABAC" w14:textId="77777777" w:rsidR="00F13C2D" w:rsidRPr="00045592" w:rsidRDefault="00F13C2D" w:rsidP="00F13C2D">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2839165" w14:textId="77777777" w:rsidR="00F13C2D" w:rsidRPr="00CB0305" w:rsidRDefault="00F13C2D" w:rsidP="00FA579F">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71"/>
        <w:gridCol w:w="1775"/>
        <w:gridCol w:w="6585"/>
      </w:tblGrid>
      <w:tr w:rsidR="00F13C2D" w:rsidRPr="00F53FE2" w14:paraId="300C4D8D" w14:textId="77777777" w:rsidTr="00DB1C18">
        <w:trPr>
          <w:trHeight w:val="468"/>
        </w:trPr>
        <w:tc>
          <w:tcPr>
            <w:tcW w:w="1271" w:type="dxa"/>
            <w:vAlign w:val="center"/>
          </w:tcPr>
          <w:p w14:paraId="0C6D941B" w14:textId="77777777" w:rsidR="00F13C2D" w:rsidRPr="00045592" w:rsidRDefault="00F13C2D" w:rsidP="0005778F">
            <w:pPr>
              <w:spacing w:before="120" w:after="120"/>
              <w:rPr>
                <w:b/>
                <w:bCs/>
              </w:rPr>
            </w:pPr>
            <w:r w:rsidRPr="00045592">
              <w:rPr>
                <w:b/>
                <w:bCs/>
              </w:rPr>
              <w:t>T-doc number</w:t>
            </w:r>
          </w:p>
        </w:tc>
        <w:tc>
          <w:tcPr>
            <w:tcW w:w="1775" w:type="dxa"/>
            <w:vAlign w:val="center"/>
          </w:tcPr>
          <w:p w14:paraId="62D77D11" w14:textId="77777777" w:rsidR="00F13C2D" w:rsidRPr="00045592" w:rsidRDefault="00F13C2D" w:rsidP="0005778F">
            <w:pPr>
              <w:spacing w:before="120" w:after="120"/>
              <w:rPr>
                <w:b/>
                <w:bCs/>
              </w:rPr>
            </w:pPr>
            <w:r w:rsidRPr="00045592">
              <w:rPr>
                <w:b/>
                <w:bCs/>
              </w:rPr>
              <w:t>Company</w:t>
            </w:r>
          </w:p>
        </w:tc>
        <w:tc>
          <w:tcPr>
            <w:tcW w:w="6585" w:type="dxa"/>
            <w:vAlign w:val="center"/>
          </w:tcPr>
          <w:p w14:paraId="7FE5DAEA" w14:textId="77777777" w:rsidR="00F13C2D" w:rsidRPr="00045592" w:rsidRDefault="00F13C2D" w:rsidP="0005778F">
            <w:pPr>
              <w:spacing w:before="120" w:after="120"/>
              <w:rPr>
                <w:b/>
                <w:bCs/>
              </w:rPr>
            </w:pPr>
            <w:r w:rsidRPr="00045592">
              <w:rPr>
                <w:b/>
                <w:bCs/>
              </w:rPr>
              <w:t>Proposals</w:t>
            </w:r>
            <w:r>
              <w:rPr>
                <w:b/>
                <w:bCs/>
              </w:rPr>
              <w:t xml:space="preserve"> / Observations</w:t>
            </w:r>
          </w:p>
        </w:tc>
      </w:tr>
      <w:tr w:rsidR="002A2F9E" w14:paraId="4C86BE9B" w14:textId="77777777" w:rsidTr="00DB1C18">
        <w:trPr>
          <w:trHeight w:val="468"/>
        </w:trPr>
        <w:tc>
          <w:tcPr>
            <w:tcW w:w="1271" w:type="dxa"/>
          </w:tcPr>
          <w:p w14:paraId="6307EE84" w14:textId="7A763A7E" w:rsidR="002A2F9E" w:rsidRPr="00D213D8" w:rsidRDefault="00245F19" w:rsidP="002A2F9E">
            <w:pPr>
              <w:spacing w:before="120" w:after="120"/>
              <w:rPr>
                <w:iCs/>
                <w:lang w:eastAsia="zh-CN"/>
              </w:rPr>
            </w:pPr>
            <w:hyperlink r:id="rId18" w:history="1">
              <w:r w:rsidR="002A2F9E">
                <w:rPr>
                  <w:rStyle w:val="ac"/>
                  <w:rFonts w:ascii="Arial" w:hAnsi="Arial" w:cs="Arial"/>
                  <w:b/>
                  <w:bCs/>
                  <w:sz w:val="16"/>
                  <w:szCs w:val="16"/>
                </w:rPr>
                <w:t>R4-2203548</w:t>
              </w:r>
            </w:hyperlink>
          </w:p>
        </w:tc>
        <w:tc>
          <w:tcPr>
            <w:tcW w:w="1775" w:type="dxa"/>
          </w:tcPr>
          <w:p w14:paraId="4256250E" w14:textId="365E8E33" w:rsidR="002A2F9E" w:rsidRPr="00D213D8" w:rsidRDefault="002A2F9E" w:rsidP="002A2F9E">
            <w:pPr>
              <w:spacing w:before="120" w:after="120"/>
              <w:rPr>
                <w:iCs/>
                <w:lang w:eastAsia="zh-CN"/>
              </w:rPr>
            </w:pPr>
            <w:r>
              <w:rPr>
                <w:rFonts w:ascii="Arial" w:hAnsi="Arial" w:cs="Arial"/>
                <w:sz w:val="16"/>
                <w:szCs w:val="16"/>
              </w:rPr>
              <w:t>Samsung</w:t>
            </w:r>
          </w:p>
        </w:tc>
        <w:tc>
          <w:tcPr>
            <w:tcW w:w="6585" w:type="dxa"/>
          </w:tcPr>
          <w:p w14:paraId="6B419D66" w14:textId="77777777" w:rsidR="00437303" w:rsidRPr="00437303" w:rsidRDefault="00437303" w:rsidP="00437303">
            <w:pPr>
              <w:spacing w:before="120" w:after="120"/>
              <w:rPr>
                <w:b/>
                <w:iCs/>
                <w:lang w:val="en-US" w:eastAsia="zh-CN"/>
              </w:rPr>
            </w:pPr>
            <w:r w:rsidRPr="00437303">
              <w:rPr>
                <w:b/>
                <w:iCs/>
                <w:lang w:val="en-US" w:eastAsia="zh-CN"/>
              </w:rPr>
              <w:t>Observation 1: No UE performance requirements impact foreseen for Rel-17 eMTC sub-feature: additional scheduling delay</w:t>
            </w:r>
          </w:p>
          <w:p w14:paraId="4F403E7A" w14:textId="77777777" w:rsidR="00437303" w:rsidRPr="00437303" w:rsidRDefault="00437303" w:rsidP="00437303">
            <w:pPr>
              <w:spacing w:before="120" w:after="120"/>
              <w:rPr>
                <w:b/>
                <w:iCs/>
                <w:lang w:val="en-US" w:eastAsia="zh-CN"/>
              </w:rPr>
            </w:pPr>
            <w:r w:rsidRPr="00437303">
              <w:rPr>
                <w:b/>
                <w:iCs/>
                <w:lang w:val="en-US" w:eastAsia="zh-CN"/>
              </w:rPr>
              <w:t>Observation 2: No UE performance requirements impact foreseen for Rel-17 eMTC sub-feature: maximum DL TBS 1736bit.</w:t>
            </w:r>
          </w:p>
          <w:p w14:paraId="6EA9A1DD" w14:textId="77777777" w:rsidR="00437303" w:rsidRPr="00437303" w:rsidRDefault="00437303" w:rsidP="00437303">
            <w:pPr>
              <w:spacing w:before="120" w:after="120"/>
              <w:rPr>
                <w:b/>
                <w:iCs/>
                <w:lang w:val="en-US" w:eastAsia="zh-CN"/>
              </w:rPr>
            </w:pPr>
            <w:r w:rsidRPr="00437303">
              <w:rPr>
                <w:b/>
                <w:iCs/>
                <w:lang w:val="en-US" w:eastAsia="zh-CN"/>
              </w:rPr>
              <w:t>Observation 3: No RAN4 related objective for Maximum DL TBS is included in the WID</w:t>
            </w:r>
          </w:p>
          <w:p w14:paraId="712250E8" w14:textId="0A1775F6" w:rsidR="002A2F9E" w:rsidRPr="00437303" w:rsidRDefault="00437303" w:rsidP="00437303">
            <w:pPr>
              <w:spacing w:before="120" w:after="120"/>
              <w:rPr>
                <w:iCs/>
                <w:lang w:val="en-US" w:eastAsia="zh-CN"/>
              </w:rPr>
            </w:pPr>
            <w:r w:rsidRPr="00437303">
              <w:rPr>
                <w:b/>
                <w:iCs/>
                <w:lang w:val="en-US" w:eastAsia="zh-CN"/>
              </w:rPr>
              <w:t>Proposal 1: No UE performance requirement is introduced for Rel-17 eMTC.</w:t>
            </w:r>
          </w:p>
        </w:tc>
      </w:tr>
      <w:tr w:rsidR="002A2F9E" w14:paraId="7C3F7497" w14:textId="77777777" w:rsidTr="00DB1C18">
        <w:trPr>
          <w:trHeight w:val="468"/>
        </w:trPr>
        <w:tc>
          <w:tcPr>
            <w:tcW w:w="1271" w:type="dxa"/>
          </w:tcPr>
          <w:p w14:paraId="33AFCA5E" w14:textId="24AEE418" w:rsidR="002A2F9E" w:rsidRPr="00D213D8" w:rsidRDefault="00245F19" w:rsidP="002A2F9E">
            <w:pPr>
              <w:spacing w:before="120" w:after="120"/>
              <w:rPr>
                <w:iCs/>
                <w:lang w:eastAsia="zh-CN"/>
              </w:rPr>
            </w:pPr>
            <w:hyperlink r:id="rId19" w:history="1">
              <w:r w:rsidR="002A2F9E">
                <w:rPr>
                  <w:rStyle w:val="ac"/>
                  <w:rFonts w:ascii="Arial" w:hAnsi="Arial" w:cs="Arial"/>
                  <w:b/>
                  <w:bCs/>
                  <w:sz w:val="16"/>
                  <w:szCs w:val="16"/>
                </w:rPr>
                <w:t>R4-2205093</w:t>
              </w:r>
            </w:hyperlink>
          </w:p>
        </w:tc>
        <w:tc>
          <w:tcPr>
            <w:tcW w:w="1775" w:type="dxa"/>
          </w:tcPr>
          <w:p w14:paraId="79F3374F" w14:textId="6482144A" w:rsidR="002A2F9E" w:rsidRPr="00D213D8" w:rsidRDefault="002A2F9E" w:rsidP="002A2F9E">
            <w:pPr>
              <w:spacing w:before="120" w:after="120"/>
              <w:rPr>
                <w:iCs/>
                <w:lang w:eastAsia="zh-CN"/>
              </w:rPr>
            </w:pPr>
            <w:r>
              <w:rPr>
                <w:rFonts w:ascii="Arial" w:hAnsi="Arial" w:cs="Arial"/>
                <w:sz w:val="16"/>
                <w:szCs w:val="16"/>
              </w:rPr>
              <w:t>Ericsson</w:t>
            </w:r>
          </w:p>
        </w:tc>
        <w:tc>
          <w:tcPr>
            <w:tcW w:w="6585" w:type="dxa"/>
          </w:tcPr>
          <w:p w14:paraId="211C82A3" w14:textId="77777777" w:rsidR="00D40624" w:rsidRPr="00D40624" w:rsidRDefault="00D40624" w:rsidP="00D40624">
            <w:pPr>
              <w:jc w:val="both"/>
              <w:rPr>
                <w:rFonts w:eastAsiaTheme="minorEastAsia"/>
                <w:b/>
                <w:bCs/>
                <w:iCs/>
                <w:lang w:val="en-US" w:eastAsia="zh-CN"/>
              </w:rPr>
            </w:pPr>
            <w:r w:rsidRPr="00D40624">
              <w:rPr>
                <w:rFonts w:eastAsiaTheme="minorEastAsia"/>
                <w:b/>
                <w:bCs/>
                <w:iCs/>
                <w:lang w:val="en-US" w:eastAsia="zh-CN"/>
              </w:rPr>
              <w:t>Proposal 1: RAN4 study further if RAN4 need to define the dedicated PDSCH demodulation requirements with 14 HARQ processes or RAN4 can reuse the existing requirement by introducing new FRC considering 14 HARQ processes.</w:t>
            </w:r>
          </w:p>
          <w:p w14:paraId="029DD6A0" w14:textId="7C3752C9" w:rsidR="002A2F9E" w:rsidRPr="00D40624" w:rsidRDefault="00D40624" w:rsidP="002A2F9E">
            <w:pPr>
              <w:jc w:val="both"/>
              <w:rPr>
                <w:rFonts w:eastAsiaTheme="minorEastAsia"/>
                <w:b/>
                <w:bCs/>
                <w:iCs/>
                <w:lang w:val="en-US" w:eastAsia="zh-CN"/>
              </w:rPr>
            </w:pPr>
            <w:r w:rsidRPr="00D40624">
              <w:rPr>
                <w:rFonts w:eastAsiaTheme="minorEastAsia"/>
                <w:b/>
                <w:bCs/>
                <w:iCs/>
                <w:lang w:val="en-US" w:eastAsia="zh-CN"/>
              </w:rPr>
              <w:t>Proposal 2: RAN4 does not define PDSCH demodulation requirements for Cat-M1 CE Mode A UE supporting maximum DL TBS of 1736bits.</w:t>
            </w:r>
          </w:p>
        </w:tc>
      </w:tr>
      <w:tr w:rsidR="002A2F9E" w14:paraId="1BE8E5A0" w14:textId="77777777" w:rsidTr="00DB1C18">
        <w:trPr>
          <w:trHeight w:val="468"/>
        </w:trPr>
        <w:tc>
          <w:tcPr>
            <w:tcW w:w="1271" w:type="dxa"/>
          </w:tcPr>
          <w:p w14:paraId="37C224DA" w14:textId="64712AFB" w:rsidR="002A2F9E" w:rsidRPr="00D213D8" w:rsidRDefault="00245F19" w:rsidP="002A2F9E">
            <w:pPr>
              <w:spacing w:before="120" w:after="120"/>
              <w:rPr>
                <w:iCs/>
                <w:lang w:eastAsia="zh-CN"/>
              </w:rPr>
            </w:pPr>
            <w:hyperlink r:id="rId20" w:history="1">
              <w:r w:rsidR="002A2F9E">
                <w:rPr>
                  <w:rStyle w:val="ac"/>
                  <w:rFonts w:ascii="Arial" w:hAnsi="Arial" w:cs="Arial"/>
                  <w:b/>
                  <w:bCs/>
                  <w:sz w:val="16"/>
                  <w:szCs w:val="16"/>
                </w:rPr>
                <w:t>R4-2205809</w:t>
              </w:r>
            </w:hyperlink>
          </w:p>
        </w:tc>
        <w:tc>
          <w:tcPr>
            <w:tcW w:w="1775" w:type="dxa"/>
          </w:tcPr>
          <w:p w14:paraId="2E0C8B8C" w14:textId="6D514BF2" w:rsidR="002A2F9E" w:rsidRPr="00D213D8" w:rsidRDefault="002A2F9E" w:rsidP="002A2F9E">
            <w:pPr>
              <w:spacing w:before="120" w:after="120"/>
              <w:rPr>
                <w:iCs/>
                <w:lang w:eastAsia="zh-CN"/>
              </w:rPr>
            </w:pPr>
            <w:r>
              <w:rPr>
                <w:rFonts w:ascii="Arial" w:hAnsi="Arial" w:cs="Arial"/>
                <w:sz w:val="16"/>
                <w:szCs w:val="16"/>
              </w:rPr>
              <w:t>Huawei,HiSilicon</w:t>
            </w:r>
          </w:p>
        </w:tc>
        <w:tc>
          <w:tcPr>
            <w:tcW w:w="6585" w:type="dxa"/>
          </w:tcPr>
          <w:p w14:paraId="69F58552" w14:textId="77777777" w:rsidR="0016745B" w:rsidRPr="00663F0C" w:rsidRDefault="0016745B" w:rsidP="0016745B">
            <w:pPr>
              <w:spacing w:beforeLines="50" w:before="120"/>
              <w:rPr>
                <w:rFonts w:eastAsiaTheme="minorEastAsia"/>
                <w:b/>
              </w:rPr>
            </w:pPr>
            <w:r w:rsidRPr="00663F0C">
              <w:rPr>
                <w:rFonts w:eastAsiaTheme="minorEastAsia"/>
                <w:b/>
              </w:rPr>
              <w:t>Proposal 1: Define performance requirements to verify UE supporting 14 HARQ processes and UE supporting 1736 bits TBS and corresponding soft buffer</w:t>
            </w:r>
          </w:p>
          <w:p w14:paraId="0B088078" w14:textId="77777777" w:rsidR="0016745B" w:rsidRPr="00663F0C" w:rsidRDefault="0016745B" w:rsidP="0016745B">
            <w:pPr>
              <w:spacing w:beforeLines="50" w:before="120"/>
              <w:rPr>
                <w:rFonts w:eastAsiaTheme="minorEastAsia"/>
                <w:b/>
                <w:lang w:eastAsia="zh-CN"/>
              </w:rPr>
            </w:pPr>
            <w:r w:rsidRPr="00663F0C">
              <w:rPr>
                <w:rFonts w:eastAsiaTheme="minorEastAsia" w:hint="eastAsia"/>
                <w:b/>
                <w:lang w:eastAsia="zh-CN"/>
              </w:rPr>
              <w:t>P</w:t>
            </w:r>
            <w:r w:rsidRPr="00663F0C">
              <w:rPr>
                <w:rFonts w:eastAsiaTheme="minorEastAsia"/>
                <w:b/>
                <w:lang w:eastAsia="zh-CN"/>
              </w:rPr>
              <w:t>roposal 2: For 14 HARQ processes test, use following simulations:</w:t>
            </w:r>
          </w:p>
          <w:p w14:paraId="603541BA" w14:textId="77777777" w:rsidR="0016745B" w:rsidRPr="00663F0C" w:rsidRDefault="0016745B" w:rsidP="0016745B">
            <w:pPr>
              <w:pStyle w:val="afe"/>
              <w:widowControl w:val="0"/>
              <w:numPr>
                <w:ilvl w:val="1"/>
                <w:numId w:val="11"/>
              </w:numPr>
              <w:overflowPunct/>
              <w:spacing w:afterLines="50" w:after="120"/>
              <w:ind w:firstLineChars="0"/>
              <w:textAlignment w:val="auto"/>
              <w:rPr>
                <w:rFonts w:eastAsiaTheme="minorEastAsia"/>
                <w:b/>
              </w:rPr>
            </w:pPr>
            <w:r w:rsidRPr="00663F0C">
              <w:rPr>
                <w:rFonts w:eastAsiaTheme="minorEastAsia"/>
                <w:b/>
              </w:rPr>
              <w:t xml:space="preserve">For scheduling pattern, scheduling period is 17ms. </w:t>
            </w:r>
          </w:p>
          <w:p w14:paraId="76275701" w14:textId="77777777" w:rsidR="0016745B" w:rsidRPr="00663F0C" w:rsidRDefault="0016745B" w:rsidP="0016745B">
            <w:pPr>
              <w:pStyle w:val="afe"/>
              <w:widowControl w:val="0"/>
              <w:numPr>
                <w:ilvl w:val="0"/>
                <w:numId w:val="26"/>
              </w:numPr>
              <w:overflowPunct/>
              <w:spacing w:afterLines="50" w:after="120"/>
              <w:ind w:left="1554" w:firstLineChars="0"/>
              <w:textAlignment w:val="auto"/>
              <w:rPr>
                <w:rFonts w:eastAsiaTheme="minorEastAsia"/>
                <w:b/>
              </w:rPr>
            </w:pPr>
            <w:r w:rsidRPr="00663F0C">
              <w:rPr>
                <w:rFonts w:eastAsiaTheme="minorEastAsia"/>
                <w:b/>
              </w:rPr>
              <w:t>In every period, 0th to 11th subframes are used for MPDCCH/PDSCH transmission, subframes from 13th to 15th are used for PUCCH transmission and 12th and 16th subframes are used for gaps.</w:t>
            </w:r>
          </w:p>
          <w:p w14:paraId="5E41CAC8" w14:textId="77777777" w:rsidR="0016745B" w:rsidRPr="00663F0C" w:rsidRDefault="0016745B" w:rsidP="0016745B">
            <w:pPr>
              <w:pStyle w:val="afe"/>
              <w:widowControl w:val="0"/>
              <w:numPr>
                <w:ilvl w:val="0"/>
                <w:numId w:val="26"/>
              </w:numPr>
              <w:overflowPunct/>
              <w:spacing w:afterLines="50" w:after="120"/>
              <w:ind w:left="1554" w:firstLineChars="0"/>
              <w:textAlignment w:val="auto"/>
              <w:rPr>
                <w:rFonts w:eastAsiaTheme="minorEastAsia"/>
                <w:b/>
              </w:rPr>
            </w:pPr>
            <w:r w:rsidRPr="00663F0C">
              <w:rPr>
                <w:rFonts w:eastAsiaTheme="minorEastAsia"/>
                <w:b/>
              </w:rPr>
              <w:t xml:space="preserve"> For scheduling delay, 2 is defined for PDSCH transmitted in subframes from 0th to 9th and 7 is defined for PDSCHs transmitted in subframe 10th  and 11th </w:t>
            </w:r>
          </w:p>
          <w:p w14:paraId="1D0D3998" w14:textId="77777777" w:rsidR="0016745B" w:rsidRPr="00663F0C" w:rsidRDefault="0016745B" w:rsidP="0016745B">
            <w:pPr>
              <w:pStyle w:val="afe"/>
              <w:widowControl w:val="0"/>
              <w:numPr>
                <w:ilvl w:val="0"/>
                <w:numId w:val="26"/>
              </w:numPr>
              <w:overflowPunct/>
              <w:spacing w:after="0"/>
              <w:ind w:left="1554" w:firstLineChars="0"/>
              <w:textAlignment w:val="auto"/>
              <w:rPr>
                <w:rFonts w:eastAsiaTheme="minorEastAsia"/>
                <w:b/>
              </w:rPr>
            </w:pPr>
            <w:r w:rsidRPr="00663F0C">
              <w:rPr>
                <w:rFonts w:eastAsiaTheme="minorEastAsia"/>
                <w:b/>
              </w:rPr>
              <w:t xml:space="preserve"> As for HARQ delay, ACK/NACKs related to PDSCHs in subframe from 0th to 3th are transmitted in 13th subframe, ACK/NACKs related to PDSCHs in subframe from 4th to 7th are transmitted in 14th subframe and ACK/NACKs related to PDSCHs in subframe from 8h to 11th are transmitted in 15th subframe.</w:t>
            </w:r>
          </w:p>
          <w:p w14:paraId="1F673504" w14:textId="77777777" w:rsidR="0016745B" w:rsidRPr="00663F0C" w:rsidRDefault="0016745B" w:rsidP="0016745B">
            <w:pPr>
              <w:pStyle w:val="afe"/>
              <w:widowControl w:val="0"/>
              <w:numPr>
                <w:ilvl w:val="1"/>
                <w:numId w:val="11"/>
              </w:numPr>
              <w:overflowPunct/>
              <w:spacing w:after="0"/>
              <w:ind w:firstLineChars="0"/>
              <w:textAlignment w:val="auto"/>
              <w:rPr>
                <w:rFonts w:eastAsiaTheme="minorEastAsia"/>
                <w:b/>
              </w:rPr>
            </w:pPr>
            <w:r w:rsidRPr="00663F0C">
              <w:rPr>
                <w:rFonts w:eastAsiaTheme="minorEastAsia" w:hint="eastAsia"/>
                <w:b/>
              </w:rPr>
              <w:t>T</w:t>
            </w:r>
            <w:r w:rsidRPr="00663F0C">
              <w:rPr>
                <w:rFonts w:eastAsiaTheme="minorEastAsia"/>
                <w:b/>
              </w:rPr>
              <w:t>M2</w:t>
            </w:r>
          </w:p>
          <w:p w14:paraId="5569A827" w14:textId="77777777" w:rsidR="0016745B" w:rsidRPr="00663F0C" w:rsidRDefault="0016745B" w:rsidP="0016745B">
            <w:pPr>
              <w:pStyle w:val="afe"/>
              <w:widowControl w:val="0"/>
              <w:numPr>
                <w:ilvl w:val="1"/>
                <w:numId w:val="11"/>
              </w:numPr>
              <w:overflowPunct/>
              <w:spacing w:after="0"/>
              <w:ind w:firstLineChars="0"/>
              <w:textAlignment w:val="auto"/>
              <w:rPr>
                <w:rFonts w:eastAsiaTheme="minorEastAsia"/>
                <w:b/>
              </w:rPr>
            </w:pPr>
            <w:r w:rsidRPr="00663F0C">
              <w:rPr>
                <w:rFonts w:eastAsiaTheme="minorEastAsia"/>
                <w:b/>
              </w:rPr>
              <w:t>HD-FDD</w:t>
            </w:r>
          </w:p>
          <w:p w14:paraId="5164C7DE" w14:textId="77777777" w:rsidR="0016745B" w:rsidRPr="00663F0C" w:rsidRDefault="0016745B" w:rsidP="0016745B">
            <w:pPr>
              <w:pStyle w:val="afe"/>
              <w:widowControl w:val="0"/>
              <w:numPr>
                <w:ilvl w:val="1"/>
                <w:numId w:val="11"/>
              </w:numPr>
              <w:overflowPunct/>
              <w:spacing w:after="0"/>
              <w:ind w:firstLineChars="0"/>
              <w:textAlignment w:val="auto"/>
              <w:rPr>
                <w:rFonts w:eastAsiaTheme="minorEastAsia"/>
                <w:b/>
              </w:rPr>
            </w:pPr>
            <w:r w:rsidRPr="00663F0C">
              <w:rPr>
                <w:rFonts w:eastAsiaTheme="minorEastAsia"/>
                <w:b/>
              </w:rPr>
              <w:t>Bandwidth: 10MHz</w:t>
            </w:r>
          </w:p>
          <w:p w14:paraId="2254787A" w14:textId="77777777" w:rsidR="0016745B" w:rsidRPr="00663F0C" w:rsidRDefault="0016745B" w:rsidP="0016745B">
            <w:pPr>
              <w:pStyle w:val="afe"/>
              <w:widowControl w:val="0"/>
              <w:numPr>
                <w:ilvl w:val="1"/>
                <w:numId w:val="11"/>
              </w:numPr>
              <w:overflowPunct/>
              <w:spacing w:after="0"/>
              <w:ind w:firstLineChars="0"/>
              <w:textAlignment w:val="auto"/>
              <w:rPr>
                <w:rFonts w:eastAsiaTheme="minorEastAsia"/>
                <w:b/>
              </w:rPr>
            </w:pPr>
            <w:r w:rsidRPr="00663F0C">
              <w:rPr>
                <w:rFonts w:eastAsiaTheme="minorEastAsia" w:hint="eastAsia"/>
                <w:b/>
              </w:rPr>
              <w:t>M</w:t>
            </w:r>
            <w:r w:rsidRPr="00663F0C">
              <w:rPr>
                <w:rFonts w:eastAsiaTheme="minorEastAsia"/>
                <w:b/>
              </w:rPr>
              <w:t>CS: 16QAM 1/2</w:t>
            </w:r>
          </w:p>
          <w:p w14:paraId="1D9E9838" w14:textId="77777777" w:rsidR="0016745B" w:rsidRPr="00663F0C" w:rsidRDefault="0016745B" w:rsidP="0016745B">
            <w:pPr>
              <w:pStyle w:val="afe"/>
              <w:widowControl w:val="0"/>
              <w:numPr>
                <w:ilvl w:val="1"/>
                <w:numId w:val="11"/>
              </w:numPr>
              <w:overflowPunct/>
              <w:spacing w:after="0"/>
              <w:ind w:firstLineChars="0"/>
              <w:textAlignment w:val="auto"/>
              <w:rPr>
                <w:rFonts w:eastAsiaTheme="minorEastAsia"/>
                <w:b/>
              </w:rPr>
            </w:pPr>
            <w:r w:rsidRPr="00663F0C">
              <w:rPr>
                <w:rFonts w:eastAsiaTheme="minorEastAsia"/>
                <w:b/>
              </w:rPr>
              <w:t>TBS: 744</w:t>
            </w:r>
          </w:p>
          <w:p w14:paraId="68426326" w14:textId="77777777" w:rsidR="0016745B" w:rsidRPr="00663F0C" w:rsidRDefault="0016745B" w:rsidP="0016745B">
            <w:pPr>
              <w:pStyle w:val="afe"/>
              <w:widowControl w:val="0"/>
              <w:numPr>
                <w:ilvl w:val="1"/>
                <w:numId w:val="11"/>
              </w:numPr>
              <w:overflowPunct/>
              <w:spacing w:after="0"/>
              <w:ind w:firstLineChars="0"/>
              <w:textAlignment w:val="auto"/>
              <w:rPr>
                <w:rFonts w:eastAsiaTheme="minorEastAsia"/>
                <w:b/>
              </w:rPr>
            </w:pPr>
            <w:r w:rsidRPr="00663F0C">
              <w:rPr>
                <w:rFonts w:eastAsiaTheme="minorEastAsia" w:hint="eastAsia"/>
                <w:b/>
              </w:rPr>
              <w:t>C</w:t>
            </w:r>
            <w:r w:rsidRPr="00663F0C">
              <w:rPr>
                <w:rFonts w:eastAsiaTheme="minorEastAsia"/>
                <w:b/>
              </w:rPr>
              <w:t>E mode A</w:t>
            </w:r>
          </w:p>
          <w:p w14:paraId="55E29B98" w14:textId="77777777" w:rsidR="0016745B" w:rsidRPr="00663F0C" w:rsidRDefault="0016745B" w:rsidP="0016745B">
            <w:pPr>
              <w:pStyle w:val="afe"/>
              <w:widowControl w:val="0"/>
              <w:numPr>
                <w:ilvl w:val="1"/>
                <w:numId w:val="11"/>
              </w:numPr>
              <w:overflowPunct/>
              <w:spacing w:after="0"/>
              <w:ind w:firstLineChars="0"/>
              <w:textAlignment w:val="auto"/>
              <w:rPr>
                <w:rFonts w:eastAsiaTheme="minorEastAsia"/>
                <w:b/>
              </w:rPr>
            </w:pPr>
            <w:r w:rsidRPr="00663F0C">
              <w:rPr>
                <w:rFonts w:eastAsiaTheme="minorEastAsia"/>
                <w:b/>
              </w:rPr>
              <w:t>No repetition for MPDCCH and PDSCH</w:t>
            </w:r>
          </w:p>
          <w:p w14:paraId="7177FA8C" w14:textId="77777777" w:rsidR="0016745B" w:rsidRPr="00663F0C" w:rsidRDefault="0016745B" w:rsidP="0016745B">
            <w:pPr>
              <w:pStyle w:val="afe"/>
              <w:widowControl w:val="0"/>
              <w:numPr>
                <w:ilvl w:val="1"/>
                <w:numId w:val="11"/>
              </w:numPr>
              <w:overflowPunct/>
              <w:spacing w:after="0"/>
              <w:ind w:firstLineChars="0"/>
              <w:textAlignment w:val="auto"/>
              <w:rPr>
                <w:rFonts w:eastAsiaTheme="minorEastAsia"/>
                <w:b/>
              </w:rPr>
            </w:pPr>
            <w:r w:rsidRPr="00663F0C">
              <w:rPr>
                <w:rFonts w:eastAsiaTheme="minorEastAsia"/>
                <w:b/>
              </w:rPr>
              <w:lastRenderedPageBreak/>
              <w:t>Propagation condition: EPA5</w:t>
            </w:r>
          </w:p>
          <w:p w14:paraId="22D3AF04" w14:textId="77777777" w:rsidR="0016745B" w:rsidRPr="00663F0C" w:rsidRDefault="0016745B" w:rsidP="0016745B">
            <w:pPr>
              <w:pStyle w:val="afe"/>
              <w:widowControl w:val="0"/>
              <w:numPr>
                <w:ilvl w:val="1"/>
                <w:numId w:val="11"/>
              </w:numPr>
              <w:overflowPunct/>
              <w:spacing w:after="0"/>
              <w:ind w:firstLineChars="0"/>
              <w:textAlignment w:val="auto"/>
              <w:rPr>
                <w:rFonts w:eastAsiaTheme="minorEastAsia"/>
                <w:b/>
              </w:rPr>
            </w:pPr>
            <w:r w:rsidRPr="00663F0C">
              <w:rPr>
                <w:rFonts w:eastAsiaTheme="minorEastAsia" w:hint="eastAsia"/>
                <w:b/>
              </w:rPr>
              <w:t>M</w:t>
            </w:r>
            <w:r w:rsidRPr="00663F0C">
              <w:rPr>
                <w:rFonts w:eastAsiaTheme="minorEastAsia"/>
                <w:b/>
              </w:rPr>
              <w:t>IMO configuration: 2</w:t>
            </w:r>
            <w:r w:rsidRPr="00663F0C">
              <w:rPr>
                <w:rFonts w:eastAsiaTheme="minorEastAsia" w:hint="eastAsia"/>
                <w:b/>
              </w:rPr>
              <w:t>x</w:t>
            </w:r>
            <w:r w:rsidRPr="00663F0C">
              <w:rPr>
                <w:rFonts w:eastAsiaTheme="minorEastAsia"/>
                <w:b/>
              </w:rPr>
              <w:t>1 Low</w:t>
            </w:r>
          </w:p>
          <w:p w14:paraId="2DEE047F" w14:textId="77777777" w:rsidR="0016745B" w:rsidRPr="00663F0C" w:rsidRDefault="0016745B" w:rsidP="0016745B">
            <w:pPr>
              <w:pStyle w:val="afe"/>
              <w:widowControl w:val="0"/>
              <w:numPr>
                <w:ilvl w:val="1"/>
                <w:numId w:val="11"/>
              </w:numPr>
              <w:overflowPunct/>
              <w:spacing w:after="0"/>
              <w:ind w:firstLineChars="0"/>
              <w:textAlignment w:val="auto"/>
              <w:rPr>
                <w:rFonts w:eastAsiaTheme="minorEastAsia"/>
                <w:b/>
              </w:rPr>
            </w:pPr>
            <w:r w:rsidRPr="00663F0C">
              <w:rPr>
                <w:rFonts w:eastAsiaTheme="minorEastAsia"/>
                <w:b/>
              </w:rPr>
              <w:t>HARQ transmissions: 4</w:t>
            </w:r>
          </w:p>
          <w:p w14:paraId="1F2F4006" w14:textId="77777777" w:rsidR="0016745B" w:rsidRPr="00663F0C" w:rsidRDefault="0016745B" w:rsidP="0016745B">
            <w:pPr>
              <w:pStyle w:val="afe"/>
              <w:widowControl w:val="0"/>
              <w:numPr>
                <w:ilvl w:val="1"/>
                <w:numId w:val="11"/>
              </w:numPr>
              <w:overflowPunct/>
              <w:spacing w:after="0"/>
              <w:ind w:firstLineChars="0"/>
              <w:textAlignment w:val="auto"/>
              <w:rPr>
                <w:rFonts w:eastAsiaTheme="minorEastAsia"/>
                <w:b/>
              </w:rPr>
            </w:pPr>
            <w:r w:rsidRPr="00663F0C">
              <w:rPr>
                <w:rFonts w:eastAsiaTheme="minorEastAsia"/>
                <w:b/>
              </w:rPr>
              <w:t>HARQ bundling: enabled</w:t>
            </w:r>
          </w:p>
          <w:p w14:paraId="72B7EF62" w14:textId="77777777" w:rsidR="0016745B" w:rsidRPr="00663F0C" w:rsidRDefault="0016745B" w:rsidP="0016745B">
            <w:pPr>
              <w:spacing w:beforeLines="50" w:before="120" w:after="0"/>
              <w:rPr>
                <w:rFonts w:eastAsiaTheme="minorEastAsia"/>
                <w:b/>
                <w:lang w:eastAsia="zh-CN"/>
              </w:rPr>
            </w:pPr>
            <w:r w:rsidRPr="00663F0C">
              <w:rPr>
                <w:rFonts w:eastAsiaTheme="minorEastAsia" w:hint="eastAsia"/>
                <w:b/>
                <w:lang w:eastAsia="zh-CN"/>
              </w:rPr>
              <w:t>P</w:t>
            </w:r>
            <w:r w:rsidRPr="00663F0C">
              <w:rPr>
                <w:rFonts w:eastAsiaTheme="minorEastAsia"/>
                <w:b/>
                <w:lang w:eastAsia="zh-CN"/>
              </w:rPr>
              <w:t>roposal 3: For maximum TBS and soft buffer size test, use 30% instead of 70% of maximum TP to let more HARQ transmissions per TB to verify the soft buffer size.</w:t>
            </w:r>
          </w:p>
          <w:p w14:paraId="15676E34" w14:textId="77777777" w:rsidR="0016745B" w:rsidRPr="00663F0C" w:rsidRDefault="0016745B" w:rsidP="0016745B">
            <w:pPr>
              <w:spacing w:beforeLines="50" w:before="120"/>
              <w:rPr>
                <w:rFonts w:eastAsiaTheme="minorEastAsia"/>
                <w:b/>
                <w:lang w:eastAsia="zh-CN"/>
              </w:rPr>
            </w:pPr>
            <w:r w:rsidRPr="00663F0C">
              <w:rPr>
                <w:rFonts w:eastAsiaTheme="minorEastAsia" w:hint="eastAsia"/>
                <w:b/>
                <w:lang w:eastAsia="zh-CN"/>
              </w:rPr>
              <w:t>P</w:t>
            </w:r>
            <w:r w:rsidRPr="00663F0C">
              <w:rPr>
                <w:rFonts w:eastAsiaTheme="minorEastAsia"/>
                <w:b/>
                <w:lang w:eastAsia="zh-CN"/>
              </w:rPr>
              <w:t xml:space="preserve">roposal 4: For maximum TBS and soft buffer size test, use following assumptions: </w:t>
            </w:r>
          </w:p>
          <w:p w14:paraId="3BFB6E13" w14:textId="77777777" w:rsidR="0016745B" w:rsidRPr="00663F0C" w:rsidRDefault="0016745B" w:rsidP="0016745B">
            <w:pPr>
              <w:pStyle w:val="afe"/>
              <w:numPr>
                <w:ilvl w:val="0"/>
                <w:numId w:val="27"/>
              </w:numPr>
              <w:ind w:firstLineChars="0"/>
              <w:contextualSpacing/>
              <w:textAlignment w:val="auto"/>
              <w:rPr>
                <w:b/>
              </w:rPr>
            </w:pPr>
            <w:r w:rsidRPr="00663F0C">
              <w:rPr>
                <w:rFonts w:eastAsiaTheme="minorEastAsia"/>
                <w:b/>
              </w:rPr>
              <w:t>EPA5</w:t>
            </w:r>
          </w:p>
          <w:p w14:paraId="37BA96AF" w14:textId="77777777" w:rsidR="0016745B" w:rsidRPr="00663F0C" w:rsidRDefault="0016745B" w:rsidP="0016745B">
            <w:pPr>
              <w:pStyle w:val="afe"/>
              <w:numPr>
                <w:ilvl w:val="0"/>
                <w:numId w:val="27"/>
              </w:numPr>
              <w:ind w:firstLineChars="0"/>
              <w:contextualSpacing/>
              <w:textAlignment w:val="auto"/>
              <w:rPr>
                <w:b/>
              </w:rPr>
            </w:pPr>
            <w:r w:rsidRPr="00663F0C">
              <w:rPr>
                <w:rFonts w:hint="eastAsia"/>
                <w:b/>
              </w:rPr>
              <w:t>C</w:t>
            </w:r>
            <w:r w:rsidRPr="00663F0C">
              <w:rPr>
                <w:b/>
              </w:rPr>
              <w:t>E mode A</w:t>
            </w:r>
          </w:p>
          <w:p w14:paraId="0C3391DE" w14:textId="77777777" w:rsidR="0016745B" w:rsidRPr="00663F0C" w:rsidRDefault="0016745B" w:rsidP="0016745B">
            <w:pPr>
              <w:pStyle w:val="afe"/>
              <w:numPr>
                <w:ilvl w:val="0"/>
                <w:numId w:val="27"/>
              </w:numPr>
              <w:ind w:firstLineChars="0"/>
              <w:contextualSpacing/>
              <w:textAlignment w:val="auto"/>
              <w:rPr>
                <w:b/>
              </w:rPr>
            </w:pPr>
            <w:r w:rsidRPr="00663F0C">
              <w:rPr>
                <w:b/>
              </w:rPr>
              <w:t>TBS: 1736 bits</w:t>
            </w:r>
          </w:p>
          <w:p w14:paraId="316FA068" w14:textId="77777777" w:rsidR="0016745B" w:rsidRPr="00663F0C" w:rsidRDefault="0016745B" w:rsidP="0016745B">
            <w:pPr>
              <w:pStyle w:val="afe"/>
              <w:numPr>
                <w:ilvl w:val="0"/>
                <w:numId w:val="27"/>
              </w:numPr>
              <w:ind w:firstLineChars="0"/>
              <w:contextualSpacing/>
              <w:textAlignment w:val="auto"/>
              <w:rPr>
                <w:b/>
              </w:rPr>
            </w:pPr>
            <w:r w:rsidRPr="00663F0C">
              <w:rPr>
                <w:b/>
              </w:rPr>
              <w:t>64 QAM</w:t>
            </w:r>
          </w:p>
          <w:p w14:paraId="22697672" w14:textId="77777777" w:rsidR="0016745B" w:rsidRPr="00663F0C" w:rsidRDefault="0016745B" w:rsidP="0016745B">
            <w:pPr>
              <w:pStyle w:val="afe"/>
              <w:numPr>
                <w:ilvl w:val="0"/>
                <w:numId w:val="27"/>
              </w:numPr>
              <w:ind w:firstLineChars="0"/>
              <w:contextualSpacing/>
              <w:textAlignment w:val="auto"/>
              <w:rPr>
                <w:b/>
              </w:rPr>
            </w:pPr>
            <w:r w:rsidRPr="00663F0C">
              <w:rPr>
                <w:b/>
              </w:rPr>
              <w:t>HD-FDD</w:t>
            </w:r>
          </w:p>
          <w:p w14:paraId="42F1C3E3" w14:textId="77777777" w:rsidR="0016745B" w:rsidRPr="00663F0C" w:rsidRDefault="0016745B" w:rsidP="0016745B">
            <w:pPr>
              <w:pStyle w:val="afe"/>
              <w:numPr>
                <w:ilvl w:val="0"/>
                <w:numId w:val="27"/>
              </w:numPr>
              <w:ind w:firstLineChars="0"/>
              <w:contextualSpacing/>
              <w:textAlignment w:val="auto"/>
              <w:rPr>
                <w:b/>
              </w:rPr>
            </w:pPr>
            <w:r w:rsidRPr="00663F0C">
              <w:rPr>
                <w:b/>
              </w:rPr>
              <w:t>8 HARQ processes</w:t>
            </w:r>
          </w:p>
          <w:p w14:paraId="4FF4B873" w14:textId="77777777" w:rsidR="0016745B" w:rsidRPr="00663F0C" w:rsidRDefault="0016745B" w:rsidP="0016745B">
            <w:pPr>
              <w:pStyle w:val="afe"/>
              <w:numPr>
                <w:ilvl w:val="0"/>
                <w:numId w:val="27"/>
              </w:numPr>
              <w:ind w:firstLineChars="0"/>
              <w:contextualSpacing/>
              <w:textAlignment w:val="auto"/>
              <w:rPr>
                <w:b/>
              </w:rPr>
            </w:pPr>
            <w:r w:rsidRPr="00663F0C">
              <w:rPr>
                <w:b/>
              </w:rPr>
              <w:t>N</w:t>
            </w:r>
            <w:r w:rsidRPr="00663F0C">
              <w:rPr>
                <w:b/>
                <w:vertAlign w:val="subscript"/>
              </w:rPr>
              <w:t>RB</w:t>
            </w:r>
            <w:r w:rsidRPr="00663F0C">
              <w:rPr>
                <w:b/>
              </w:rPr>
              <w:t>=6</w:t>
            </w:r>
          </w:p>
          <w:p w14:paraId="7A54FD93" w14:textId="77777777" w:rsidR="0016745B" w:rsidRPr="00663F0C" w:rsidRDefault="0016745B" w:rsidP="0016745B">
            <w:pPr>
              <w:pStyle w:val="afe"/>
              <w:numPr>
                <w:ilvl w:val="0"/>
                <w:numId w:val="27"/>
              </w:numPr>
              <w:ind w:firstLineChars="0"/>
              <w:contextualSpacing/>
              <w:textAlignment w:val="auto"/>
              <w:rPr>
                <w:b/>
              </w:rPr>
            </w:pPr>
            <w:r w:rsidRPr="00663F0C">
              <w:rPr>
                <w:b/>
              </w:rPr>
              <w:t>HARQ transmission number: 4</w:t>
            </w:r>
          </w:p>
          <w:p w14:paraId="2990DC87" w14:textId="77777777" w:rsidR="0016745B" w:rsidRPr="00663F0C" w:rsidRDefault="0016745B" w:rsidP="0016745B">
            <w:pPr>
              <w:pStyle w:val="afe"/>
              <w:numPr>
                <w:ilvl w:val="0"/>
                <w:numId w:val="27"/>
              </w:numPr>
              <w:ind w:firstLineChars="0"/>
              <w:contextualSpacing/>
              <w:textAlignment w:val="auto"/>
              <w:rPr>
                <w:b/>
              </w:rPr>
            </w:pPr>
            <w:r w:rsidRPr="00663F0C">
              <w:rPr>
                <w:b/>
              </w:rPr>
              <w:t>No repetition for MPDCCH and PDSCH</w:t>
            </w:r>
          </w:p>
          <w:p w14:paraId="3568DEB7" w14:textId="77777777" w:rsidR="0016745B" w:rsidRDefault="0016745B" w:rsidP="0016745B">
            <w:pPr>
              <w:pStyle w:val="afe"/>
              <w:numPr>
                <w:ilvl w:val="0"/>
                <w:numId w:val="27"/>
              </w:numPr>
              <w:ind w:firstLineChars="0"/>
              <w:contextualSpacing/>
              <w:textAlignment w:val="auto"/>
              <w:rPr>
                <w:b/>
              </w:rPr>
            </w:pPr>
            <w:r w:rsidRPr="00663F0C">
              <w:rPr>
                <w:b/>
              </w:rPr>
              <w:t>64QAM</w:t>
            </w:r>
          </w:p>
          <w:p w14:paraId="32525739" w14:textId="6E8B08F8" w:rsidR="002A2F9E" w:rsidRPr="0016745B" w:rsidRDefault="0016745B" w:rsidP="0016745B">
            <w:pPr>
              <w:pStyle w:val="afe"/>
              <w:numPr>
                <w:ilvl w:val="0"/>
                <w:numId w:val="27"/>
              </w:numPr>
              <w:ind w:firstLineChars="0"/>
              <w:contextualSpacing/>
              <w:textAlignment w:val="auto"/>
              <w:rPr>
                <w:b/>
              </w:rPr>
            </w:pPr>
            <w:r w:rsidRPr="00663F0C">
              <w:rPr>
                <w:b/>
              </w:rPr>
              <w:t>Transmission mode: TM2</w:t>
            </w:r>
          </w:p>
        </w:tc>
      </w:tr>
    </w:tbl>
    <w:p w14:paraId="684B108E" w14:textId="77777777" w:rsidR="00F13C2D" w:rsidRPr="004A7544" w:rsidRDefault="00F13C2D" w:rsidP="00F13C2D"/>
    <w:p w14:paraId="22C70608" w14:textId="77777777" w:rsidR="00F13C2D" w:rsidRPr="004A7544" w:rsidRDefault="00F13C2D" w:rsidP="00FA579F">
      <w:pPr>
        <w:pStyle w:val="2"/>
      </w:pPr>
      <w:r w:rsidRPr="004A7544">
        <w:rPr>
          <w:rFonts w:hint="eastAsia"/>
        </w:rPr>
        <w:t>Open issues</w:t>
      </w:r>
      <w:r>
        <w:t xml:space="preserve"> summary</w:t>
      </w:r>
    </w:p>
    <w:p w14:paraId="4D81FE17" w14:textId="2485DD09" w:rsidR="00FB0580" w:rsidRPr="003E1FA4" w:rsidRDefault="00F13C2D" w:rsidP="00FA579F">
      <w:pPr>
        <w:pStyle w:val="3"/>
        <w:rPr>
          <w:lang w:val="en-US"/>
        </w:rPr>
      </w:pPr>
      <w:r w:rsidRPr="003E1FA4">
        <w:rPr>
          <w:lang w:val="en-US"/>
        </w:rPr>
        <w:t xml:space="preserve">Sub-topic </w:t>
      </w:r>
      <w:r w:rsidR="00D4324E" w:rsidRPr="003E1FA4">
        <w:rPr>
          <w:lang w:val="en-US"/>
        </w:rPr>
        <w:t>3</w:t>
      </w:r>
      <w:r w:rsidRPr="003E1FA4">
        <w:rPr>
          <w:lang w:val="en-US"/>
        </w:rPr>
        <w:t>-1</w:t>
      </w:r>
      <w:r w:rsidR="00D213D8" w:rsidRPr="003E1FA4">
        <w:rPr>
          <w:lang w:val="en-US"/>
        </w:rPr>
        <w:t xml:space="preserve">: </w:t>
      </w:r>
      <w:r w:rsidR="002046AF" w:rsidRPr="003E1FA4">
        <w:rPr>
          <w:lang w:val="en-US"/>
        </w:rPr>
        <w:t>Performance requirements for Rel-17 LTE MTC</w:t>
      </w:r>
      <w:r w:rsidR="0057361B" w:rsidRPr="003E1FA4">
        <w:rPr>
          <w:lang w:val="en-US"/>
        </w:rPr>
        <w:t xml:space="preserve"> UE</w:t>
      </w:r>
    </w:p>
    <w:p w14:paraId="10126A58" w14:textId="77777777" w:rsidR="00647C3F" w:rsidRPr="00A44CF3" w:rsidRDefault="00647C3F" w:rsidP="00647C3F">
      <w:pPr>
        <w:rPr>
          <w:i/>
          <w:lang w:val="en-US" w:eastAsia="zh-CN"/>
        </w:rPr>
      </w:pPr>
      <w:r w:rsidRPr="00A44CF3">
        <w:rPr>
          <w:i/>
          <w:lang w:val="en-US" w:eastAsia="zh-CN"/>
        </w:rPr>
        <w:t>Background:</w:t>
      </w:r>
    </w:p>
    <w:p w14:paraId="2D867D59" w14:textId="77777777" w:rsidR="00647C3F" w:rsidRPr="00A44CF3" w:rsidRDefault="00647C3F" w:rsidP="00647C3F">
      <w:pPr>
        <w:rPr>
          <w:i/>
          <w:lang w:val="en-US" w:eastAsia="zh-CN"/>
        </w:rPr>
      </w:pPr>
      <w:r w:rsidRPr="00A44CF3">
        <w:rPr>
          <w:i/>
          <w:lang w:val="en-US" w:eastAsia="zh-CN"/>
        </w:rPr>
        <w:t>As per the approved WF R4-2203041, the following agreements are reached in last RAN4#101-bis-e meeting:</w:t>
      </w:r>
    </w:p>
    <w:tbl>
      <w:tblPr>
        <w:tblStyle w:val="afd"/>
        <w:tblW w:w="0" w:type="auto"/>
        <w:tblLook w:val="04A0" w:firstRow="1" w:lastRow="0" w:firstColumn="1" w:lastColumn="0" w:noHBand="0" w:noVBand="1"/>
      </w:tblPr>
      <w:tblGrid>
        <w:gridCol w:w="9631"/>
      </w:tblGrid>
      <w:tr w:rsidR="00647C3F" w14:paraId="57B6EFE0" w14:textId="77777777" w:rsidTr="00647C3F">
        <w:tc>
          <w:tcPr>
            <w:tcW w:w="9631" w:type="dxa"/>
          </w:tcPr>
          <w:p w14:paraId="201D5033" w14:textId="77777777" w:rsidR="00647C3F" w:rsidRPr="00647C3F" w:rsidRDefault="00647C3F" w:rsidP="00647C3F">
            <w:pPr>
              <w:tabs>
                <w:tab w:val="right" w:pos="9641"/>
              </w:tabs>
              <w:rPr>
                <w:i/>
                <w:u w:val="single"/>
                <w:lang w:eastAsia="ko-KR"/>
              </w:rPr>
            </w:pPr>
            <w:r w:rsidRPr="00647C3F">
              <w:rPr>
                <w:i/>
                <w:u w:val="single"/>
                <w:lang w:eastAsia="ko-KR"/>
              </w:rPr>
              <w:t>Whether to define performance requirements to verify UE supporting 14 HARQ processes</w:t>
            </w:r>
          </w:p>
          <w:p w14:paraId="1F9A769E" w14:textId="77777777" w:rsidR="00647C3F" w:rsidRPr="00647C3F" w:rsidRDefault="00647C3F" w:rsidP="00647C3F">
            <w:pPr>
              <w:numPr>
                <w:ilvl w:val="0"/>
                <w:numId w:val="1"/>
              </w:numPr>
              <w:overflowPunct/>
              <w:autoSpaceDE/>
              <w:autoSpaceDN/>
              <w:adjustRightInd/>
              <w:ind w:left="644"/>
              <w:textAlignment w:val="auto"/>
              <w:rPr>
                <w:i/>
                <w:lang w:eastAsia="zh-CN"/>
              </w:rPr>
            </w:pPr>
            <w:r w:rsidRPr="00647C3F">
              <w:rPr>
                <w:i/>
                <w:lang w:eastAsia="zh-CN"/>
              </w:rPr>
              <w:t>Option 1: Yes</w:t>
            </w:r>
          </w:p>
          <w:p w14:paraId="03C546D2" w14:textId="77777777" w:rsidR="00647C3F" w:rsidRPr="00647C3F" w:rsidRDefault="00647C3F" w:rsidP="00647C3F">
            <w:pPr>
              <w:numPr>
                <w:ilvl w:val="0"/>
                <w:numId w:val="1"/>
              </w:numPr>
              <w:overflowPunct/>
              <w:autoSpaceDE/>
              <w:autoSpaceDN/>
              <w:adjustRightInd/>
              <w:ind w:left="644"/>
              <w:textAlignment w:val="auto"/>
              <w:rPr>
                <w:i/>
                <w:lang w:eastAsia="zh-CN"/>
              </w:rPr>
            </w:pPr>
            <w:r w:rsidRPr="00647C3F">
              <w:rPr>
                <w:i/>
                <w:lang w:eastAsia="zh-CN"/>
              </w:rPr>
              <w:t>Option 2: No</w:t>
            </w:r>
          </w:p>
          <w:p w14:paraId="5D662328" w14:textId="77777777" w:rsidR="00647C3F" w:rsidRPr="00647C3F" w:rsidRDefault="00647C3F" w:rsidP="00647C3F">
            <w:pPr>
              <w:rPr>
                <w:i/>
                <w:u w:val="single"/>
                <w:lang w:eastAsia="ko-KR"/>
              </w:rPr>
            </w:pPr>
            <w:r w:rsidRPr="00647C3F">
              <w:rPr>
                <w:i/>
                <w:u w:val="single"/>
                <w:lang w:eastAsia="ko-KR"/>
              </w:rPr>
              <w:t>Whether to define performance requirements to verify UE supporting 1736 bits TBS and corresponding soft buffer</w:t>
            </w:r>
          </w:p>
          <w:p w14:paraId="325FAB78" w14:textId="77777777" w:rsidR="00647C3F" w:rsidRPr="00647C3F" w:rsidRDefault="00647C3F" w:rsidP="00647C3F">
            <w:pPr>
              <w:numPr>
                <w:ilvl w:val="0"/>
                <w:numId w:val="1"/>
              </w:numPr>
              <w:overflowPunct/>
              <w:autoSpaceDE/>
              <w:autoSpaceDN/>
              <w:adjustRightInd/>
              <w:ind w:left="644"/>
              <w:textAlignment w:val="auto"/>
              <w:rPr>
                <w:i/>
                <w:lang w:eastAsia="zh-CN"/>
              </w:rPr>
            </w:pPr>
            <w:r w:rsidRPr="00647C3F">
              <w:rPr>
                <w:i/>
                <w:lang w:eastAsia="zh-CN"/>
              </w:rPr>
              <w:t>Option 1: Yes</w:t>
            </w:r>
          </w:p>
          <w:p w14:paraId="1B41F0B0" w14:textId="77777777" w:rsidR="00647C3F" w:rsidRPr="00647C3F" w:rsidRDefault="00647C3F" w:rsidP="00647C3F">
            <w:pPr>
              <w:numPr>
                <w:ilvl w:val="0"/>
                <w:numId w:val="1"/>
              </w:numPr>
              <w:overflowPunct/>
              <w:autoSpaceDE/>
              <w:autoSpaceDN/>
              <w:adjustRightInd/>
              <w:ind w:left="644"/>
              <w:textAlignment w:val="auto"/>
              <w:rPr>
                <w:i/>
                <w:lang w:eastAsia="zh-CN"/>
              </w:rPr>
            </w:pPr>
            <w:r w:rsidRPr="00647C3F">
              <w:rPr>
                <w:i/>
                <w:lang w:eastAsia="zh-CN"/>
              </w:rPr>
              <w:t>Option 2: No</w:t>
            </w:r>
          </w:p>
          <w:p w14:paraId="6E23BC7E" w14:textId="77777777" w:rsidR="00647C3F" w:rsidRPr="00647C3F" w:rsidRDefault="00647C3F" w:rsidP="00647C3F">
            <w:pPr>
              <w:rPr>
                <w:i/>
                <w:u w:val="single"/>
                <w:lang w:eastAsia="ko-KR"/>
              </w:rPr>
            </w:pPr>
            <w:r w:rsidRPr="00647C3F">
              <w:rPr>
                <w:i/>
                <w:u w:val="single"/>
                <w:lang w:eastAsia="ko-KR"/>
              </w:rPr>
              <w:t>Issue 3-2-1: Test setup for performance requirements of supporting 14 HARQ processes (If agreed)</w:t>
            </w:r>
          </w:p>
          <w:p w14:paraId="6C030FA1" w14:textId="77777777" w:rsidR="00647C3F" w:rsidRPr="00647C3F" w:rsidRDefault="00647C3F" w:rsidP="00647C3F">
            <w:pPr>
              <w:numPr>
                <w:ilvl w:val="0"/>
                <w:numId w:val="1"/>
              </w:numPr>
              <w:overflowPunct/>
              <w:autoSpaceDE/>
              <w:autoSpaceDN/>
              <w:adjustRightInd/>
              <w:spacing w:after="120"/>
              <w:ind w:leftChars="188" w:left="736"/>
              <w:textAlignment w:val="auto"/>
              <w:rPr>
                <w:i/>
                <w:szCs w:val="24"/>
                <w:lang w:eastAsia="zh-CN"/>
              </w:rPr>
            </w:pPr>
            <w:r w:rsidRPr="00647C3F">
              <w:rPr>
                <w:i/>
                <w:szCs w:val="24"/>
                <w:lang w:eastAsia="zh-CN"/>
              </w:rPr>
              <w:t>Option 1: Use following test setups</w:t>
            </w:r>
          </w:p>
          <w:p w14:paraId="4C7B7605" w14:textId="77777777" w:rsidR="00647C3F" w:rsidRPr="00647C3F" w:rsidRDefault="00647C3F" w:rsidP="00647C3F">
            <w:pPr>
              <w:numPr>
                <w:ilvl w:val="1"/>
                <w:numId w:val="14"/>
              </w:numPr>
              <w:spacing w:after="0"/>
              <w:ind w:leftChars="548" w:left="1456"/>
              <w:rPr>
                <w:i/>
                <w:szCs w:val="24"/>
                <w:lang w:eastAsia="zh-CN"/>
              </w:rPr>
            </w:pPr>
            <w:r w:rsidRPr="00647C3F">
              <w:rPr>
                <w:i/>
                <w:szCs w:val="24"/>
                <w:lang w:eastAsia="zh-CN"/>
              </w:rPr>
              <w:t xml:space="preserve">For scheduling pattern, scheduling period is 17ms. </w:t>
            </w:r>
          </w:p>
          <w:p w14:paraId="376B7243" w14:textId="77777777" w:rsidR="00647C3F" w:rsidRPr="00647C3F" w:rsidRDefault="00647C3F" w:rsidP="00647C3F">
            <w:pPr>
              <w:numPr>
                <w:ilvl w:val="2"/>
                <w:numId w:val="13"/>
              </w:numPr>
              <w:spacing w:after="0"/>
              <w:ind w:leftChars="908" w:left="2176"/>
              <w:rPr>
                <w:i/>
                <w:szCs w:val="24"/>
                <w:lang w:eastAsia="zh-CN"/>
              </w:rPr>
            </w:pPr>
            <w:r w:rsidRPr="00647C3F">
              <w:rPr>
                <w:i/>
                <w:szCs w:val="24"/>
                <w:lang w:eastAsia="zh-CN"/>
              </w:rPr>
              <w:t>In every period, 0th to 11th subframes are used for MPDCCH/PDSCH transmission, subframes from 13th to 15th are used for PUCCH transmission and 12th and 16th subframes are used for gaps.</w:t>
            </w:r>
          </w:p>
          <w:p w14:paraId="300B4304" w14:textId="77777777" w:rsidR="00647C3F" w:rsidRPr="00647C3F" w:rsidRDefault="00647C3F" w:rsidP="00647C3F">
            <w:pPr>
              <w:numPr>
                <w:ilvl w:val="2"/>
                <w:numId w:val="13"/>
              </w:numPr>
              <w:spacing w:after="0"/>
              <w:ind w:leftChars="908" w:left="2176"/>
              <w:rPr>
                <w:i/>
                <w:szCs w:val="24"/>
                <w:lang w:eastAsia="zh-CN"/>
              </w:rPr>
            </w:pPr>
            <w:r w:rsidRPr="00647C3F">
              <w:rPr>
                <w:i/>
                <w:szCs w:val="24"/>
                <w:lang w:eastAsia="zh-CN"/>
              </w:rPr>
              <w:t xml:space="preserve">For scheduling delay, 2 is defined for MPDCCH transmitted in subframes from 0th to 9th and 7 is defined for MPDCCH transmitted in subframe 10th and 11th </w:t>
            </w:r>
          </w:p>
          <w:p w14:paraId="3B16BFA7" w14:textId="77777777" w:rsidR="00647C3F" w:rsidRPr="00647C3F" w:rsidRDefault="00647C3F" w:rsidP="00647C3F">
            <w:pPr>
              <w:numPr>
                <w:ilvl w:val="2"/>
                <w:numId w:val="13"/>
              </w:numPr>
              <w:spacing w:after="0"/>
              <w:ind w:leftChars="908" w:left="2176"/>
              <w:rPr>
                <w:i/>
                <w:szCs w:val="24"/>
                <w:lang w:eastAsia="zh-CN"/>
              </w:rPr>
            </w:pPr>
            <w:r w:rsidRPr="00647C3F">
              <w:rPr>
                <w:i/>
                <w:szCs w:val="24"/>
                <w:lang w:eastAsia="zh-CN"/>
              </w:rPr>
              <w:t>As for HARQ delay, ACK/NACKs related to PDSCHs in subframe from 0th to 3th are transmitted in 13th subframe, ACK/NACKs related to PDSCHs in subframe from 4th to 7th are transmitted in 14th subframe and ACK/NACKs related to PDSCHs in subframe from 8h to 11th are transmitted in 15th subframe.</w:t>
            </w:r>
          </w:p>
          <w:p w14:paraId="72C34348" w14:textId="77777777" w:rsidR="00647C3F" w:rsidRPr="00647C3F" w:rsidRDefault="00647C3F" w:rsidP="00647C3F">
            <w:pPr>
              <w:numPr>
                <w:ilvl w:val="1"/>
                <w:numId w:val="14"/>
              </w:numPr>
              <w:spacing w:after="0"/>
              <w:ind w:leftChars="548" w:left="1456"/>
              <w:rPr>
                <w:i/>
                <w:szCs w:val="24"/>
                <w:lang w:eastAsia="zh-CN"/>
              </w:rPr>
            </w:pPr>
            <w:r w:rsidRPr="00647C3F">
              <w:rPr>
                <w:i/>
                <w:szCs w:val="24"/>
                <w:lang w:eastAsia="zh-CN"/>
              </w:rPr>
              <w:t>TM2</w:t>
            </w:r>
          </w:p>
          <w:p w14:paraId="47F90449" w14:textId="77777777" w:rsidR="00647C3F" w:rsidRPr="00647C3F" w:rsidRDefault="00647C3F" w:rsidP="00647C3F">
            <w:pPr>
              <w:numPr>
                <w:ilvl w:val="1"/>
                <w:numId w:val="14"/>
              </w:numPr>
              <w:spacing w:after="0"/>
              <w:ind w:leftChars="548" w:left="1456"/>
              <w:rPr>
                <w:i/>
                <w:szCs w:val="24"/>
                <w:lang w:eastAsia="zh-CN"/>
              </w:rPr>
            </w:pPr>
            <w:r w:rsidRPr="00647C3F">
              <w:rPr>
                <w:i/>
                <w:szCs w:val="24"/>
                <w:lang w:eastAsia="zh-CN"/>
              </w:rPr>
              <w:t>HD-FDD</w:t>
            </w:r>
          </w:p>
          <w:p w14:paraId="37264A59" w14:textId="77777777" w:rsidR="00647C3F" w:rsidRPr="00647C3F" w:rsidRDefault="00647C3F" w:rsidP="00647C3F">
            <w:pPr>
              <w:numPr>
                <w:ilvl w:val="1"/>
                <w:numId w:val="14"/>
              </w:numPr>
              <w:spacing w:after="0"/>
              <w:ind w:leftChars="548" w:left="1456"/>
              <w:rPr>
                <w:i/>
                <w:szCs w:val="24"/>
                <w:lang w:eastAsia="zh-CN"/>
              </w:rPr>
            </w:pPr>
            <w:r w:rsidRPr="00647C3F">
              <w:rPr>
                <w:i/>
                <w:szCs w:val="24"/>
                <w:lang w:eastAsia="zh-CN"/>
              </w:rPr>
              <w:t>Bandwidth: 10MHz</w:t>
            </w:r>
          </w:p>
          <w:p w14:paraId="52FF0C67" w14:textId="77777777" w:rsidR="00647C3F" w:rsidRPr="00647C3F" w:rsidRDefault="00647C3F" w:rsidP="00647C3F">
            <w:pPr>
              <w:numPr>
                <w:ilvl w:val="1"/>
                <w:numId w:val="14"/>
              </w:numPr>
              <w:spacing w:after="0"/>
              <w:ind w:leftChars="548" w:left="1456"/>
              <w:rPr>
                <w:i/>
                <w:szCs w:val="24"/>
                <w:lang w:eastAsia="zh-CN"/>
              </w:rPr>
            </w:pPr>
            <w:r w:rsidRPr="00647C3F">
              <w:rPr>
                <w:i/>
                <w:szCs w:val="24"/>
                <w:lang w:eastAsia="zh-CN"/>
              </w:rPr>
              <w:lastRenderedPageBreak/>
              <w:t>MCS: 16QAM 1/2</w:t>
            </w:r>
          </w:p>
          <w:p w14:paraId="1D8B9D9E" w14:textId="77777777" w:rsidR="00647C3F" w:rsidRPr="00647C3F" w:rsidRDefault="00647C3F" w:rsidP="00647C3F">
            <w:pPr>
              <w:numPr>
                <w:ilvl w:val="1"/>
                <w:numId w:val="14"/>
              </w:numPr>
              <w:spacing w:after="0"/>
              <w:ind w:leftChars="548" w:left="1456"/>
              <w:rPr>
                <w:i/>
                <w:szCs w:val="24"/>
                <w:lang w:eastAsia="zh-CN"/>
              </w:rPr>
            </w:pPr>
            <w:r w:rsidRPr="00647C3F">
              <w:rPr>
                <w:i/>
                <w:szCs w:val="24"/>
                <w:lang w:eastAsia="zh-CN"/>
              </w:rPr>
              <w:t>TBS: 744</w:t>
            </w:r>
          </w:p>
          <w:p w14:paraId="102A73D8" w14:textId="77777777" w:rsidR="00647C3F" w:rsidRPr="00647C3F" w:rsidRDefault="00647C3F" w:rsidP="00647C3F">
            <w:pPr>
              <w:numPr>
                <w:ilvl w:val="1"/>
                <w:numId w:val="14"/>
              </w:numPr>
              <w:spacing w:after="0"/>
              <w:ind w:leftChars="548" w:left="1456"/>
              <w:rPr>
                <w:i/>
                <w:szCs w:val="24"/>
                <w:lang w:eastAsia="zh-CN"/>
              </w:rPr>
            </w:pPr>
            <w:r w:rsidRPr="00647C3F">
              <w:rPr>
                <w:i/>
                <w:szCs w:val="24"/>
                <w:lang w:eastAsia="zh-CN"/>
              </w:rPr>
              <w:t>CE mode A</w:t>
            </w:r>
          </w:p>
          <w:p w14:paraId="47AAD6D9" w14:textId="77777777" w:rsidR="00647C3F" w:rsidRPr="00647C3F" w:rsidRDefault="00647C3F" w:rsidP="00647C3F">
            <w:pPr>
              <w:numPr>
                <w:ilvl w:val="1"/>
                <w:numId w:val="14"/>
              </w:numPr>
              <w:spacing w:after="0"/>
              <w:ind w:leftChars="548" w:left="1456"/>
              <w:rPr>
                <w:i/>
                <w:szCs w:val="24"/>
                <w:lang w:eastAsia="zh-CN"/>
              </w:rPr>
            </w:pPr>
            <w:r w:rsidRPr="00647C3F">
              <w:rPr>
                <w:i/>
                <w:szCs w:val="24"/>
                <w:lang w:eastAsia="zh-CN"/>
              </w:rPr>
              <w:t>No repetition for MPDCCH and PDSCH</w:t>
            </w:r>
          </w:p>
          <w:p w14:paraId="00011136" w14:textId="77777777" w:rsidR="00647C3F" w:rsidRPr="00647C3F" w:rsidRDefault="00647C3F" w:rsidP="00647C3F">
            <w:pPr>
              <w:numPr>
                <w:ilvl w:val="1"/>
                <w:numId w:val="14"/>
              </w:numPr>
              <w:spacing w:after="0"/>
              <w:ind w:leftChars="548" w:left="1456"/>
              <w:rPr>
                <w:i/>
                <w:szCs w:val="24"/>
                <w:lang w:eastAsia="zh-CN"/>
              </w:rPr>
            </w:pPr>
            <w:r w:rsidRPr="00647C3F">
              <w:rPr>
                <w:i/>
                <w:szCs w:val="24"/>
                <w:lang w:eastAsia="zh-CN"/>
              </w:rPr>
              <w:t>Propagation condition: EPA5</w:t>
            </w:r>
          </w:p>
          <w:p w14:paraId="43FDF7F1" w14:textId="77777777" w:rsidR="00647C3F" w:rsidRPr="00647C3F" w:rsidRDefault="00647C3F" w:rsidP="00647C3F">
            <w:pPr>
              <w:numPr>
                <w:ilvl w:val="1"/>
                <w:numId w:val="14"/>
              </w:numPr>
              <w:spacing w:after="0"/>
              <w:ind w:leftChars="548" w:left="1456"/>
              <w:rPr>
                <w:i/>
                <w:szCs w:val="24"/>
                <w:lang w:eastAsia="zh-CN"/>
              </w:rPr>
            </w:pPr>
            <w:r w:rsidRPr="00647C3F">
              <w:rPr>
                <w:i/>
                <w:szCs w:val="24"/>
                <w:lang w:eastAsia="zh-CN"/>
              </w:rPr>
              <w:t>MIMO configuration: 2x1 Low</w:t>
            </w:r>
          </w:p>
          <w:p w14:paraId="011DC2A8" w14:textId="77777777" w:rsidR="00647C3F" w:rsidRPr="00647C3F" w:rsidRDefault="00647C3F" w:rsidP="00647C3F">
            <w:pPr>
              <w:numPr>
                <w:ilvl w:val="1"/>
                <w:numId w:val="14"/>
              </w:numPr>
              <w:spacing w:after="0"/>
              <w:ind w:leftChars="548" w:left="1456"/>
              <w:rPr>
                <w:i/>
                <w:szCs w:val="24"/>
                <w:lang w:eastAsia="zh-CN"/>
              </w:rPr>
            </w:pPr>
            <w:r w:rsidRPr="00647C3F">
              <w:rPr>
                <w:i/>
                <w:szCs w:val="24"/>
                <w:lang w:eastAsia="zh-CN"/>
              </w:rPr>
              <w:t>HARQ transmissions: 4</w:t>
            </w:r>
          </w:p>
          <w:p w14:paraId="6DC149CC" w14:textId="77777777" w:rsidR="00647C3F" w:rsidRPr="00647C3F" w:rsidRDefault="00647C3F" w:rsidP="00647C3F">
            <w:pPr>
              <w:numPr>
                <w:ilvl w:val="1"/>
                <w:numId w:val="14"/>
              </w:numPr>
              <w:spacing w:after="0"/>
              <w:ind w:leftChars="548" w:left="1456"/>
              <w:rPr>
                <w:i/>
                <w:szCs w:val="24"/>
                <w:lang w:eastAsia="zh-CN"/>
              </w:rPr>
            </w:pPr>
            <w:r w:rsidRPr="00647C3F">
              <w:rPr>
                <w:i/>
                <w:szCs w:val="24"/>
                <w:lang w:eastAsia="zh-CN"/>
              </w:rPr>
              <w:t>HARQ bundling: enabled</w:t>
            </w:r>
          </w:p>
          <w:p w14:paraId="2B38FBBE" w14:textId="77777777" w:rsidR="00647C3F" w:rsidRPr="00647C3F" w:rsidRDefault="00647C3F" w:rsidP="00647C3F">
            <w:pPr>
              <w:spacing w:after="0"/>
              <w:ind w:leftChars="728" w:left="1456"/>
              <w:rPr>
                <w:i/>
                <w:szCs w:val="24"/>
                <w:lang w:eastAsia="zh-CN"/>
              </w:rPr>
            </w:pPr>
          </w:p>
          <w:p w14:paraId="441E64F1" w14:textId="77777777" w:rsidR="00647C3F" w:rsidRPr="00647C3F" w:rsidRDefault="00647C3F" w:rsidP="00647C3F">
            <w:pPr>
              <w:numPr>
                <w:ilvl w:val="0"/>
                <w:numId w:val="1"/>
              </w:numPr>
              <w:overflowPunct/>
              <w:autoSpaceDE/>
              <w:autoSpaceDN/>
              <w:adjustRightInd/>
              <w:spacing w:after="120"/>
              <w:ind w:leftChars="188" w:left="736"/>
              <w:textAlignment w:val="auto"/>
              <w:rPr>
                <w:i/>
                <w:szCs w:val="24"/>
                <w:lang w:eastAsia="zh-CN"/>
              </w:rPr>
            </w:pPr>
            <w:r w:rsidRPr="00647C3F">
              <w:rPr>
                <w:i/>
                <w:szCs w:val="24"/>
                <w:lang w:eastAsia="zh-CN"/>
              </w:rPr>
              <w:t>Option 2: Other options not precluded</w:t>
            </w:r>
          </w:p>
          <w:p w14:paraId="46600299" w14:textId="77777777" w:rsidR="00647C3F" w:rsidRPr="00647C3F" w:rsidRDefault="00647C3F" w:rsidP="00647C3F">
            <w:pPr>
              <w:rPr>
                <w:i/>
                <w:u w:val="single"/>
                <w:lang w:eastAsia="ko-KR"/>
              </w:rPr>
            </w:pPr>
            <w:r w:rsidRPr="00647C3F">
              <w:rPr>
                <w:i/>
                <w:u w:val="single"/>
                <w:lang w:eastAsia="ko-KR"/>
              </w:rPr>
              <w:t>Test setup for supporting 1736 bits TBS and corresponding max soft buffer (If agreed)</w:t>
            </w:r>
          </w:p>
          <w:p w14:paraId="6C507EA5" w14:textId="77777777" w:rsidR="00647C3F" w:rsidRPr="00647C3F" w:rsidRDefault="00647C3F" w:rsidP="00647C3F">
            <w:pPr>
              <w:numPr>
                <w:ilvl w:val="0"/>
                <w:numId w:val="1"/>
              </w:numPr>
              <w:overflowPunct/>
              <w:autoSpaceDE/>
              <w:autoSpaceDN/>
              <w:adjustRightInd/>
              <w:spacing w:after="120"/>
              <w:ind w:leftChars="188" w:left="736"/>
              <w:textAlignment w:val="auto"/>
              <w:rPr>
                <w:i/>
                <w:szCs w:val="24"/>
                <w:lang w:eastAsia="zh-CN"/>
              </w:rPr>
            </w:pPr>
            <w:r w:rsidRPr="00647C3F">
              <w:rPr>
                <w:i/>
                <w:szCs w:val="24"/>
                <w:lang w:eastAsia="zh-CN"/>
              </w:rPr>
              <w:t>Option 1: Use following test setups</w:t>
            </w:r>
          </w:p>
          <w:p w14:paraId="671782B0" w14:textId="77777777" w:rsidR="00647C3F" w:rsidRPr="00647C3F" w:rsidRDefault="00647C3F" w:rsidP="00647C3F">
            <w:pPr>
              <w:numPr>
                <w:ilvl w:val="1"/>
                <w:numId w:val="15"/>
              </w:numPr>
              <w:spacing w:after="0"/>
              <w:ind w:leftChars="548" w:left="1456"/>
              <w:rPr>
                <w:i/>
                <w:iCs/>
                <w:lang w:eastAsia="zh-CN"/>
              </w:rPr>
            </w:pPr>
            <w:r w:rsidRPr="00647C3F">
              <w:rPr>
                <w:i/>
                <w:iCs/>
                <w:lang w:eastAsia="zh-CN"/>
              </w:rPr>
              <w:t>Use 30% instead of 70% of maximum TP to let more HARQ transmissions per TB to verify the soft buffer size.</w:t>
            </w:r>
          </w:p>
          <w:p w14:paraId="0BFD98CB" w14:textId="77777777" w:rsidR="00647C3F" w:rsidRPr="00647C3F" w:rsidRDefault="00647C3F" w:rsidP="00647C3F">
            <w:pPr>
              <w:numPr>
                <w:ilvl w:val="1"/>
                <w:numId w:val="15"/>
              </w:numPr>
              <w:spacing w:after="0"/>
              <w:ind w:leftChars="548" w:left="1456"/>
              <w:rPr>
                <w:i/>
                <w:iCs/>
                <w:lang w:eastAsia="zh-CN"/>
              </w:rPr>
            </w:pPr>
            <w:r w:rsidRPr="00647C3F">
              <w:rPr>
                <w:i/>
                <w:iCs/>
                <w:lang w:eastAsia="zh-CN"/>
              </w:rPr>
              <w:t>EPA5</w:t>
            </w:r>
          </w:p>
          <w:p w14:paraId="1ADB6B15" w14:textId="77777777" w:rsidR="00647C3F" w:rsidRPr="00647C3F" w:rsidRDefault="00647C3F" w:rsidP="00647C3F">
            <w:pPr>
              <w:numPr>
                <w:ilvl w:val="1"/>
                <w:numId w:val="15"/>
              </w:numPr>
              <w:spacing w:after="0"/>
              <w:ind w:leftChars="548" w:left="1456"/>
              <w:rPr>
                <w:i/>
                <w:iCs/>
                <w:lang w:eastAsia="zh-CN"/>
              </w:rPr>
            </w:pPr>
            <w:r w:rsidRPr="00647C3F">
              <w:rPr>
                <w:rFonts w:hint="eastAsia"/>
                <w:i/>
                <w:iCs/>
                <w:lang w:eastAsia="zh-CN"/>
              </w:rPr>
              <w:t>C</w:t>
            </w:r>
            <w:r w:rsidRPr="00647C3F">
              <w:rPr>
                <w:i/>
                <w:iCs/>
                <w:lang w:eastAsia="zh-CN"/>
              </w:rPr>
              <w:t>E mode A</w:t>
            </w:r>
          </w:p>
          <w:p w14:paraId="6EA7B51B" w14:textId="77777777" w:rsidR="00647C3F" w:rsidRPr="00647C3F" w:rsidRDefault="00647C3F" w:rsidP="00647C3F">
            <w:pPr>
              <w:numPr>
                <w:ilvl w:val="1"/>
                <w:numId w:val="15"/>
              </w:numPr>
              <w:spacing w:after="0"/>
              <w:ind w:leftChars="548" w:left="1456"/>
              <w:rPr>
                <w:i/>
                <w:iCs/>
                <w:lang w:eastAsia="zh-CN"/>
              </w:rPr>
            </w:pPr>
            <w:r w:rsidRPr="00647C3F">
              <w:rPr>
                <w:i/>
                <w:iCs/>
                <w:lang w:eastAsia="zh-CN"/>
              </w:rPr>
              <w:t>TBS: 1736 bits</w:t>
            </w:r>
          </w:p>
          <w:p w14:paraId="32DBBAA8" w14:textId="77777777" w:rsidR="00647C3F" w:rsidRPr="00647C3F" w:rsidRDefault="00647C3F" w:rsidP="00647C3F">
            <w:pPr>
              <w:numPr>
                <w:ilvl w:val="1"/>
                <w:numId w:val="15"/>
              </w:numPr>
              <w:spacing w:after="0"/>
              <w:ind w:leftChars="548" w:left="1456"/>
              <w:rPr>
                <w:i/>
                <w:iCs/>
                <w:lang w:eastAsia="zh-CN"/>
              </w:rPr>
            </w:pPr>
            <w:r w:rsidRPr="00647C3F">
              <w:rPr>
                <w:i/>
                <w:iCs/>
                <w:lang w:eastAsia="zh-CN"/>
              </w:rPr>
              <w:t>64 QAM</w:t>
            </w:r>
          </w:p>
          <w:p w14:paraId="32947D99" w14:textId="77777777" w:rsidR="00647C3F" w:rsidRPr="00647C3F" w:rsidRDefault="00647C3F" w:rsidP="00647C3F">
            <w:pPr>
              <w:numPr>
                <w:ilvl w:val="1"/>
                <w:numId w:val="15"/>
              </w:numPr>
              <w:spacing w:after="0"/>
              <w:ind w:leftChars="548" w:left="1456"/>
              <w:rPr>
                <w:i/>
                <w:iCs/>
                <w:lang w:eastAsia="zh-CN"/>
              </w:rPr>
            </w:pPr>
            <w:r w:rsidRPr="00647C3F">
              <w:rPr>
                <w:i/>
                <w:iCs/>
                <w:lang w:eastAsia="zh-CN"/>
              </w:rPr>
              <w:t>HD-FDD</w:t>
            </w:r>
          </w:p>
          <w:p w14:paraId="05A323C3" w14:textId="77777777" w:rsidR="00647C3F" w:rsidRPr="00647C3F" w:rsidRDefault="00647C3F" w:rsidP="00647C3F">
            <w:pPr>
              <w:numPr>
                <w:ilvl w:val="1"/>
                <w:numId w:val="15"/>
              </w:numPr>
              <w:spacing w:after="0"/>
              <w:ind w:leftChars="548" w:left="1456"/>
              <w:rPr>
                <w:i/>
                <w:iCs/>
                <w:lang w:eastAsia="zh-CN"/>
              </w:rPr>
            </w:pPr>
            <w:r w:rsidRPr="00647C3F">
              <w:rPr>
                <w:i/>
                <w:iCs/>
                <w:lang w:eastAsia="zh-CN"/>
              </w:rPr>
              <w:t>8 HARQ processes</w:t>
            </w:r>
          </w:p>
          <w:p w14:paraId="5E9FA6C3" w14:textId="77777777" w:rsidR="00647C3F" w:rsidRPr="00647C3F" w:rsidRDefault="00647C3F" w:rsidP="00647C3F">
            <w:pPr>
              <w:numPr>
                <w:ilvl w:val="1"/>
                <w:numId w:val="15"/>
              </w:numPr>
              <w:spacing w:after="0"/>
              <w:ind w:leftChars="548" w:left="1456"/>
              <w:rPr>
                <w:i/>
                <w:iCs/>
                <w:lang w:eastAsia="zh-CN"/>
              </w:rPr>
            </w:pPr>
            <w:r w:rsidRPr="00647C3F">
              <w:rPr>
                <w:i/>
                <w:iCs/>
                <w:lang w:eastAsia="zh-CN"/>
              </w:rPr>
              <w:t>NRB=6</w:t>
            </w:r>
          </w:p>
          <w:p w14:paraId="2DCD6626" w14:textId="77777777" w:rsidR="00647C3F" w:rsidRPr="00647C3F" w:rsidRDefault="00647C3F" w:rsidP="00647C3F">
            <w:pPr>
              <w:numPr>
                <w:ilvl w:val="1"/>
                <w:numId w:val="15"/>
              </w:numPr>
              <w:spacing w:after="0"/>
              <w:ind w:leftChars="548" w:left="1456"/>
              <w:rPr>
                <w:i/>
                <w:iCs/>
                <w:lang w:eastAsia="zh-CN"/>
              </w:rPr>
            </w:pPr>
            <w:r w:rsidRPr="00647C3F">
              <w:rPr>
                <w:i/>
                <w:iCs/>
                <w:lang w:eastAsia="zh-CN"/>
              </w:rPr>
              <w:t>HARQ transmission number: 4</w:t>
            </w:r>
          </w:p>
          <w:p w14:paraId="3BD49B71" w14:textId="77777777" w:rsidR="00647C3F" w:rsidRPr="00647C3F" w:rsidRDefault="00647C3F" w:rsidP="00647C3F">
            <w:pPr>
              <w:numPr>
                <w:ilvl w:val="1"/>
                <w:numId w:val="15"/>
              </w:numPr>
              <w:spacing w:after="0"/>
              <w:ind w:leftChars="548" w:left="1456"/>
              <w:rPr>
                <w:i/>
                <w:iCs/>
                <w:lang w:eastAsia="zh-CN"/>
              </w:rPr>
            </w:pPr>
            <w:r w:rsidRPr="00647C3F">
              <w:rPr>
                <w:i/>
                <w:iCs/>
                <w:lang w:eastAsia="zh-CN"/>
              </w:rPr>
              <w:t>No repetition for MPDCCH and PDSCH</w:t>
            </w:r>
          </w:p>
          <w:p w14:paraId="665C1D82" w14:textId="77777777" w:rsidR="00647C3F" w:rsidRPr="00647C3F" w:rsidRDefault="00647C3F" w:rsidP="00647C3F">
            <w:pPr>
              <w:numPr>
                <w:ilvl w:val="1"/>
                <w:numId w:val="15"/>
              </w:numPr>
              <w:spacing w:after="0"/>
              <w:ind w:leftChars="548" w:left="1456"/>
              <w:rPr>
                <w:i/>
                <w:iCs/>
                <w:lang w:eastAsia="zh-CN"/>
              </w:rPr>
            </w:pPr>
            <w:r w:rsidRPr="00647C3F">
              <w:rPr>
                <w:i/>
                <w:iCs/>
                <w:lang w:eastAsia="zh-CN"/>
              </w:rPr>
              <w:t>64QAM</w:t>
            </w:r>
          </w:p>
          <w:p w14:paraId="76E4EDCC" w14:textId="77777777" w:rsidR="00647C3F" w:rsidRPr="00647C3F" w:rsidRDefault="00647C3F" w:rsidP="00647C3F">
            <w:pPr>
              <w:numPr>
                <w:ilvl w:val="1"/>
                <w:numId w:val="15"/>
              </w:numPr>
              <w:spacing w:afterLines="50" w:after="120"/>
              <w:ind w:leftChars="549" w:left="1455" w:hanging="357"/>
              <w:rPr>
                <w:i/>
                <w:iCs/>
                <w:lang w:eastAsia="zh-CN"/>
              </w:rPr>
            </w:pPr>
            <w:r w:rsidRPr="00647C3F">
              <w:rPr>
                <w:i/>
                <w:iCs/>
                <w:lang w:eastAsia="zh-CN"/>
              </w:rPr>
              <w:t>Transmission mode: TM2</w:t>
            </w:r>
          </w:p>
          <w:p w14:paraId="1CE35169" w14:textId="7DDFE78A" w:rsidR="00647C3F" w:rsidRPr="00647C3F" w:rsidRDefault="00647C3F" w:rsidP="00647C3F">
            <w:pPr>
              <w:numPr>
                <w:ilvl w:val="0"/>
                <w:numId w:val="1"/>
              </w:numPr>
              <w:overflowPunct/>
              <w:autoSpaceDE/>
              <w:autoSpaceDN/>
              <w:adjustRightInd/>
              <w:spacing w:after="120"/>
              <w:ind w:leftChars="188" w:left="736"/>
              <w:textAlignment w:val="auto"/>
              <w:rPr>
                <w:szCs w:val="24"/>
                <w:lang w:eastAsia="zh-CN"/>
              </w:rPr>
            </w:pPr>
            <w:r w:rsidRPr="00647C3F">
              <w:rPr>
                <w:i/>
                <w:szCs w:val="24"/>
                <w:lang w:eastAsia="zh-CN"/>
              </w:rPr>
              <w:t>Option 2: Other options not precluded</w:t>
            </w:r>
          </w:p>
        </w:tc>
      </w:tr>
    </w:tbl>
    <w:p w14:paraId="210B5081" w14:textId="77777777" w:rsidR="00647C3F" w:rsidRPr="00A44CF3" w:rsidRDefault="00647C3F" w:rsidP="00647C3F">
      <w:pPr>
        <w:rPr>
          <w:i/>
          <w:lang w:val="en-US" w:eastAsia="zh-CN"/>
        </w:rPr>
      </w:pPr>
    </w:p>
    <w:p w14:paraId="33C56230" w14:textId="3090BE16" w:rsidR="00F13C2D" w:rsidRPr="00FB0580" w:rsidRDefault="00F13C2D" w:rsidP="00054FDD">
      <w:pPr>
        <w:tabs>
          <w:tab w:val="right" w:pos="9641"/>
        </w:tabs>
        <w:rPr>
          <w:b/>
          <w:u w:val="single"/>
          <w:lang w:eastAsia="ko-KR"/>
        </w:rPr>
      </w:pPr>
      <w:r w:rsidRPr="00FB0580">
        <w:rPr>
          <w:b/>
          <w:u w:val="single"/>
          <w:lang w:eastAsia="ko-KR"/>
        </w:rPr>
        <w:t xml:space="preserve">Issue </w:t>
      </w:r>
      <w:r w:rsidR="00D4324E">
        <w:rPr>
          <w:b/>
          <w:u w:val="single"/>
          <w:lang w:eastAsia="ko-KR"/>
        </w:rPr>
        <w:t>3</w:t>
      </w:r>
      <w:r w:rsidRPr="00FB0580">
        <w:rPr>
          <w:b/>
          <w:u w:val="single"/>
          <w:lang w:eastAsia="ko-KR"/>
        </w:rPr>
        <w:t>-1</w:t>
      </w:r>
      <w:r w:rsidR="00D4324E">
        <w:rPr>
          <w:b/>
          <w:u w:val="single"/>
          <w:lang w:eastAsia="ko-KR"/>
        </w:rPr>
        <w:t>-1</w:t>
      </w:r>
      <w:r w:rsidRPr="00FB0580">
        <w:rPr>
          <w:b/>
          <w:u w:val="single"/>
          <w:lang w:eastAsia="ko-KR"/>
        </w:rPr>
        <w:t xml:space="preserve">: </w:t>
      </w:r>
      <w:r w:rsidR="00FB0580">
        <w:rPr>
          <w:b/>
          <w:u w:val="single"/>
          <w:lang w:eastAsia="ko-KR"/>
        </w:rPr>
        <w:t xml:space="preserve">Whether to </w:t>
      </w:r>
      <w:r w:rsidR="00797C31">
        <w:rPr>
          <w:b/>
          <w:u w:val="single"/>
          <w:lang w:eastAsia="ko-KR"/>
        </w:rPr>
        <w:t xml:space="preserve">define performance requirements </w:t>
      </w:r>
      <w:r w:rsidR="00FB0580">
        <w:rPr>
          <w:b/>
          <w:u w:val="single"/>
          <w:lang w:eastAsia="ko-KR"/>
        </w:rPr>
        <w:t>to verify UE supporting 14 HARQ processes</w:t>
      </w:r>
    </w:p>
    <w:p w14:paraId="3654965E" w14:textId="77777777" w:rsidR="00F13C2D" w:rsidRPr="00FB0580" w:rsidRDefault="00F13C2D"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FB0580">
        <w:rPr>
          <w:rFonts w:eastAsia="宋体"/>
          <w:szCs w:val="24"/>
          <w:lang w:eastAsia="zh-CN"/>
        </w:rPr>
        <w:t>Proposals</w:t>
      </w:r>
    </w:p>
    <w:p w14:paraId="66196033" w14:textId="293F3B45" w:rsidR="00F13C2D" w:rsidRDefault="00F13C2D"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FB0580">
        <w:rPr>
          <w:rFonts w:eastAsia="宋体"/>
          <w:szCs w:val="24"/>
          <w:lang w:eastAsia="zh-CN"/>
        </w:rPr>
        <w:t xml:space="preserve">Option 1: </w:t>
      </w:r>
      <w:r w:rsidR="00FB0580">
        <w:rPr>
          <w:rFonts w:eastAsia="宋体"/>
          <w:szCs w:val="24"/>
          <w:lang w:eastAsia="zh-CN"/>
        </w:rPr>
        <w:t>Yes (Huawei)</w:t>
      </w:r>
    </w:p>
    <w:p w14:paraId="41D82D37" w14:textId="669364CA" w:rsidR="00A44CF3" w:rsidRDefault="00BB65CD"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E15AA1">
        <w:rPr>
          <w:rFonts w:eastAsia="宋体"/>
          <w:szCs w:val="24"/>
          <w:lang w:eastAsia="zh-CN"/>
        </w:rPr>
        <w:t xml:space="preserve">Specify the PDSCH demodulation requirements with 14 HARQ processes. </w:t>
      </w:r>
      <w:r w:rsidR="00A44CF3">
        <w:rPr>
          <w:rFonts w:eastAsia="宋体"/>
          <w:szCs w:val="24"/>
          <w:lang w:eastAsia="zh-CN"/>
        </w:rPr>
        <w:t>(Ericsson)</w:t>
      </w:r>
    </w:p>
    <w:p w14:paraId="66E2D14D" w14:textId="29FE56A6" w:rsidR="00A44CF3" w:rsidRDefault="00A44CF3" w:rsidP="004F3652">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2a: </w:t>
      </w:r>
      <w:r w:rsidR="00E15AA1" w:rsidRPr="00E15AA1">
        <w:rPr>
          <w:rFonts w:eastAsia="宋体"/>
          <w:szCs w:val="24"/>
          <w:lang w:eastAsia="zh-CN"/>
        </w:rPr>
        <w:t>RAN4 need</w:t>
      </w:r>
      <w:r>
        <w:rPr>
          <w:rFonts w:eastAsia="宋体"/>
          <w:szCs w:val="24"/>
          <w:lang w:eastAsia="zh-CN"/>
        </w:rPr>
        <w:t>s</w:t>
      </w:r>
      <w:r w:rsidR="00E15AA1" w:rsidRPr="00E15AA1">
        <w:rPr>
          <w:rFonts w:eastAsia="宋体"/>
          <w:szCs w:val="24"/>
          <w:lang w:eastAsia="zh-CN"/>
        </w:rPr>
        <w:t xml:space="preserve"> to define the dedicated PDSCH demodulation requirements </w:t>
      </w:r>
      <w:r w:rsidR="00E15AA1">
        <w:rPr>
          <w:rFonts w:eastAsia="宋体"/>
          <w:szCs w:val="24"/>
          <w:lang w:eastAsia="zh-CN"/>
        </w:rPr>
        <w:t>with 14 HARQ processes</w:t>
      </w:r>
    </w:p>
    <w:p w14:paraId="2DE83D7D" w14:textId="7491929C" w:rsidR="00BB65CD" w:rsidRPr="00FB0580" w:rsidRDefault="00A44CF3" w:rsidP="004F3652">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2b: </w:t>
      </w:r>
      <w:r w:rsidR="00E15AA1" w:rsidRPr="00E15AA1">
        <w:rPr>
          <w:rFonts w:eastAsia="宋体"/>
          <w:szCs w:val="24"/>
          <w:lang w:eastAsia="zh-CN"/>
        </w:rPr>
        <w:t>RAN4 can reuse the existing requirement</w:t>
      </w:r>
      <w:r w:rsidR="00E15AA1">
        <w:rPr>
          <w:rFonts w:eastAsia="宋体"/>
          <w:szCs w:val="24"/>
          <w:lang w:eastAsia="zh-CN"/>
        </w:rPr>
        <w:t xml:space="preserve"> as same as the support of 10 HARQ processes. </w:t>
      </w:r>
    </w:p>
    <w:p w14:paraId="768C6C60" w14:textId="1D4EDB00" w:rsidR="00F13C2D" w:rsidRPr="00FB0580" w:rsidRDefault="00FB0580"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B326BD">
        <w:rPr>
          <w:rFonts w:eastAsia="宋体"/>
          <w:szCs w:val="24"/>
          <w:lang w:eastAsia="zh-CN"/>
        </w:rPr>
        <w:t>3</w:t>
      </w:r>
      <w:r>
        <w:rPr>
          <w:rFonts w:eastAsia="宋体"/>
          <w:szCs w:val="24"/>
          <w:lang w:eastAsia="zh-CN"/>
        </w:rPr>
        <w:t>: No (Samsung)</w:t>
      </w:r>
    </w:p>
    <w:p w14:paraId="042695A4" w14:textId="77777777" w:rsidR="00F13C2D" w:rsidRPr="00FB0580" w:rsidRDefault="00F13C2D"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FB0580">
        <w:rPr>
          <w:rFonts w:eastAsia="宋体"/>
          <w:szCs w:val="24"/>
          <w:lang w:eastAsia="zh-CN"/>
        </w:rPr>
        <w:t>Recommended WF</w:t>
      </w:r>
    </w:p>
    <w:p w14:paraId="5747644E" w14:textId="77777777" w:rsidR="00F13C2D" w:rsidRPr="00FB0580" w:rsidRDefault="00F13C2D"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FB0580">
        <w:rPr>
          <w:rFonts w:eastAsia="宋体"/>
          <w:szCs w:val="24"/>
          <w:lang w:eastAsia="zh-CN"/>
        </w:rPr>
        <w:t>TBA</w:t>
      </w:r>
    </w:p>
    <w:p w14:paraId="68DFF939" w14:textId="77777777" w:rsidR="00F13C2D" w:rsidRPr="00045592" w:rsidRDefault="00F13C2D" w:rsidP="00F13C2D">
      <w:pPr>
        <w:rPr>
          <w:i/>
          <w:color w:val="0070C0"/>
          <w:lang w:eastAsia="zh-CN"/>
        </w:rPr>
      </w:pPr>
    </w:p>
    <w:p w14:paraId="7368E754" w14:textId="758D8882" w:rsidR="00F13C2D" w:rsidRPr="003E1FA4" w:rsidRDefault="00F13C2D" w:rsidP="00FA579F">
      <w:pPr>
        <w:pStyle w:val="3"/>
        <w:rPr>
          <w:lang w:val="en-US"/>
        </w:rPr>
      </w:pPr>
      <w:r w:rsidRPr="003E1FA4">
        <w:rPr>
          <w:lang w:val="en-US"/>
        </w:rPr>
        <w:t xml:space="preserve">Sub-topic </w:t>
      </w:r>
      <w:r w:rsidR="00D4324E" w:rsidRPr="003E1FA4">
        <w:rPr>
          <w:lang w:val="en-US"/>
        </w:rPr>
        <w:t>3</w:t>
      </w:r>
      <w:r w:rsidRPr="003E1FA4">
        <w:rPr>
          <w:lang w:val="en-US"/>
        </w:rPr>
        <w:t>-2</w:t>
      </w:r>
      <w:r w:rsidR="00FB0580" w:rsidRPr="003E1FA4">
        <w:rPr>
          <w:lang w:val="en-US"/>
        </w:rPr>
        <w:t>: Test setup</w:t>
      </w:r>
      <w:r w:rsidR="0057361B" w:rsidRPr="003E1FA4">
        <w:rPr>
          <w:lang w:val="en-US"/>
        </w:rPr>
        <w:t xml:space="preserve"> of requirements for LTE MTC UE</w:t>
      </w:r>
    </w:p>
    <w:p w14:paraId="3E724063" w14:textId="01ECDB26" w:rsidR="00F13C2D" w:rsidRPr="00FB0580" w:rsidRDefault="00F13C2D" w:rsidP="00F13C2D">
      <w:pPr>
        <w:rPr>
          <w:b/>
          <w:u w:val="single"/>
          <w:lang w:eastAsia="ko-KR"/>
        </w:rPr>
      </w:pPr>
      <w:r w:rsidRPr="00FB0580">
        <w:rPr>
          <w:b/>
          <w:u w:val="single"/>
          <w:lang w:eastAsia="ko-KR"/>
        </w:rPr>
        <w:t xml:space="preserve">Issue </w:t>
      </w:r>
      <w:r w:rsidR="00D4324E">
        <w:rPr>
          <w:b/>
          <w:u w:val="single"/>
          <w:lang w:eastAsia="ko-KR"/>
        </w:rPr>
        <w:t>3</w:t>
      </w:r>
      <w:r w:rsidRPr="00FB0580">
        <w:rPr>
          <w:b/>
          <w:u w:val="single"/>
          <w:lang w:eastAsia="ko-KR"/>
        </w:rPr>
        <w:t>-2</w:t>
      </w:r>
      <w:r w:rsidR="00D4324E">
        <w:rPr>
          <w:b/>
          <w:u w:val="single"/>
          <w:lang w:eastAsia="ko-KR"/>
        </w:rPr>
        <w:t>-1</w:t>
      </w:r>
      <w:r w:rsidRPr="00FB0580">
        <w:rPr>
          <w:b/>
          <w:u w:val="single"/>
          <w:lang w:eastAsia="ko-KR"/>
        </w:rPr>
        <w:t xml:space="preserve">: </w:t>
      </w:r>
      <w:r w:rsidR="00FB0580">
        <w:rPr>
          <w:b/>
          <w:u w:val="single"/>
          <w:lang w:eastAsia="ko-KR"/>
        </w:rPr>
        <w:t xml:space="preserve">Test setup for </w:t>
      </w:r>
      <w:r w:rsidR="00797C31">
        <w:rPr>
          <w:b/>
          <w:u w:val="single"/>
          <w:lang w:eastAsia="ko-KR"/>
        </w:rPr>
        <w:t xml:space="preserve">performance requirements of </w:t>
      </w:r>
      <w:r w:rsidR="00CD7622">
        <w:rPr>
          <w:b/>
          <w:u w:val="single"/>
          <w:lang w:eastAsia="ko-KR"/>
        </w:rPr>
        <w:t>supporting</w:t>
      </w:r>
      <w:r w:rsidR="00797C31">
        <w:rPr>
          <w:b/>
          <w:u w:val="single"/>
          <w:lang w:eastAsia="ko-KR"/>
        </w:rPr>
        <w:t xml:space="preserve"> </w:t>
      </w:r>
      <w:r w:rsidR="00FB0580">
        <w:rPr>
          <w:b/>
          <w:u w:val="single"/>
          <w:lang w:eastAsia="ko-KR"/>
        </w:rPr>
        <w:t>14 HARQ processes (If agreed)</w:t>
      </w:r>
    </w:p>
    <w:p w14:paraId="401CDDAC" w14:textId="77777777" w:rsidR="00F13C2D" w:rsidRPr="00FB0580" w:rsidRDefault="00F13C2D"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FB0580">
        <w:rPr>
          <w:rFonts w:eastAsia="宋体"/>
          <w:szCs w:val="24"/>
          <w:lang w:eastAsia="zh-CN"/>
        </w:rPr>
        <w:t>Proposals</w:t>
      </w:r>
    </w:p>
    <w:p w14:paraId="2E70E2CE" w14:textId="561A32DB" w:rsidR="00F13C2D" w:rsidRDefault="00F13C2D"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FB0580">
        <w:rPr>
          <w:rFonts w:eastAsia="宋体"/>
          <w:szCs w:val="24"/>
          <w:lang w:eastAsia="zh-CN"/>
        </w:rPr>
        <w:t>Option 1:</w:t>
      </w:r>
      <w:r w:rsidR="00FB0580">
        <w:rPr>
          <w:rFonts w:eastAsia="宋体"/>
          <w:szCs w:val="24"/>
          <w:lang w:eastAsia="zh-CN"/>
        </w:rPr>
        <w:t xml:space="preserve"> Use following test setups </w:t>
      </w:r>
      <w:r w:rsidR="00483395">
        <w:rPr>
          <w:rFonts w:eastAsia="宋体"/>
          <w:szCs w:val="24"/>
          <w:lang w:eastAsia="zh-CN"/>
        </w:rPr>
        <w:t>(Huawei)</w:t>
      </w:r>
    </w:p>
    <w:p w14:paraId="6D4319A4" w14:textId="38B21C54" w:rsidR="00FB0580" w:rsidRPr="00FB0580" w:rsidRDefault="00FB0580" w:rsidP="00E32CEE">
      <w:pPr>
        <w:pStyle w:val="afe"/>
        <w:numPr>
          <w:ilvl w:val="1"/>
          <w:numId w:val="14"/>
        </w:numPr>
        <w:spacing w:after="0"/>
        <w:ind w:firstLineChars="0"/>
        <w:rPr>
          <w:rFonts w:eastAsia="宋体"/>
          <w:szCs w:val="24"/>
          <w:lang w:eastAsia="zh-CN"/>
        </w:rPr>
      </w:pPr>
      <w:r w:rsidRPr="00FB0580">
        <w:rPr>
          <w:rFonts w:eastAsia="宋体"/>
          <w:szCs w:val="24"/>
          <w:lang w:eastAsia="zh-CN"/>
        </w:rPr>
        <w:t xml:space="preserve">For scheduling pattern, scheduling period is 17ms. </w:t>
      </w:r>
    </w:p>
    <w:p w14:paraId="423BABED" w14:textId="59EE5827" w:rsidR="00FB0580" w:rsidRPr="00FB0580" w:rsidRDefault="00FB0580" w:rsidP="00E32CEE">
      <w:pPr>
        <w:pStyle w:val="afe"/>
        <w:numPr>
          <w:ilvl w:val="2"/>
          <w:numId w:val="13"/>
        </w:numPr>
        <w:spacing w:after="0"/>
        <w:ind w:firstLineChars="0"/>
        <w:rPr>
          <w:rFonts w:eastAsia="宋体"/>
          <w:szCs w:val="24"/>
          <w:lang w:eastAsia="zh-CN"/>
        </w:rPr>
      </w:pPr>
      <w:r w:rsidRPr="00FB0580">
        <w:rPr>
          <w:rFonts w:eastAsia="宋体"/>
          <w:szCs w:val="24"/>
          <w:lang w:eastAsia="zh-CN"/>
        </w:rPr>
        <w:t>In every period, 0th to 11th subframes are used for MPDCCH/PDSCH transmission, subframes from 13th to 15th are used for PUCCH transmission and 12th and 16th subframes are used for gaps.</w:t>
      </w:r>
    </w:p>
    <w:p w14:paraId="063F8CFA" w14:textId="76BA2E38" w:rsidR="00FB0580" w:rsidRPr="00FB0580" w:rsidRDefault="00FB0580" w:rsidP="00E32CEE">
      <w:pPr>
        <w:pStyle w:val="afe"/>
        <w:numPr>
          <w:ilvl w:val="2"/>
          <w:numId w:val="13"/>
        </w:numPr>
        <w:spacing w:after="0"/>
        <w:ind w:firstLineChars="0"/>
        <w:rPr>
          <w:rFonts w:eastAsia="宋体"/>
          <w:szCs w:val="24"/>
          <w:lang w:eastAsia="zh-CN"/>
        </w:rPr>
      </w:pPr>
      <w:r w:rsidRPr="00FB0580">
        <w:rPr>
          <w:rFonts w:eastAsia="宋体"/>
          <w:szCs w:val="24"/>
          <w:lang w:eastAsia="zh-CN"/>
        </w:rPr>
        <w:lastRenderedPageBreak/>
        <w:t xml:space="preserve">For scheduling delay, 2 is defined for </w:t>
      </w:r>
      <w:r w:rsidR="0002053A" w:rsidRPr="0016745B">
        <w:rPr>
          <w:rFonts w:eastAsia="宋体"/>
          <w:szCs w:val="24"/>
          <w:lang w:eastAsia="zh-CN"/>
        </w:rPr>
        <w:t>MPDCCH</w:t>
      </w:r>
      <w:r w:rsidRPr="0016745B">
        <w:rPr>
          <w:rFonts w:eastAsia="宋体"/>
          <w:szCs w:val="24"/>
          <w:lang w:eastAsia="zh-CN"/>
        </w:rPr>
        <w:t xml:space="preserve"> transmitted in subframes from 0th to 9th and 7 is defined for </w:t>
      </w:r>
      <w:r w:rsidR="0002053A" w:rsidRPr="0016745B">
        <w:rPr>
          <w:rFonts w:eastAsia="宋体"/>
          <w:szCs w:val="24"/>
          <w:lang w:eastAsia="zh-CN"/>
        </w:rPr>
        <w:t>MPDCCH</w:t>
      </w:r>
      <w:r w:rsidRPr="0016745B">
        <w:rPr>
          <w:rFonts w:eastAsia="宋体"/>
          <w:szCs w:val="24"/>
          <w:lang w:eastAsia="zh-CN"/>
        </w:rPr>
        <w:t xml:space="preserve"> t</w:t>
      </w:r>
      <w:r w:rsidRPr="00FB0580">
        <w:rPr>
          <w:rFonts w:eastAsia="宋体"/>
          <w:szCs w:val="24"/>
          <w:lang w:eastAsia="zh-CN"/>
        </w:rPr>
        <w:t xml:space="preserve">ransmitted in subframe 10th and 11th </w:t>
      </w:r>
    </w:p>
    <w:p w14:paraId="4F0FF92F" w14:textId="18E9AC64" w:rsidR="00FB0580" w:rsidRPr="00FB0580" w:rsidRDefault="00FB0580" w:rsidP="00E32CEE">
      <w:pPr>
        <w:pStyle w:val="afe"/>
        <w:numPr>
          <w:ilvl w:val="2"/>
          <w:numId w:val="13"/>
        </w:numPr>
        <w:spacing w:after="0"/>
        <w:ind w:firstLineChars="0"/>
        <w:rPr>
          <w:rFonts w:eastAsia="宋体"/>
          <w:szCs w:val="24"/>
          <w:lang w:eastAsia="zh-CN"/>
        </w:rPr>
      </w:pPr>
      <w:r w:rsidRPr="00FB0580">
        <w:rPr>
          <w:rFonts w:eastAsia="宋体"/>
          <w:szCs w:val="24"/>
          <w:lang w:eastAsia="zh-CN"/>
        </w:rPr>
        <w:t>As for HARQ delay, ACK/NACKs related to PDSCHs in subframe from 0th to 3th are transmitted in 13th subframe, ACK/NACKs related to PDSCHs in subframe from 4th to 7th are transmitted in 14th subframe and ACK/NACKs related to PDSCHs in subframe from 8h to 11th are transmitted in 15th subframe.</w:t>
      </w:r>
    </w:p>
    <w:p w14:paraId="32D759EA" w14:textId="5DF17180" w:rsidR="00FB0580" w:rsidRPr="00FB0580" w:rsidRDefault="00FB0580" w:rsidP="00E32CEE">
      <w:pPr>
        <w:pStyle w:val="afe"/>
        <w:numPr>
          <w:ilvl w:val="1"/>
          <w:numId w:val="14"/>
        </w:numPr>
        <w:spacing w:after="0"/>
        <w:ind w:firstLineChars="0"/>
        <w:rPr>
          <w:rFonts w:eastAsia="宋体"/>
          <w:szCs w:val="24"/>
          <w:lang w:eastAsia="zh-CN"/>
        </w:rPr>
      </w:pPr>
      <w:r w:rsidRPr="00FB0580">
        <w:rPr>
          <w:rFonts w:eastAsia="宋体"/>
          <w:szCs w:val="24"/>
          <w:lang w:eastAsia="zh-CN"/>
        </w:rPr>
        <w:t>TM2</w:t>
      </w:r>
    </w:p>
    <w:p w14:paraId="0AA137AF" w14:textId="37650DD7" w:rsidR="00FB0580" w:rsidRPr="00FB0580" w:rsidRDefault="00FB0580" w:rsidP="00E32CEE">
      <w:pPr>
        <w:pStyle w:val="afe"/>
        <w:numPr>
          <w:ilvl w:val="1"/>
          <w:numId w:val="14"/>
        </w:numPr>
        <w:spacing w:after="0"/>
        <w:ind w:firstLineChars="0"/>
        <w:rPr>
          <w:rFonts w:eastAsia="宋体"/>
          <w:szCs w:val="24"/>
          <w:lang w:eastAsia="zh-CN"/>
        </w:rPr>
      </w:pPr>
      <w:r w:rsidRPr="00FB0580">
        <w:rPr>
          <w:rFonts w:eastAsia="宋体"/>
          <w:szCs w:val="24"/>
          <w:lang w:eastAsia="zh-CN"/>
        </w:rPr>
        <w:t>HD-FDD</w:t>
      </w:r>
    </w:p>
    <w:p w14:paraId="65E1E799" w14:textId="1D44091D" w:rsidR="00FB0580" w:rsidRPr="00FB0580" w:rsidRDefault="00FB0580" w:rsidP="00E32CEE">
      <w:pPr>
        <w:pStyle w:val="afe"/>
        <w:numPr>
          <w:ilvl w:val="1"/>
          <w:numId w:val="14"/>
        </w:numPr>
        <w:spacing w:after="0"/>
        <w:ind w:firstLineChars="0"/>
        <w:rPr>
          <w:rFonts w:eastAsia="宋体"/>
          <w:szCs w:val="24"/>
          <w:lang w:eastAsia="zh-CN"/>
        </w:rPr>
      </w:pPr>
      <w:r w:rsidRPr="00FB0580">
        <w:rPr>
          <w:rFonts w:eastAsia="宋体"/>
          <w:szCs w:val="24"/>
          <w:lang w:eastAsia="zh-CN"/>
        </w:rPr>
        <w:t>Bandwidth: 10MHz</w:t>
      </w:r>
    </w:p>
    <w:p w14:paraId="267ECD2C" w14:textId="3647355A" w:rsidR="00FB0580" w:rsidRPr="00FB0580" w:rsidRDefault="00FB0580" w:rsidP="00E32CEE">
      <w:pPr>
        <w:pStyle w:val="afe"/>
        <w:numPr>
          <w:ilvl w:val="1"/>
          <w:numId w:val="14"/>
        </w:numPr>
        <w:spacing w:after="0"/>
        <w:ind w:firstLineChars="0"/>
        <w:rPr>
          <w:rFonts w:eastAsia="宋体"/>
          <w:szCs w:val="24"/>
          <w:lang w:eastAsia="zh-CN"/>
        </w:rPr>
      </w:pPr>
      <w:r w:rsidRPr="00FB0580">
        <w:rPr>
          <w:rFonts w:eastAsia="宋体"/>
          <w:szCs w:val="24"/>
          <w:lang w:eastAsia="zh-CN"/>
        </w:rPr>
        <w:t>MCS: 16QAM 1/2</w:t>
      </w:r>
    </w:p>
    <w:p w14:paraId="6991DCBC" w14:textId="57968605" w:rsidR="00FB0580" w:rsidRPr="00FB0580" w:rsidRDefault="00FB0580" w:rsidP="00E32CEE">
      <w:pPr>
        <w:pStyle w:val="afe"/>
        <w:numPr>
          <w:ilvl w:val="1"/>
          <w:numId w:val="14"/>
        </w:numPr>
        <w:spacing w:after="0"/>
        <w:ind w:firstLineChars="0"/>
        <w:rPr>
          <w:rFonts w:eastAsia="宋体"/>
          <w:szCs w:val="24"/>
          <w:lang w:eastAsia="zh-CN"/>
        </w:rPr>
      </w:pPr>
      <w:r w:rsidRPr="00FB0580">
        <w:rPr>
          <w:rFonts w:eastAsia="宋体"/>
          <w:szCs w:val="24"/>
          <w:lang w:eastAsia="zh-CN"/>
        </w:rPr>
        <w:t>TBS: 744</w:t>
      </w:r>
    </w:p>
    <w:p w14:paraId="1BCE0AA4" w14:textId="5E2EFAA2" w:rsidR="00FB0580" w:rsidRPr="00FB0580" w:rsidRDefault="00FB0580" w:rsidP="00E32CEE">
      <w:pPr>
        <w:pStyle w:val="afe"/>
        <w:numPr>
          <w:ilvl w:val="1"/>
          <w:numId w:val="14"/>
        </w:numPr>
        <w:spacing w:after="0"/>
        <w:ind w:firstLineChars="0"/>
        <w:rPr>
          <w:rFonts w:eastAsia="宋体"/>
          <w:szCs w:val="24"/>
          <w:lang w:eastAsia="zh-CN"/>
        </w:rPr>
      </w:pPr>
      <w:r w:rsidRPr="00FB0580">
        <w:rPr>
          <w:rFonts w:eastAsia="宋体"/>
          <w:szCs w:val="24"/>
          <w:lang w:eastAsia="zh-CN"/>
        </w:rPr>
        <w:t>CE mode A</w:t>
      </w:r>
    </w:p>
    <w:p w14:paraId="4A7AF019" w14:textId="026DC805" w:rsidR="00FB0580" w:rsidRPr="00FB0580" w:rsidRDefault="00FB0580" w:rsidP="00E32CEE">
      <w:pPr>
        <w:pStyle w:val="afe"/>
        <w:numPr>
          <w:ilvl w:val="1"/>
          <w:numId w:val="14"/>
        </w:numPr>
        <w:spacing w:after="0"/>
        <w:ind w:firstLineChars="0"/>
        <w:rPr>
          <w:rFonts w:eastAsia="宋体"/>
          <w:szCs w:val="24"/>
          <w:lang w:eastAsia="zh-CN"/>
        </w:rPr>
      </w:pPr>
      <w:r w:rsidRPr="00FB0580">
        <w:rPr>
          <w:rFonts w:eastAsia="宋体"/>
          <w:szCs w:val="24"/>
          <w:lang w:eastAsia="zh-CN"/>
        </w:rPr>
        <w:t>No repetition for MPDCCH and PDSCH</w:t>
      </w:r>
    </w:p>
    <w:p w14:paraId="6959C399" w14:textId="782C2195" w:rsidR="00FB0580" w:rsidRPr="00FB0580" w:rsidRDefault="00FB0580" w:rsidP="00E32CEE">
      <w:pPr>
        <w:pStyle w:val="afe"/>
        <w:numPr>
          <w:ilvl w:val="1"/>
          <w:numId w:val="14"/>
        </w:numPr>
        <w:spacing w:after="0"/>
        <w:ind w:firstLineChars="0"/>
        <w:rPr>
          <w:rFonts w:eastAsia="宋体"/>
          <w:szCs w:val="24"/>
          <w:lang w:eastAsia="zh-CN"/>
        </w:rPr>
      </w:pPr>
      <w:r w:rsidRPr="00FB0580">
        <w:rPr>
          <w:rFonts w:eastAsia="宋体"/>
          <w:szCs w:val="24"/>
          <w:lang w:eastAsia="zh-CN"/>
        </w:rPr>
        <w:t>Propagation condition: EPA5</w:t>
      </w:r>
    </w:p>
    <w:p w14:paraId="33B1C097" w14:textId="71E3C3B9" w:rsidR="00FB0580" w:rsidRPr="00FB0580" w:rsidRDefault="00FB0580" w:rsidP="00E32CEE">
      <w:pPr>
        <w:pStyle w:val="afe"/>
        <w:numPr>
          <w:ilvl w:val="1"/>
          <w:numId w:val="14"/>
        </w:numPr>
        <w:spacing w:after="0"/>
        <w:ind w:firstLineChars="0"/>
        <w:rPr>
          <w:rFonts w:eastAsia="宋体"/>
          <w:szCs w:val="24"/>
          <w:lang w:eastAsia="zh-CN"/>
        </w:rPr>
      </w:pPr>
      <w:r w:rsidRPr="00FB0580">
        <w:rPr>
          <w:rFonts w:eastAsia="宋体"/>
          <w:szCs w:val="24"/>
          <w:lang w:eastAsia="zh-CN"/>
        </w:rPr>
        <w:t>MIMO configuration: 2x1 Low</w:t>
      </w:r>
    </w:p>
    <w:p w14:paraId="45362BEF" w14:textId="38A9AA64" w:rsidR="00FB0580" w:rsidRPr="00FB0580" w:rsidRDefault="00FB0580" w:rsidP="00E32CEE">
      <w:pPr>
        <w:pStyle w:val="afe"/>
        <w:numPr>
          <w:ilvl w:val="1"/>
          <w:numId w:val="14"/>
        </w:numPr>
        <w:spacing w:after="0"/>
        <w:ind w:firstLineChars="0"/>
        <w:rPr>
          <w:rFonts w:eastAsia="宋体"/>
          <w:szCs w:val="24"/>
          <w:lang w:eastAsia="zh-CN"/>
        </w:rPr>
      </w:pPr>
      <w:r w:rsidRPr="00FB0580">
        <w:rPr>
          <w:rFonts w:eastAsia="宋体"/>
          <w:szCs w:val="24"/>
          <w:lang w:eastAsia="zh-CN"/>
        </w:rPr>
        <w:t>HARQ transmissions: 4</w:t>
      </w:r>
    </w:p>
    <w:p w14:paraId="0C93A788" w14:textId="71B4B7B1" w:rsidR="00FB0580" w:rsidRPr="00FB0580" w:rsidRDefault="00FB0580" w:rsidP="00E32CEE">
      <w:pPr>
        <w:pStyle w:val="afe"/>
        <w:numPr>
          <w:ilvl w:val="1"/>
          <w:numId w:val="14"/>
        </w:numPr>
        <w:spacing w:after="0"/>
        <w:ind w:firstLineChars="0"/>
        <w:rPr>
          <w:rFonts w:eastAsia="宋体"/>
          <w:szCs w:val="24"/>
          <w:lang w:eastAsia="zh-CN"/>
        </w:rPr>
      </w:pPr>
      <w:r w:rsidRPr="00FB0580">
        <w:rPr>
          <w:rFonts w:eastAsia="宋体"/>
          <w:szCs w:val="24"/>
          <w:lang w:eastAsia="zh-CN"/>
        </w:rPr>
        <w:t>HARQ bundling: enabled</w:t>
      </w:r>
    </w:p>
    <w:p w14:paraId="62BD098D" w14:textId="77777777" w:rsidR="00F13C2D" w:rsidRPr="00FB0580" w:rsidRDefault="00F13C2D" w:rsidP="00E32CEE">
      <w:pPr>
        <w:pStyle w:val="afe"/>
        <w:numPr>
          <w:ilvl w:val="0"/>
          <w:numId w:val="1"/>
        </w:numPr>
        <w:overflowPunct/>
        <w:autoSpaceDE/>
        <w:autoSpaceDN/>
        <w:adjustRightInd/>
        <w:spacing w:beforeLines="50" w:before="120" w:after="120"/>
        <w:ind w:left="714" w:firstLineChars="0" w:hanging="357"/>
        <w:textAlignment w:val="auto"/>
        <w:rPr>
          <w:rFonts w:eastAsia="宋体"/>
          <w:szCs w:val="24"/>
          <w:lang w:eastAsia="zh-CN"/>
        </w:rPr>
      </w:pPr>
      <w:r w:rsidRPr="00FB0580">
        <w:rPr>
          <w:rFonts w:eastAsia="宋体"/>
          <w:szCs w:val="24"/>
          <w:lang w:eastAsia="zh-CN"/>
        </w:rPr>
        <w:t>Recommended WF</w:t>
      </w:r>
    </w:p>
    <w:p w14:paraId="09246096" w14:textId="77777777" w:rsidR="00F13C2D" w:rsidRPr="00FB0580" w:rsidRDefault="00F13C2D"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FB0580">
        <w:rPr>
          <w:rFonts w:eastAsia="宋体"/>
          <w:szCs w:val="24"/>
          <w:lang w:eastAsia="zh-CN"/>
        </w:rPr>
        <w:t>TBA</w:t>
      </w:r>
    </w:p>
    <w:p w14:paraId="769FE2D2" w14:textId="77777777" w:rsidR="00797C31" w:rsidRDefault="00797C31" w:rsidP="00CD7622">
      <w:pPr>
        <w:rPr>
          <w:b/>
          <w:u w:val="single"/>
          <w:lang w:eastAsia="ko-KR"/>
        </w:rPr>
      </w:pPr>
    </w:p>
    <w:p w14:paraId="55E62DFC" w14:textId="77777777" w:rsidR="00F13C2D" w:rsidRPr="003E1FA4" w:rsidRDefault="00F13C2D" w:rsidP="00FA579F">
      <w:pPr>
        <w:pStyle w:val="2"/>
        <w:rPr>
          <w:lang w:val="en-US"/>
        </w:rPr>
      </w:pPr>
      <w:r w:rsidRPr="003E1FA4">
        <w:rPr>
          <w:lang w:val="en-US"/>
        </w:rPr>
        <w:t xml:space="preserve">Companies views’ collection for 1st round </w:t>
      </w:r>
    </w:p>
    <w:p w14:paraId="7A7EF3E9" w14:textId="77777777" w:rsidR="00F13C2D" w:rsidRDefault="00F13C2D" w:rsidP="00FA579F">
      <w:pPr>
        <w:pStyle w:val="3"/>
      </w:pPr>
      <w:r w:rsidRPr="00805BE8">
        <w:t xml:space="preserve">Open issues </w:t>
      </w:r>
    </w:p>
    <w:p w14:paraId="2EEC371C" w14:textId="4243F2C3" w:rsidR="00F13C2D" w:rsidRPr="00B04195" w:rsidRDefault="00F13C2D" w:rsidP="00F13C2D">
      <w:pPr>
        <w:rPr>
          <w:bCs/>
          <w:color w:val="0070C0"/>
          <w:u w:val="single"/>
          <w:lang w:eastAsia="ko-KR"/>
        </w:rPr>
      </w:pPr>
      <w:r w:rsidRPr="00B04195">
        <w:rPr>
          <w:rFonts w:hint="eastAsia"/>
          <w:bCs/>
          <w:color w:val="0070C0"/>
          <w:u w:val="single"/>
          <w:lang w:eastAsia="ko-KR"/>
        </w:rPr>
        <w:t xml:space="preserve">Sub topic </w:t>
      </w:r>
      <w:r w:rsidRPr="00B04195">
        <w:rPr>
          <w:bCs/>
          <w:color w:val="0070C0"/>
          <w:u w:val="single"/>
          <w:lang w:eastAsia="ko-KR"/>
        </w:rPr>
        <w:t>1-</w:t>
      </w:r>
      <w:r w:rsidR="00D62CC2">
        <w:rPr>
          <w:rFonts w:hint="eastAsia"/>
          <w:bCs/>
          <w:color w:val="0070C0"/>
          <w:u w:val="single"/>
          <w:lang w:eastAsia="ko-KR"/>
        </w:rPr>
        <w:t>1</w:t>
      </w:r>
      <w:r w:rsidR="00D62CC2">
        <w:rPr>
          <w:bCs/>
          <w:color w:val="0070C0"/>
          <w:u w:val="single"/>
          <w:lang w:eastAsia="ko-KR"/>
        </w:rPr>
        <w:t>: Performance requirements for Rel-17 LTE MTC UE</w:t>
      </w:r>
    </w:p>
    <w:tbl>
      <w:tblPr>
        <w:tblStyle w:val="afd"/>
        <w:tblW w:w="0" w:type="auto"/>
        <w:tblLook w:val="04A0" w:firstRow="1" w:lastRow="0" w:firstColumn="1" w:lastColumn="0" w:noHBand="0" w:noVBand="1"/>
      </w:tblPr>
      <w:tblGrid>
        <w:gridCol w:w="1236"/>
        <w:gridCol w:w="8395"/>
      </w:tblGrid>
      <w:tr w:rsidR="00F13C2D" w14:paraId="3B12F04E" w14:textId="77777777" w:rsidTr="0005778F">
        <w:tc>
          <w:tcPr>
            <w:tcW w:w="1236" w:type="dxa"/>
          </w:tcPr>
          <w:p w14:paraId="370B00CB" w14:textId="77777777" w:rsidR="00F13C2D" w:rsidRPr="00805BE8" w:rsidRDefault="00F13C2D" w:rsidP="000577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C2A3A7F" w14:textId="77777777" w:rsidR="00F13C2D" w:rsidRPr="00805BE8" w:rsidRDefault="00F13C2D" w:rsidP="0005778F">
            <w:pPr>
              <w:spacing w:after="120"/>
              <w:rPr>
                <w:rFonts w:eastAsiaTheme="minorEastAsia"/>
                <w:b/>
                <w:bCs/>
                <w:color w:val="0070C0"/>
                <w:lang w:val="en-US" w:eastAsia="zh-CN"/>
              </w:rPr>
            </w:pPr>
            <w:r>
              <w:rPr>
                <w:rFonts w:eastAsiaTheme="minorEastAsia"/>
                <w:b/>
                <w:bCs/>
                <w:color w:val="0070C0"/>
                <w:lang w:val="en-US" w:eastAsia="zh-CN"/>
              </w:rPr>
              <w:t>Comments</w:t>
            </w:r>
          </w:p>
        </w:tc>
      </w:tr>
      <w:tr w:rsidR="00F13C2D" w14:paraId="7999F58B" w14:textId="77777777" w:rsidTr="0005778F">
        <w:tc>
          <w:tcPr>
            <w:tcW w:w="1236" w:type="dxa"/>
          </w:tcPr>
          <w:p w14:paraId="6099B5D4" w14:textId="77777777" w:rsidR="00F13C2D" w:rsidRPr="003418CB" w:rsidRDefault="00F13C2D"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C22820C" w14:textId="77777777" w:rsidR="002210A3" w:rsidRPr="00FB0580" w:rsidRDefault="002210A3" w:rsidP="002210A3">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Whether to define performance requirements to verify UE supporting 14 HARQ processes</w:t>
            </w:r>
          </w:p>
          <w:p w14:paraId="03E16986" w14:textId="6CF2830C" w:rsidR="00F13C2D" w:rsidRPr="002210A3" w:rsidRDefault="002210A3" w:rsidP="002210A3">
            <w:pPr>
              <w:rPr>
                <w:rFonts w:eastAsia="Malgun Gothic"/>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-2</w:t>
            </w:r>
            <w:r w:rsidRPr="00FB0580">
              <w:rPr>
                <w:b/>
                <w:u w:val="single"/>
                <w:lang w:eastAsia="ko-KR"/>
              </w:rPr>
              <w:t xml:space="preserve">: </w:t>
            </w:r>
            <w:r>
              <w:rPr>
                <w:b/>
                <w:u w:val="single"/>
                <w:lang w:eastAsia="ko-KR"/>
              </w:rPr>
              <w:t>Whether to define performance requirements to verify UE supporting 1736 bits TBS and corresponding soft buffer</w:t>
            </w:r>
          </w:p>
        </w:tc>
      </w:tr>
      <w:tr w:rsidR="002210A3" w14:paraId="47E9BC88" w14:textId="77777777" w:rsidTr="0005778F">
        <w:tc>
          <w:tcPr>
            <w:tcW w:w="1236" w:type="dxa"/>
          </w:tcPr>
          <w:p w14:paraId="51821B21" w14:textId="0183DC81" w:rsidR="002210A3" w:rsidRDefault="00BD2098" w:rsidP="0005778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8553C23" w14:textId="77777777" w:rsidR="00BD2098" w:rsidRDefault="00BD2098" w:rsidP="00BD2098">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Whether to define performance requirements to verify UE supporting 14 HARQ processes</w:t>
            </w:r>
          </w:p>
          <w:p w14:paraId="60208F61" w14:textId="255CA29E" w:rsidR="00BD2098" w:rsidRPr="00DE1EEA" w:rsidRDefault="00673EBC" w:rsidP="00BD2098">
            <w:pPr>
              <w:tabs>
                <w:tab w:val="right" w:pos="9641"/>
              </w:tabs>
              <w:rPr>
                <w:rFonts w:eastAsiaTheme="minorEastAsia"/>
                <w:b/>
                <w:u w:val="single"/>
                <w:lang w:eastAsia="zh-CN"/>
              </w:rPr>
            </w:pPr>
            <w:r>
              <w:rPr>
                <w:lang w:eastAsia="zh-CN"/>
              </w:rPr>
              <w:t>Although the peak data rate can be increased with 14 HARQ process, from demodulation aspects, there is no impact on the UE demodulation,  we can  go with option 2b, reusing the existing requirement</w:t>
            </w:r>
            <w:r w:rsidR="00A74D0A">
              <w:rPr>
                <w:lang w:eastAsia="zh-CN"/>
              </w:rPr>
              <w:t xml:space="preserve"> if necessary </w:t>
            </w:r>
          </w:p>
          <w:p w14:paraId="65F6CE4D" w14:textId="08F0E53B" w:rsidR="00BD2098" w:rsidRDefault="00BD2098" w:rsidP="00BD2098">
            <w:pPr>
              <w:tabs>
                <w:tab w:val="right" w:pos="9641"/>
              </w:tabs>
              <w:rPr>
                <w:rFonts w:eastAsia="Malgun Gothic"/>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-2</w:t>
            </w:r>
            <w:r w:rsidRPr="00FB0580">
              <w:rPr>
                <w:b/>
                <w:u w:val="single"/>
                <w:lang w:eastAsia="ko-KR"/>
              </w:rPr>
              <w:t xml:space="preserve">: </w:t>
            </w:r>
            <w:r>
              <w:rPr>
                <w:b/>
                <w:u w:val="single"/>
                <w:lang w:eastAsia="ko-KR"/>
              </w:rPr>
              <w:t>Whether to define performance requirements to verify UE supporting 1736 bits TBS and corresponding soft buffer</w:t>
            </w:r>
          </w:p>
          <w:p w14:paraId="0757A1E0" w14:textId="4CCD9546" w:rsidR="00BD2098" w:rsidRPr="00DE1EEA" w:rsidRDefault="00BD2098" w:rsidP="002210A3">
            <w:pPr>
              <w:tabs>
                <w:tab w:val="right" w:pos="9641"/>
              </w:tabs>
              <w:rPr>
                <w:rFonts w:eastAsiaTheme="minorEastAsia"/>
                <w:lang w:eastAsia="zh-CN"/>
              </w:rPr>
            </w:pPr>
            <w:r>
              <w:rPr>
                <w:rFonts w:eastAsiaTheme="minorEastAsia" w:hint="eastAsia"/>
                <w:lang w:eastAsia="zh-CN"/>
              </w:rPr>
              <w:t>W</w:t>
            </w:r>
            <w:r>
              <w:rPr>
                <w:rFonts w:eastAsiaTheme="minorEastAsia"/>
                <w:lang w:eastAsia="zh-CN"/>
              </w:rPr>
              <w:t xml:space="preserve">e prefer not define requirement, </w:t>
            </w:r>
            <w:r w:rsidR="00E34375">
              <w:rPr>
                <w:lang w:eastAsia="zh-CN"/>
              </w:rPr>
              <w:t>T</w:t>
            </w:r>
            <w:r>
              <w:rPr>
                <w:lang w:eastAsia="zh-CN"/>
              </w:rPr>
              <w:t>here is no changed with existing TCI formats, TBS tables and CQI tables</w:t>
            </w:r>
            <w:r>
              <w:rPr>
                <w:rFonts w:hint="eastAsia"/>
                <w:lang w:eastAsia="zh-CN"/>
              </w:rPr>
              <w:t>.</w:t>
            </w:r>
            <w:r>
              <w:rPr>
                <w:lang w:eastAsia="zh-CN"/>
              </w:rPr>
              <w:t xml:space="preserve"> From baseband processing perspective, there is no impact on demodulation requirement and CSI requirement.</w:t>
            </w:r>
          </w:p>
        </w:tc>
      </w:tr>
      <w:tr w:rsidR="002F4905" w14:paraId="0C4D45D8" w14:textId="77777777" w:rsidTr="0005778F">
        <w:tc>
          <w:tcPr>
            <w:tcW w:w="1236" w:type="dxa"/>
          </w:tcPr>
          <w:p w14:paraId="76EFB17C" w14:textId="2FB70123" w:rsidR="002F4905" w:rsidRDefault="002F4905" w:rsidP="0005778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6F1628C" w14:textId="282A7CC1" w:rsidR="002F4905" w:rsidRDefault="002F4905" w:rsidP="002F4905">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Whether to define performance requirements to verify UE supporting 14 HARQ processes</w:t>
            </w:r>
          </w:p>
          <w:p w14:paraId="0100C00C" w14:textId="28C3F970" w:rsidR="002F4905" w:rsidRDefault="002F4905" w:rsidP="002F4905">
            <w:pPr>
              <w:tabs>
                <w:tab w:val="right" w:pos="9641"/>
              </w:tabs>
              <w:rPr>
                <w:bCs/>
                <w:lang w:eastAsia="ko-KR"/>
              </w:rPr>
            </w:pPr>
            <w:r>
              <w:rPr>
                <w:bCs/>
                <w:lang w:eastAsia="ko-KR"/>
              </w:rPr>
              <w:t xml:space="preserve">We are fine to define the requirements with 14HARQ processes as same as Rel-14 where 3GPP introduced 10 HARQ processes. </w:t>
            </w:r>
          </w:p>
          <w:p w14:paraId="637FA7F9" w14:textId="211E7B07" w:rsidR="002F4905" w:rsidRPr="002E5C67" w:rsidRDefault="002F4905" w:rsidP="002F4905">
            <w:pPr>
              <w:tabs>
                <w:tab w:val="right" w:pos="9641"/>
              </w:tabs>
              <w:rPr>
                <w:bCs/>
                <w:lang w:eastAsia="ko-KR"/>
              </w:rPr>
            </w:pPr>
            <w:r>
              <w:rPr>
                <w:bCs/>
                <w:lang w:eastAsia="ko-KR"/>
              </w:rPr>
              <w:t xml:space="preserve">Our preference is to reuse the existing test setup and </w:t>
            </w:r>
            <w:r w:rsidR="00566D88">
              <w:rPr>
                <w:bCs/>
                <w:lang w:eastAsia="ko-KR"/>
              </w:rPr>
              <w:t>requirements,</w:t>
            </w:r>
            <w:r>
              <w:rPr>
                <w:bCs/>
                <w:lang w:eastAsia="ko-KR"/>
              </w:rPr>
              <w:t xml:space="preserve"> </w:t>
            </w:r>
            <w:r w:rsidR="00DF4326">
              <w:rPr>
                <w:bCs/>
                <w:lang w:eastAsia="ko-KR"/>
              </w:rPr>
              <w:t>if possible, rather than introducing the new dedicated requirements</w:t>
            </w:r>
            <w:r>
              <w:rPr>
                <w:bCs/>
                <w:lang w:eastAsia="ko-KR"/>
              </w:rPr>
              <w:t xml:space="preserve">. We need more time to check whether we can reuse the existing test setup or need to </w:t>
            </w:r>
            <w:r w:rsidR="00DF4326">
              <w:rPr>
                <w:bCs/>
                <w:lang w:eastAsia="ko-KR"/>
              </w:rPr>
              <w:t>introduce</w:t>
            </w:r>
            <w:r>
              <w:rPr>
                <w:bCs/>
                <w:lang w:eastAsia="ko-KR"/>
              </w:rPr>
              <w:t xml:space="preserve"> the dedicated requirements. </w:t>
            </w:r>
          </w:p>
          <w:p w14:paraId="5C3B0078" w14:textId="77777777" w:rsidR="002F4905" w:rsidRDefault="002F4905" w:rsidP="002F4905">
            <w:pPr>
              <w:tabs>
                <w:tab w:val="right" w:pos="9641"/>
              </w:tabs>
              <w:rPr>
                <w:b/>
                <w:u w:val="single"/>
                <w:lang w:eastAsia="ko-KR"/>
              </w:rPr>
            </w:pPr>
            <w:r w:rsidRPr="00FB0580">
              <w:rPr>
                <w:b/>
                <w:u w:val="single"/>
                <w:lang w:eastAsia="ko-KR"/>
              </w:rPr>
              <w:lastRenderedPageBreak/>
              <w:t xml:space="preserve">Issue </w:t>
            </w:r>
            <w:r>
              <w:rPr>
                <w:b/>
                <w:u w:val="single"/>
                <w:lang w:eastAsia="ko-KR"/>
              </w:rPr>
              <w:t>3</w:t>
            </w:r>
            <w:r w:rsidRPr="00FB0580">
              <w:rPr>
                <w:b/>
                <w:u w:val="single"/>
                <w:lang w:eastAsia="ko-KR"/>
              </w:rPr>
              <w:t>-1</w:t>
            </w:r>
            <w:r>
              <w:rPr>
                <w:b/>
                <w:u w:val="single"/>
                <w:lang w:eastAsia="ko-KR"/>
              </w:rPr>
              <w:t>-2</w:t>
            </w:r>
            <w:r w:rsidRPr="00FB0580">
              <w:rPr>
                <w:b/>
                <w:u w:val="single"/>
                <w:lang w:eastAsia="ko-KR"/>
              </w:rPr>
              <w:t xml:space="preserve">: </w:t>
            </w:r>
            <w:r>
              <w:rPr>
                <w:b/>
                <w:u w:val="single"/>
                <w:lang w:eastAsia="ko-KR"/>
              </w:rPr>
              <w:t>Whether to define performance requirements to verify UE supporting 1736 bits TBS and corresponding soft buffer</w:t>
            </w:r>
          </w:p>
          <w:p w14:paraId="6478E099" w14:textId="14E30801" w:rsidR="002F4905" w:rsidRPr="002E5C67" w:rsidRDefault="002F4905" w:rsidP="002F4905">
            <w:pPr>
              <w:tabs>
                <w:tab w:val="right" w:pos="9641"/>
              </w:tabs>
              <w:rPr>
                <w:bCs/>
                <w:lang w:eastAsia="ko-KR"/>
              </w:rPr>
            </w:pPr>
            <w:r>
              <w:rPr>
                <w:bCs/>
                <w:lang w:eastAsia="ko-KR"/>
              </w:rPr>
              <w:t xml:space="preserve">Option 2. As we argued in our paper, </w:t>
            </w:r>
            <w:r w:rsidRPr="002F4905">
              <w:rPr>
                <w:bCs/>
                <w:lang w:eastAsia="ko-KR"/>
              </w:rPr>
              <w:t xml:space="preserve">the motivation of increasing TBS is to achieve the higher peak rate and it can be applicable for UE in high SNR condition. </w:t>
            </w:r>
            <w:r>
              <w:rPr>
                <w:bCs/>
                <w:lang w:eastAsia="ko-KR"/>
              </w:rPr>
              <w:t>We</w:t>
            </w:r>
            <w:r w:rsidRPr="002F4905">
              <w:rPr>
                <w:bCs/>
                <w:lang w:eastAsia="ko-KR"/>
              </w:rPr>
              <w:t xml:space="preserve"> don’t think RAN4 need to define new PDSCH demodulation requirements to </w:t>
            </w:r>
            <w:r>
              <w:rPr>
                <w:bCs/>
                <w:lang w:eastAsia="ko-KR"/>
              </w:rPr>
              <w:t xml:space="preserve">just </w:t>
            </w:r>
            <w:r w:rsidRPr="002F4905">
              <w:rPr>
                <w:bCs/>
                <w:lang w:eastAsia="ko-KR"/>
              </w:rPr>
              <w:t>verify the soft buffer by using the metric of 30% of maximum throughput.</w:t>
            </w:r>
          </w:p>
        </w:tc>
      </w:tr>
      <w:tr w:rsidR="006A687F" w14:paraId="5C1DE195" w14:textId="77777777" w:rsidTr="0005778F">
        <w:tc>
          <w:tcPr>
            <w:tcW w:w="1236" w:type="dxa"/>
          </w:tcPr>
          <w:p w14:paraId="328445E9" w14:textId="51F15D82" w:rsidR="006A687F" w:rsidRDefault="006A687F" w:rsidP="0005778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2A20B058" w14:textId="7B3F68EB" w:rsidR="006A687F" w:rsidRDefault="006A687F" w:rsidP="006A687F">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Whether to define performance requirements to verify UE supporting 14 HARQ processes</w:t>
            </w:r>
          </w:p>
          <w:p w14:paraId="4AA8F5E8" w14:textId="17A640D3" w:rsidR="006A687F" w:rsidRPr="00DE1EEA" w:rsidRDefault="006A687F" w:rsidP="006A687F">
            <w:pPr>
              <w:tabs>
                <w:tab w:val="right" w:pos="9641"/>
              </w:tabs>
              <w:rPr>
                <w:bCs/>
                <w:lang w:eastAsia="ko-KR"/>
              </w:rPr>
            </w:pPr>
            <w:r w:rsidRPr="00DE1EEA">
              <w:rPr>
                <w:bCs/>
                <w:lang w:eastAsia="ko-KR"/>
              </w:rPr>
              <w:t>Option 2</w:t>
            </w:r>
          </w:p>
          <w:p w14:paraId="6C474400" w14:textId="77777777" w:rsidR="006A687F" w:rsidRDefault="006A687F" w:rsidP="006A687F">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-2</w:t>
            </w:r>
            <w:r w:rsidRPr="00FB0580">
              <w:rPr>
                <w:b/>
                <w:u w:val="single"/>
                <w:lang w:eastAsia="ko-KR"/>
              </w:rPr>
              <w:t xml:space="preserve">: </w:t>
            </w:r>
            <w:r>
              <w:rPr>
                <w:b/>
                <w:u w:val="single"/>
                <w:lang w:eastAsia="ko-KR"/>
              </w:rPr>
              <w:t>Whether to define performance requirements to verify UE supporting 1736 bits TBS and corresponding soft buffer</w:t>
            </w:r>
          </w:p>
          <w:p w14:paraId="177AC680" w14:textId="6D6D7F3E" w:rsidR="009D0B64" w:rsidRPr="00DE1EEA" w:rsidRDefault="009D0B64" w:rsidP="006A687F">
            <w:pPr>
              <w:tabs>
                <w:tab w:val="right" w:pos="9641"/>
              </w:tabs>
              <w:rPr>
                <w:bCs/>
                <w:lang w:eastAsia="ko-KR"/>
              </w:rPr>
            </w:pPr>
            <w:r w:rsidRPr="00DE1EEA">
              <w:rPr>
                <w:bCs/>
                <w:lang w:eastAsia="ko-KR"/>
              </w:rPr>
              <w:t>Option 2</w:t>
            </w:r>
          </w:p>
        </w:tc>
      </w:tr>
      <w:tr w:rsidR="00E168BC" w14:paraId="4B022431" w14:textId="77777777" w:rsidTr="0005778F">
        <w:tc>
          <w:tcPr>
            <w:tcW w:w="1236" w:type="dxa"/>
          </w:tcPr>
          <w:p w14:paraId="6A28AA37" w14:textId="53D250BD" w:rsidR="00E168BC" w:rsidRDefault="00E168BC" w:rsidP="00E168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6705839" w14:textId="77777777" w:rsidR="00E168BC" w:rsidRDefault="00E168BC" w:rsidP="00E168BC">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Whether to define performance requirements to verify UE supporting 14 HARQ processes</w:t>
            </w:r>
          </w:p>
          <w:p w14:paraId="5EF55C52" w14:textId="77777777" w:rsidR="00E168BC" w:rsidRDefault="00E168BC" w:rsidP="00E168BC">
            <w:pPr>
              <w:tabs>
                <w:tab w:val="right" w:pos="9641"/>
              </w:tabs>
              <w:rPr>
                <w:rFonts w:eastAsiaTheme="minorEastAsia"/>
                <w:lang w:eastAsia="zh-CN"/>
              </w:rPr>
            </w:pPr>
            <w:r>
              <w:rPr>
                <w:rFonts w:eastAsiaTheme="minorEastAsia"/>
                <w:lang w:eastAsia="zh-CN"/>
              </w:rPr>
              <w:t>We support option 1.  Based on our understanding, there are following difference for 14HARQ processes compared to previous release.</w:t>
            </w:r>
          </w:p>
          <w:p w14:paraId="05E398EC" w14:textId="77777777" w:rsidR="00E168BC" w:rsidRDefault="00E168BC" w:rsidP="00E168BC">
            <w:pPr>
              <w:pStyle w:val="afe"/>
              <w:numPr>
                <w:ilvl w:val="0"/>
                <w:numId w:val="31"/>
              </w:numPr>
              <w:tabs>
                <w:tab w:val="right" w:pos="9641"/>
              </w:tabs>
              <w:ind w:firstLineChars="0"/>
              <w:rPr>
                <w:rFonts w:eastAsiaTheme="minorEastAsia"/>
                <w:lang w:eastAsia="zh-CN"/>
              </w:rPr>
            </w:pPr>
            <w:r>
              <w:rPr>
                <w:rFonts w:eastAsiaTheme="minorEastAsia"/>
                <w:lang w:eastAsia="zh-CN"/>
              </w:rPr>
              <w:t xml:space="preserve">New scheduling pattern  and ACK/NACK feedback pattern </w:t>
            </w:r>
            <w:r w:rsidRPr="000D0795">
              <w:rPr>
                <w:rFonts w:eastAsiaTheme="minorEastAsia"/>
                <w:lang w:eastAsia="zh-CN"/>
              </w:rPr>
              <w:t xml:space="preserve"> </w:t>
            </w:r>
          </w:p>
          <w:p w14:paraId="076E5521" w14:textId="77777777" w:rsidR="00E168BC" w:rsidRDefault="00E168BC" w:rsidP="00E168BC">
            <w:pPr>
              <w:pStyle w:val="afe"/>
              <w:numPr>
                <w:ilvl w:val="0"/>
                <w:numId w:val="31"/>
              </w:numPr>
              <w:tabs>
                <w:tab w:val="right" w:pos="9641"/>
              </w:tabs>
              <w:ind w:firstLineChars="0"/>
              <w:rPr>
                <w:rFonts w:eastAsiaTheme="minorEastAsia"/>
                <w:lang w:eastAsia="zh-CN"/>
              </w:rPr>
            </w:pPr>
            <w:r>
              <w:rPr>
                <w:rFonts w:eastAsiaTheme="minorEastAsia"/>
                <w:lang w:eastAsia="zh-CN"/>
              </w:rPr>
              <w:t>HARQ bundling is enabled.</w:t>
            </w:r>
          </w:p>
          <w:p w14:paraId="2EC479BA" w14:textId="77777777" w:rsidR="00E168BC" w:rsidRPr="000D0795" w:rsidRDefault="00E168BC" w:rsidP="00E168BC">
            <w:pPr>
              <w:tabs>
                <w:tab w:val="right" w:pos="9641"/>
              </w:tabs>
              <w:rPr>
                <w:rFonts w:eastAsiaTheme="minorEastAsia"/>
                <w:lang w:eastAsia="zh-CN"/>
              </w:rPr>
            </w:pPr>
            <w:r>
              <w:rPr>
                <w:rFonts w:eastAsiaTheme="minorEastAsia"/>
                <w:lang w:eastAsia="zh-CN"/>
              </w:rPr>
              <w:t>Therefore, we think the dedicated requirements should be introduced, but we are open to it and wait for more companies’ analysis.</w:t>
            </w:r>
            <w:r w:rsidRPr="000D0795">
              <w:rPr>
                <w:rFonts w:eastAsiaTheme="minorEastAsia"/>
                <w:lang w:eastAsia="zh-CN"/>
              </w:rPr>
              <w:t xml:space="preserve">                    </w:t>
            </w:r>
          </w:p>
          <w:p w14:paraId="427EAAE3" w14:textId="77777777" w:rsidR="00E168BC" w:rsidRDefault="00E168BC" w:rsidP="00E168BC">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-2</w:t>
            </w:r>
            <w:r w:rsidRPr="00FB0580">
              <w:rPr>
                <w:b/>
                <w:u w:val="single"/>
                <w:lang w:eastAsia="ko-KR"/>
              </w:rPr>
              <w:t xml:space="preserve">: </w:t>
            </w:r>
            <w:r>
              <w:rPr>
                <w:b/>
                <w:u w:val="single"/>
                <w:lang w:eastAsia="ko-KR"/>
              </w:rPr>
              <w:t>Whether to define performance requirements to verify UE supporting 1736 bits TBS and corresponding soft buffer</w:t>
            </w:r>
          </w:p>
          <w:p w14:paraId="106EA9E6" w14:textId="77777777" w:rsidR="00E168BC" w:rsidRPr="00DF7EA0" w:rsidRDefault="00E168BC" w:rsidP="00E168BC">
            <w:pPr>
              <w:tabs>
                <w:tab w:val="right" w:pos="9641"/>
              </w:tabs>
              <w:rPr>
                <w:rFonts w:eastAsiaTheme="minorEastAsia"/>
                <w:lang w:eastAsia="zh-CN"/>
              </w:rPr>
            </w:pPr>
            <w:r w:rsidRPr="00DF7EA0">
              <w:rPr>
                <w:rFonts w:eastAsiaTheme="minorEastAsia" w:hint="eastAsia"/>
                <w:lang w:eastAsia="zh-CN"/>
              </w:rPr>
              <w:t>W</w:t>
            </w:r>
            <w:r w:rsidRPr="00DF7EA0">
              <w:rPr>
                <w:rFonts w:eastAsiaTheme="minorEastAsia"/>
                <w:lang w:eastAsia="zh-CN"/>
              </w:rPr>
              <w:t>e still think</w:t>
            </w:r>
            <w:r>
              <w:rPr>
                <w:rFonts w:eastAsiaTheme="minorEastAsia"/>
                <w:lang w:eastAsia="zh-CN"/>
              </w:rPr>
              <w:t xml:space="preserve"> it is necessary to verify whether UE support 1736 bits TBS. But to move forward, we can compromise option 2 if some companies have strong views to not consider this feature.</w:t>
            </w:r>
          </w:p>
          <w:p w14:paraId="3516E955" w14:textId="77777777" w:rsidR="00E168BC" w:rsidRPr="00FB0580" w:rsidRDefault="00E168BC" w:rsidP="00E168BC">
            <w:pPr>
              <w:tabs>
                <w:tab w:val="right" w:pos="9641"/>
              </w:tabs>
              <w:rPr>
                <w:b/>
                <w:u w:val="single"/>
                <w:lang w:eastAsia="ko-KR"/>
              </w:rPr>
            </w:pPr>
          </w:p>
        </w:tc>
      </w:tr>
      <w:tr w:rsidR="00C22A5B" w14:paraId="0139C256" w14:textId="77777777" w:rsidTr="0005778F">
        <w:tc>
          <w:tcPr>
            <w:tcW w:w="1236" w:type="dxa"/>
          </w:tcPr>
          <w:p w14:paraId="360EBCCC" w14:textId="2C968E4D" w:rsidR="00C22A5B" w:rsidRDefault="00C22A5B" w:rsidP="00C22A5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6DDFD1C" w14:textId="77777777" w:rsidR="00C22A5B" w:rsidRDefault="00C22A5B" w:rsidP="00C22A5B">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Whether to define performance requirements to verify UE supporting 14 HARQ processes</w:t>
            </w:r>
          </w:p>
          <w:p w14:paraId="2D43EC8C" w14:textId="77777777" w:rsidR="00C22A5B" w:rsidRPr="00DD02E1" w:rsidRDefault="00C22A5B" w:rsidP="00C22A5B">
            <w:pPr>
              <w:tabs>
                <w:tab w:val="right" w:pos="9641"/>
              </w:tabs>
              <w:rPr>
                <w:bCs/>
                <w:u w:val="single"/>
                <w:lang w:eastAsia="ko-KR"/>
              </w:rPr>
            </w:pPr>
            <w:r w:rsidRPr="00DD02E1">
              <w:rPr>
                <w:bCs/>
                <w:u w:val="single"/>
                <w:lang w:eastAsia="ko-KR"/>
              </w:rPr>
              <w:t>We don’t see impact on the demodulation requirements. Thus option 2b can be selected.</w:t>
            </w:r>
          </w:p>
          <w:p w14:paraId="21D67461" w14:textId="77777777" w:rsidR="00C22A5B" w:rsidRDefault="00C22A5B" w:rsidP="00C22A5B">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-2</w:t>
            </w:r>
            <w:r w:rsidRPr="00FB0580">
              <w:rPr>
                <w:b/>
                <w:u w:val="single"/>
                <w:lang w:eastAsia="ko-KR"/>
              </w:rPr>
              <w:t xml:space="preserve">: </w:t>
            </w:r>
            <w:r>
              <w:rPr>
                <w:b/>
                <w:u w:val="single"/>
                <w:lang w:eastAsia="ko-KR"/>
              </w:rPr>
              <w:t>Whether to define performance requirements to verify UE supporting 1736 bits TBS and corresponding soft buffer</w:t>
            </w:r>
          </w:p>
          <w:p w14:paraId="6E6DB15A" w14:textId="3B3B6596" w:rsidR="00C22A5B" w:rsidRPr="00FB0580" w:rsidRDefault="00C22A5B" w:rsidP="00C22A5B">
            <w:pPr>
              <w:tabs>
                <w:tab w:val="right" w:pos="9641"/>
              </w:tabs>
              <w:rPr>
                <w:b/>
                <w:u w:val="single"/>
                <w:lang w:eastAsia="ko-KR"/>
              </w:rPr>
            </w:pPr>
            <w:r>
              <w:rPr>
                <w:bCs/>
                <w:u w:val="single"/>
                <w:lang w:eastAsia="ko-KR"/>
              </w:rPr>
              <w:t xml:space="preserve">Option 2. </w:t>
            </w:r>
            <w:r w:rsidRPr="00DD02E1">
              <w:rPr>
                <w:bCs/>
                <w:u w:val="single"/>
                <w:lang w:eastAsia="ko-KR"/>
              </w:rPr>
              <w:t>We don’t see impact on the demodulation requirements.</w:t>
            </w:r>
            <w:r>
              <w:rPr>
                <w:bCs/>
                <w:u w:val="single"/>
                <w:lang w:eastAsia="ko-KR"/>
              </w:rPr>
              <w:t xml:space="preserve"> </w:t>
            </w:r>
          </w:p>
        </w:tc>
      </w:tr>
    </w:tbl>
    <w:p w14:paraId="226DDAB9" w14:textId="77777777" w:rsidR="00F13C2D" w:rsidRPr="002A7389" w:rsidRDefault="00F13C2D" w:rsidP="00F13C2D">
      <w:pPr>
        <w:rPr>
          <w:color w:val="0070C0"/>
          <w:lang w:val="en-US" w:eastAsia="zh-CN"/>
        </w:rPr>
      </w:pPr>
      <w:r w:rsidRPr="003418CB">
        <w:rPr>
          <w:rFonts w:hint="eastAsia"/>
          <w:color w:val="0070C0"/>
          <w:lang w:val="en-US" w:eastAsia="zh-CN"/>
        </w:rPr>
        <w:t xml:space="preserve"> </w:t>
      </w:r>
    </w:p>
    <w:p w14:paraId="6B6C9D2F" w14:textId="7EDA2E01" w:rsidR="00F13C2D" w:rsidRPr="00B04195" w:rsidRDefault="00F13C2D" w:rsidP="00F13C2D">
      <w:pPr>
        <w:rPr>
          <w:bCs/>
          <w:color w:val="0070C0"/>
          <w:u w:val="single"/>
          <w:lang w:eastAsia="ko-KR"/>
        </w:rPr>
      </w:pPr>
      <w:r w:rsidRPr="00B04195">
        <w:rPr>
          <w:rFonts w:hint="eastAsia"/>
          <w:bCs/>
          <w:color w:val="0070C0"/>
          <w:u w:val="single"/>
          <w:lang w:eastAsia="ko-KR"/>
        </w:rPr>
        <w:t xml:space="preserve">Sub topic </w:t>
      </w:r>
      <w:r w:rsidRPr="00B04195">
        <w:rPr>
          <w:bCs/>
          <w:color w:val="0070C0"/>
          <w:u w:val="single"/>
          <w:lang w:eastAsia="ko-KR"/>
        </w:rPr>
        <w:t>1-2</w:t>
      </w:r>
      <w:r w:rsidR="00D62CC2">
        <w:rPr>
          <w:bCs/>
          <w:color w:val="0070C0"/>
          <w:u w:val="single"/>
          <w:lang w:eastAsia="ko-KR"/>
        </w:rPr>
        <w:t xml:space="preserve">: </w:t>
      </w:r>
      <w:r w:rsidR="00D62CC2" w:rsidRPr="00D62CC2">
        <w:rPr>
          <w:bCs/>
          <w:color w:val="0070C0"/>
          <w:u w:val="single"/>
          <w:lang w:eastAsia="ko-KR"/>
        </w:rPr>
        <w:t>Test setup of requirements for LTE MTC UE</w:t>
      </w:r>
    </w:p>
    <w:tbl>
      <w:tblPr>
        <w:tblStyle w:val="afd"/>
        <w:tblW w:w="0" w:type="auto"/>
        <w:tblLook w:val="04A0" w:firstRow="1" w:lastRow="0" w:firstColumn="1" w:lastColumn="0" w:noHBand="0" w:noVBand="1"/>
      </w:tblPr>
      <w:tblGrid>
        <w:gridCol w:w="1236"/>
        <w:gridCol w:w="8395"/>
      </w:tblGrid>
      <w:tr w:rsidR="00F13C2D" w14:paraId="079188B5" w14:textId="77777777" w:rsidTr="0005778F">
        <w:tc>
          <w:tcPr>
            <w:tcW w:w="1236" w:type="dxa"/>
          </w:tcPr>
          <w:p w14:paraId="40D6F3D5" w14:textId="77777777" w:rsidR="00F13C2D" w:rsidRPr="00805BE8" w:rsidRDefault="00F13C2D" w:rsidP="000577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155119E" w14:textId="77777777" w:rsidR="00F13C2D" w:rsidRPr="00805BE8" w:rsidRDefault="00F13C2D" w:rsidP="0005778F">
            <w:pPr>
              <w:spacing w:after="120"/>
              <w:rPr>
                <w:rFonts w:eastAsiaTheme="minorEastAsia"/>
                <w:b/>
                <w:bCs/>
                <w:color w:val="0070C0"/>
                <w:lang w:val="en-US" w:eastAsia="zh-CN"/>
              </w:rPr>
            </w:pPr>
            <w:r>
              <w:rPr>
                <w:rFonts w:eastAsiaTheme="minorEastAsia"/>
                <w:b/>
                <w:bCs/>
                <w:color w:val="0070C0"/>
                <w:lang w:val="en-US" w:eastAsia="zh-CN"/>
              </w:rPr>
              <w:t>Comments</w:t>
            </w:r>
          </w:p>
        </w:tc>
      </w:tr>
      <w:tr w:rsidR="00F13C2D" w14:paraId="3EEA62FC" w14:textId="77777777" w:rsidTr="0005778F">
        <w:tc>
          <w:tcPr>
            <w:tcW w:w="1236" w:type="dxa"/>
          </w:tcPr>
          <w:p w14:paraId="753644F8" w14:textId="77777777" w:rsidR="00F13C2D" w:rsidRPr="003418CB" w:rsidRDefault="00F13C2D"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EB8A2AB" w14:textId="77777777" w:rsidR="002210A3" w:rsidRPr="00FB0580" w:rsidRDefault="002210A3" w:rsidP="002210A3">
            <w:pPr>
              <w:rPr>
                <w:b/>
                <w:u w:val="single"/>
                <w:lang w:eastAsia="ko-KR"/>
              </w:rPr>
            </w:pPr>
            <w:r w:rsidRPr="00FB0580">
              <w:rPr>
                <w:b/>
                <w:u w:val="single"/>
                <w:lang w:eastAsia="ko-KR"/>
              </w:rPr>
              <w:t xml:space="preserve">Issue </w:t>
            </w:r>
            <w:r>
              <w:rPr>
                <w:b/>
                <w:u w:val="single"/>
                <w:lang w:eastAsia="ko-KR"/>
              </w:rPr>
              <w:t>3</w:t>
            </w:r>
            <w:r w:rsidRPr="00FB0580">
              <w:rPr>
                <w:b/>
                <w:u w:val="single"/>
                <w:lang w:eastAsia="ko-KR"/>
              </w:rPr>
              <w:t>-2</w:t>
            </w:r>
            <w:r>
              <w:rPr>
                <w:b/>
                <w:u w:val="single"/>
                <w:lang w:eastAsia="ko-KR"/>
              </w:rPr>
              <w:t>-1</w:t>
            </w:r>
            <w:r w:rsidRPr="00FB0580">
              <w:rPr>
                <w:b/>
                <w:u w:val="single"/>
                <w:lang w:eastAsia="ko-KR"/>
              </w:rPr>
              <w:t xml:space="preserve">: </w:t>
            </w:r>
            <w:r>
              <w:rPr>
                <w:b/>
                <w:u w:val="single"/>
                <w:lang w:eastAsia="ko-KR"/>
              </w:rPr>
              <w:t>Test setup for performance requirements of supporting 14 HARQ processes (If agreed)</w:t>
            </w:r>
          </w:p>
          <w:p w14:paraId="3AC6F522" w14:textId="77777777" w:rsidR="002210A3" w:rsidRDefault="002210A3" w:rsidP="002210A3">
            <w:pPr>
              <w:rPr>
                <w:b/>
                <w:u w:val="single"/>
                <w:lang w:eastAsia="ko-KR"/>
              </w:rPr>
            </w:pPr>
            <w:r w:rsidRPr="00CD7622">
              <w:rPr>
                <w:b/>
                <w:u w:val="single"/>
                <w:lang w:eastAsia="ko-KR"/>
              </w:rPr>
              <w:t xml:space="preserve">Issue </w:t>
            </w:r>
            <w:r>
              <w:rPr>
                <w:b/>
                <w:u w:val="single"/>
                <w:lang w:eastAsia="ko-KR"/>
              </w:rPr>
              <w:t>3</w:t>
            </w:r>
            <w:r w:rsidRPr="00CD7622">
              <w:rPr>
                <w:b/>
                <w:u w:val="single"/>
                <w:lang w:eastAsia="ko-KR"/>
              </w:rPr>
              <w:t>-2</w:t>
            </w:r>
            <w:r>
              <w:rPr>
                <w:b/>
                <w:u w:val="single"/>
                <w:lang w:eastAsia="ko-KR"/>
              </w:rPr>
              <w:t>-2</w:t>
            </w:r>
            <w:r w:rsidRPr="00CD7622">
              <w:rPr>
                <w:b/>
                <w:u w:val="single"/>
                <w:lang w:eastAsia="ko-KR"/>
              </w:rPr>
              <w:t xml:space="preserve">: Test setup for </w:t>
            </w:r>
            <w:r>
              <w:rPr>
                <w:b/>
                <w:u w:val="single"/>
                <w:lang w:eastAsia="ko-KR"/>
              </w:rPr>
              <w:t>supporting 1736 bits TBS and corresponding max soft buffer</w:t>
            </w:r>
            <w:r w:rsidRPr="00CD7622">
              <w:rPr>
                <w:b/>
                <w:u w:val="single"/>
                <w:lang w:eastAsia="ko-KR"/>
              </w:rPr>
              <w:t xml:space="preserve"> (If agreed)</w:t>
            </w:r>
          </w:p>
          <w:p w14:paraId="3E00C74B" w14:textId="77777777" w:rsidR="00F13C2D" w:rsidRPr="002210A3" w:rsidRDefault="00F13C2D" w:rsidP="0005778F">
            <w:pPr>
              <w:spacing w:after="120"/>
              <w:rPr>
                <w:rFonts w:eastAsiaTheme="minorEastAsia"/>
                <w:color w:val="0070C0"/>
                <w:lang w:eastAsia="zh-CN"/>
              </w:rPr>
            </w:pPr>
          </w:p>
        </w:tc>
      </w:tr>
      <w:tr w:rsidR="002210A3" w14:paraId="1DD31398" w14:textId="77777777" w:rsidTr="0005778F">
        <w:tc>
          <w:tcPr>
            <w:tcW w:w="1236" w:type="dxa"/>
          </w:tcPr>
          <w:p w14:paraId="10222203" w14:textId="77777777" w:rsidR="002210A3" w:rsidRDefault="002210A3" w:rsidP="0005778F">
            <w:pPr>
              <w:spacing w:after="120"/>
              <w:rPr>
                <w:rFonts w:eastAsiaTheme="minorEastAsia"/>
                <w:color w:val="0070C0"/>
                <w:lang w:val="en-US" w:eastAsia="zh-CN"/>
              </w:rPr>
            </w:pPr>
          </w:p>
        </w:tc>
        <w:tc>
          <w:tcPr>
            <w:tcW w:w="8395" w:type="dxa"/>
          </w:tcPr>
          <w:p w14:paraId="087F7C60" w14:textId="77777777" w:rsidR="002210A3" w:rsidRPr="00FB0580" w:rsidRDefault="002210A3" w:rsidP="002210A3">
            <w:pPr>
              <w:rPr>
                <w:b/>
                <w:u w:val="single"/>
                <w:lang w:eastAsia="ko-KR"/>
              </w:rPr>
            </w:pPr>
          </w:p>
        </w:tc>
      </w:tr>
    </w:tbl>
    <w:p w14:paraId="24D7C664" w14:textId="182220B5" w:rsidR="00D62CC2" w:rsidRDefault="00F13C2D" w:rsidP="00F13C2D">
      <w:pPr>
        <w:rPr>
          <w:color w:val="0070C0"/>
          <w:lang w:val="en-US" w:eastAsia="zh-CN"/>
        </w:rPr>
      </w:pPr>
      <w:r w:rsidRPr="003418CB">
        <w:rPr>
          <w:rFonts w:hint="eastAsia"/>
          <w:color w:val="0070C0"/>
          <w:lang w:val="en-US" w:eastAsia="zh-CN"/>
        </w:rPr>
        <w:t xml:space="preserve"> </w:t>
      </w:r>
    </w:p>
    <w:p w14:paraId="0DFCC4D7" w14:textId="77777777" w:rsidR="00F13C2D" w:rsidRPr="00805BE8" w:rsidRDefault="00F13C2D" w:rsidP="00FA579F">
      <w:pPr>
        <w:pStyle w:val="3"/>
      </w:pPr>
      <w:r w:rsidRPr="00805BE8">
        <w:lastRenderedPageBreak/>
        <w:t>CRs/TPs comments collection</w:t>
      </w:r>
    </w:p>
    <w:p w14:paraId="35181877" w14:textId="77777777" w:rsidR="00F13C2D" w:rsidRPr="00855107" w:rsidRDefault="00F13C2D" w:rsidP="00F13C2D">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F13C2D" w:rsidRPr="00571777" w14:paraId="02CF7E67" w14:textId="77777777" w:rsidTr="0005778F">
        <w:tc>
          <w:tcPr>
            <w:tcW w:w="1242" w:type="dxa"/>
          </w:tcPr>
          <w:p w14:paraId="786F5515" w14:textId="77777777" w:rsidR="00F13C2D" w:rsidRPr="00045592" w:rsidRDefault="00F13C2D" w:rsidP="0005778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2200E3F" w14:textId="77777777" w:rsidR="00F13C2D" w:rsidRPr="00045592" w:rsidRDefault="00F13C2D" w:rsidP="0005778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F13C2D" w:rsidRPr="00571777" w14:paraId="73259687" w14:textId="77777777" w:rsidTr="0005778F">
        <w:tc>
          <w:tcPr>
            <w:tcW w:w="1242" w:type="dxa"/>
            <w:vMerge w:val="restart"/>
          </w:tcPr>
          <w:p w14:paraId="6D30DE07" w14:textId="77777777" w:rsidR="00F13C2D" w:rsidRPr="003418CB" w:rsidRDefault="00F13C2D"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6C29D9F" w14:textId="77777777" w:rsidR="00F13C2D" w:rsidRPr="003418CB" w:rsidRDefault="00F13C2D" w:rsidP="0005778F">
            <w:pPr>
              <w:spacing w:after="120"/>
              <w:rPr>
                <w:rFonts w:eastAsiaTheme="minorEastAsia"/>
                <w:color w:val="0070C0"/>
                <w:lang w:val="en-US" w:eastAsia="zh-CN"/>
              </w:rPr>
            </w:pPr>
            <w:r>
              <w:rPr>
                <w:rFonts w:eastAsiaTheme="minorEastAsia" w:hint="eastAsia"/>
                <w:color w:val="0070C0"/>
                <w:lang w:val="en-US" w:eastAsia="zh-CN"/>
              </w:rPr>
              <w:t>Company A</w:t>
            </w:r>
          </w:p>
        </w:tc>
      </w:tr>
      <w:tr w:rsidR="00F13C2D" w:rsidRPr="00571777" w14:paraId="41EFC591" w14:textId="77777777" w:rsidTr="0005778F">
        <w:tc>
          <w:tcPr>
            <w:tcW w:w="1242" w:type="dxa"/>
            <w:vMerge/>
          </w:tcPr>
          <w:p w14:paraId="040CBAF9" w14:textId="77777777" w:rsidR="00F13C2D" w:rsidRDefault="00F13C2D" w:rsidP="0005778F">
            <w:pPr>
              <w:spacing w:after="120"/>
              <w:rPr>
                <w:rFonts w:eastAsiaTheme="minorEastAsia"/>
                <w:color w:val="0070C0"/>
                <w:lang w:val="en-US" w:eastAsia="zh-CN"/>
              </w:rPr>
            </w:pPr>
          </w:p>
        </w:tc>
        <w:tc>
          <w:tcPr>
            <w:tcW w:w="8615" w:type="dxa"/>
          </w:tcPr>
          <w:p w14:paraId="776D94BB" w14:textId="77777777" w:rsidR="00F13C2D" w:rsidRDefault="00F13C2D" w:rsidP="0005778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3C2D" w:rsidRPr="00571777" w14:paraId="47FE3DB2" w14:textId="77777777" w:rsidTr="0005778F">
        <w:tc>
          <w:tcPr>
            <w:tcW w:w="1242" w:type="dxa"/>
            <w:vMerge/>
          </w:tcPr>
          <w:p w14:paraId="267B1A6D" w14:textId="77777777" w:rsidR="00F13C2D" w:rsidRDefault="00F13C2D" w:rsidP="0005778F">
            <w:pPr>
              <w:spacing w:after="120"/>
              <w:rPr>
                <w:rFonts w:eastAsiaTheme="minorEastAsia"/>
                <w:color w:val="0070C0"/>
                <w:lang w:val="en-US" w:eastAsia="zh-CN"/>
              </w:rPr>
            </w:pPr>
          </w:p>
        </w:tc>
        <w:tc>
          <w:tcPr>
            <w:tcW w:w="8615" w:type="dxa"/>
          </w:tcPr>
          <w:p w14:paraId="5BB19DC4" w14:textId="77777777" w:rsidR="00F13C2D" w:rsidRDefault="00F13C2D" w:rsidP="0005778F">
            <w:pPr>
              <w:spacing w:after="120"/>
              <w:rPr>
                <w:rFonts w:eastAsiaTheme="minorEastAsia"/>
                <w:color w:val="0070C0"/>
                <w:lang w:val="en-US" w:eastAsia="zh-CN"/>
              </w:rPr>
            </w:pPr>
          </w:p>
        </w:tc>
      </w:tr>
      <w:tr w:rsidR="00F13C2D" w:rsidRPr="00571777" w14:paraId="1583F222" w14:textId="77777777" w:rsidTr="0005778F">
        <w:tc>
          <w:tcPr>
            <w:tcW w:w="1242" w:type="dxa"/>
            <w:vMerge w:val="restart"/>
          </w:tcPr>
          <w:p w14:paraId="7F91B92A" w14:textId="77777777" w:rsidR="00F13C2D" w:rsidRDefault="00F13C2D" w:rsidP="0005778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47988DB" w14:textId="77777777" w:rsidR="00F13C2D" w:rsidRDefault="00F13C2D" w:rsidP="0005778F">
            <w:pPr>
              <w:spacing w:after="120"/>
              <w:rPr>
                <w:rFonts w:eastAsiaTheme="minorEastAsia"/>
                <w:color w:val="0070C0"/>
                <w:lang w:val="en-US" w:eastAsia="zh-CN"/>
              </w:rPr>
            </w:pPr>
            <w:r>
              <w:rPr>
                <w:rFonts w:eastAsiaTheme="minorEastAsia" w:hint="eastAsia"/>
                <w:color w:val="0070C0"/>
                <w:lang w:val="en-US" w:eastAsia="zh-CN"/>
              </w:rPr>
              <w:t>Company A</w:t>
            </w:r>
          </w:p>
        </w:tc>
      </w:tr>
      <w:tr w:rsidR="00F13C2D" w:rsidRPr="00571777" w14:paraId="7DA03290" w14:textId="77777777" w:rsidTr="0005778F">
        <w:tc>
          <w:tcPr>
            <w:tcW w:w="1242" w:type="dxa"/>
            <w:vMerge/>
          </w:tcPr>
          <w:p w14:paraId="01ECBB27" w14:textId="77777777" w:rsidR="00F13C2D" w:rsidRDefault="00F13C2D" w:rsidP="0005778F">
            <w:pPr>
              <w:spacing w:after="120"/>
              <w:rPr>
                <w:rFonts w:eastAsiaTheme="minorEastAsia"/>
                <w:color w:val="0070C0"/>
                <w:lang w:val="en-US" w:eastAsia="zh-CN"/>
              </w:rPr>
            </w:pPr>
          </w:p>
        </w:tc>
        <w:tc>
          <w:tcPr>
            <w:tcW w:w="8615" w:type="dxa"/>
          </w:tcPr>
          <w:p w14:paraId="71D46E81" w14:textId="77777777" w:rsidR="00F13C2D" w:rsidRDefault="00F13C2D" w:rsidP="0005778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3C2D" w:rsidRPr="00571777" w14:paraId="2636CED3" w14:textId="77777777" w:rsidTr="0005778F">
        <w:tc>
          <w:tcPr>
            <w:tcW w:w="1242" w:type="dxa"/>
            <w:vMerge/>
          </w:tcPr>
          <w:p w14:paraId="05C0BE38" w14:textId="77777777" w:rsidR="00F13C2D" w:rsidRDefault="00F13C2D" w:rsidP="0005778F">
            <w:pPr>
              <w:spacing w:after="120"/>
              <w:rPr>
                <w:rFonts w:eastAsiaTheme="minorEastAsia"/>
                <w:color w:val="0070C0"/>
                <w:lang w:val="en-US" w:eastAsia="zh-CN"/>
              </w:rPr>
            </w:pPr>
          </w:p>
        </w:tc>
        <w:tc>
          <w:tcPr>
            <w:tcW w:w="8615" w:type="dxa"/>
          </w:tcPr>
          <w:p w14:paraId="4E4E2037" w14:textId="77777777" w:rsidR="00F13C2D" w:rsidRDefault="00F13C2D" w:rsidP="0005778F">
            <w:pPr>
              <w:spacing w:after="120"/>
              <w:rPr>
                <w:rFonts w:eastAsiaTheme="minorEastAsia"/>
                <w:color w:val="0070C0"/>
                <w:lang w:val="en-US" w:eastAsia="zh-CN"/>
              </w:rPr>
            </w:pPr>
          </w:p>
        </w:tc>
      </w:tr>
    </w:tbl>
    <w:p w14:paraId="1FA93D43" w14:textId="77777777" w:rsidR="00F13C2D" w:rsidRPr="003418CB" w:rsidRDefault="00F13C2D" w:rsidP="00F13C2D">
      <w:pPr>
        <w:rPr>
          <w:color w:val="0070C0"/>
          <w:lang w:val="en-US" w:eastAsia="zh-CN"/>
        </w:rPr>
      </w:pPr>
    </w:p>
    <w:p w14:paraId="3A9FE731" w14:textId="77777777" w:rsidR="00F13C2D" w:rsidRPr="00035C50" w:rsidRDefault="00F13C2D" w:rsidP="00FA579F">
      <w:pPr>
        <w:pStyle w:val="2"/>
      </w:pPr>
      <w:r w:rsidRPr="00035C50">
        <w:t>Summary</w:t>
      </w:r>
      <w:r w:rsidRPr="00035C50">
        <w:rPr>
          <w:rFonts w:hint="eastAsia"/>
        </w:rPr>
        <w:t xml:space="preserve"> for 1st round </w:t>
      </w:r>
    </w:p>
    <w:p w14:paraId="237510F4" w14:textId="77777777" w:rsidR="00F13C2D" w:rsidRPr="00805BE8" w:rsidRDefault="00F13C2D" w:rsidP="00FA579F">
      <w:pPr>
        <w:pStyle w:val="3"/>
      </w:pPr>
      <w:r w:rsidRPr="00805BE8">
        <w:t xml:space="preserve">Open issues </w:t>
      </w:r>
    </w:p>
    <w:p w14:paraId="5D18256C" w14:textId="77777777" w:rsidR="00F13C2D" w:rsidRDefault="00F13C2D" w:rsidP="00F13C2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16"/>
        <w:gridCol w:w="8315"/>
      </w:tblGrid>
      <w:tr w:rsidR="00F13C2D" w:rsidRPr="00004165" w14:paraId="6DF36F06" w14:textId="77777777" w:rsidTr="00ED7765">
        <w:tc>
          <w:tcPr>
            <w:tcW w:w="1316" w:type="dxa"/>
          </w:tcPr>
          <w:p w14:paraId="026096B3" w14:textId="6CFD31C0" w:rsidR="00F13C2D" w:rsidRPr="00045592" w:rsidRDefault="00154FBE" w:rsidP="0005778F">
            <w:pPr>
              <w:rPr>
                <w:rFonts w:eastAsiaTheme="minorEastAsia"/>
                <w:b/>
                <w:bCs/>
                <w:color w:val="0070C0"/>
                <w:lang w:val="en-US" w:eastAsia="zh-CN"/>
              </w:rPr>
            </w:pPr>
            <w:r>
              <w:rPr>
                <w:rFonts w:eastAsiaTheme="minorEastAsia" w:hint="eastAsia"/>
                <w:b/>
                <w:bCs/>
                <w:color w:val="0070C0"/>
                <w:lang w:val="en-US" w:eastAsia="zh-CN"/>
              </w:rPr>
              <w:t>Sub</w:t>
            </w:r>
            <w:r>
              <w:rPr>
                <w:rFonts w:eastAsiaTheme="minorEastAsia"/>
                <w:b/>
                <w:bCs/>
                <w:color w:val="0070C0"/>
                <w:lang w:val="en-US" w:eastAsia="zh-CN"/>
              </w:rPr>
              <w:t>-Topic#</w:t>
            </w:r>
          </w:p>
        </w:tc>
        <w:tc>
          <w:tcPr>
            <w:tcW w:w="8315" w:type="dxa"/>
          </w:tcPr>
          <w:p w14:paraId="4E820B2C" w14:textId="77777777" w:rsidR="00F13C2D" w:rsidRPr="00045592" w:rsidRDefault="00F13C2D" w:rsidP="0005778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F13C2D" w14:paraId="5D98AD26" w14:textId="77777777" w:rsidTr="00ED7765">
        <w:tc>
          <w:tcPr>
            <w:tcW w:w="1316" w:type="dxa"/>
          </w:tcPr>
          <w:p w14:paraId="2EF73A6F" w14:textId="7886C32E" w:rsidR="00F13C2D" w:rsidRPr="003E1FA4" w:rsidRDefault="00ED7765" w:rsidP="0005778F">
            <w:pPr>
              <w:rPr>
                <w:rFonts w:eastAsiaTheme="minorEastAsia"/>
                <w:color w:val="0070C0"/>
                <w:lang w:val="en-US" w:eastAsia="zh-CN"/>
              </w:rPr>
            </w:pPr>
            <w:r w:rsidRPr="003E1FA4">
              <w:rPr>
                <w:rFonts w:eastAsiaTheme="minorEastAsia"/>
                <w:color w:val="0070C0"/>
                <w:lang w:val="en-US" w:eastAsia="zh-CN"/>
              </w:rPr>
              <w:t>#1 UE demodulation requirements for Rel-17 eMTC</w:t>
            </w:r>
          </w:p>
        </w:tc>
        <w:tc>
          <w:tcPr>
            <w:tcW w:w="8315" w:type="dxa"/>
          </w:tcPr>
          <w:p w14:paraId="61083E8C" w14:textId="77777777" w:rsidR="00EE5B68" w:rsidRDefault="00EE5B68" w:rsidP="00EE5B68">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Whether to define performance requirements to verify UE supporting 14 HARQ processes</w:t>
            </w:r>
          </w:p>
          <w:p w14:paraId="1454711B" w14:textId="64361439" w:rsidR="00EE5B68" w:rsidRPr="00AC15C9" w:rsidRDefault="00B326BD" w:rsidP="00EE5B68">
            <w:pPr>
              <w:tabs>
                <w:tab w:val="right" w:pos="9641"/>
              </w:tabs>
              <w:rPr>
                <w:rFonts w:eastAsiaTheme="minorEastAsia"/>
                <w:i/>
                <w:lang w:eastAsia="zh-CN"/>
              </w:rPr>
            </w:pPr>
            <w:r w:rsidRPr="00AC15C9">
              <w:rPr>
                <w:rFonts w:eastAsiaTheme="minorEastAsia" w:hint="eastAsia"/>
                <w:i/>
                <w:lang w:eastAsia="zh-CN"/>
              </w:rPr>
              <w:t>M</w:t>
            </w:r>
            <w:r w:rsidRPr="00AC15C9">
              <w:rPr>
                <w:rFonts w:eastAsiaTheme="minorEastAsia"/>
                <w:i/>
                <w:lang w:eastAsia="zh-CN"/>
              </w:rPr>
              <w:t xml:space="preserve">oderator: I just found there is typo, i.e. there are </w:t>
            </w:r>
            <w:r w:rsidR="00475D82">
              <w:rPr>
                <w:rFonts w:eastAsiaTheme="minorEastAsia"/>
                <w:i/>
                <w:lang w:eastAsia="zh-CN"/>
              </w:rPr>
              <w:t>two</w:t>
            </w:r>
            <w:r w:rsidRPr="00AC15C9">
              <w:rPr>
                <w:rFonts w:eastAsiaTheme="minorEastAsia"/>
                <w:i/>
                <w:lang w:eastAsia="zh-CN"/>
              </w:rPr>
              <w:t xml:space="preserve"> “Option 2” items in the summary. Based on companies’ feedback, moderator understand that it is fine for most companies to introduce requirements for support of 14 HARQ processes, whether to define new dedicated requirements or reuse the existing requirements for support of 10 HARQ processes, companies need more analysis. Moderator suggest to discuss this issue for next meeting based on companies’ evaluations.</w:t>
            </w:r>
          </w:p>
          <w:p w14:paraId="51CE4531" w14:textId="1056B3B0" w:rsidR="00B326BD" w:rsidRDefault="00B326BD" w:rsidP="00EE5B68">
            <w:pPr>
              <w:tabs>
                <w:tab w:val="right" w:pos="9641"/>
              </w:tabs>
              <w:rPr>
                <w:rFonts w:eastAsiaTheme="minorEastAsia"/>
                <w:lang w:eastAsia="zh-CN"/>
              </w:rPr>
            </w:pPr>
            <w:r>
              <w:rPr>
                <w:rFonts w:eastAsiaTheme="minorEastAsia"/>
                <w:lang w:eastAsia="zh-CN"/>
              </w:rPr>
              <w:t>Tentative agreements:</w:t>
            </w:r>
          </w:p>
          <w:p w14:paraId="5D2BD640" w14:textId="6CC83B55" w:rsidR="00B326BD" w:rsidRPr="00B326BD" w:rsidRDefault="00B326BD" w:rsidP="00B326BD">
            <w:pPr>
              <w:overflowPunct/>
              <w:autoSpaceDE/>
              <w:autoSpaceDN/>
              <w:adjustRightInd/>
              <w:spacing w:after="120"/>
              <w:textAlignment w:val="auto"/>
              <w:rPr>
                <w:rFonts w:eastAsia="宋体"/>
                <w:szCs w:val="24"/>
                <w:lang w:eastAsia="zh-CN"/>
              </w:rPr>
            </w:pPr>
            <w:r w:rsidRPr="00253B65">
              <w:rPr>
                <w:rFonts w:eastAsia="宋体"/>
                <w:szCs w:val="24"/>
                <w:lang w:eastAsia="zh-CN"/>
              </w:rPr>
              <w:t>Specify the PDSCH demodulation requirements for support of 14 HARQ processes, but more analysis is needed to decide to introduce new dedicated PDSCH demodulation requirements or reuse the existing requirements for support of 10 HARQ processes.</w:t>
            </w:r>
          </w:p>
          <w:p w14:paraId="21540F9B" w14:textId="77777777" w:rsidR="00A11DB5" w:rsidRPr="00CA05BF" w:rsidRDefault="00A11DB5" w:rsidP="00A11DB5">
            <w:pPr>
              <w:spacing w:after="120"/>
              <w:rPr>
                <w:rFonts w:eastAsia="宋体"/>
                <w:szCs w:val="24"/>
                <w:lang w:eastAsia="zh-CN"/>
              </w:rPr>
            </w:pPr>
            <w:r>
              <w:rPr>
                <w:rFonts w:eastAsia="宋体"/>
                <w:szCs w:val="24"/>
                <w:lang w:eastAsia="zh-CN"/>
              </w:rPr>
              <w:t>Candidate options: None</w:t>
            </w:r>
          </w:p>
          <w:p w14:paraId="30E78008" w14:textId="77777777" w:rsidR="00A11DB5" w:rsidRPr="00CA05BF" w:rsidRDefault="00A11DB5" w:rsidP="00A11DB5">
            <w:pPr>
              <w:spacing w:after="120"/>
              <w:rPr>
                <w:rFonts w:eastAsia="宋体"/>
                <w:szCs w:val="24"/>
                <w:lang w:eastAsia="zh-CN"/>
              </w:rPr>
            </w:pPr>
            <w:r>
              <w:rPr>
                <w:rFonts w:eastAsia="宋体"/>
                <w:szCs w:val="24"/>
                <w:lang w:eastAsia="zh-CN"/>
              </w:rPr>
              <w:t>Recommendations for 2</w:t>
            </w:r>
            <w:r w:rsidRPr="00B97450">
              <w:rPr>
                <w:rFonts w:eastAsia="宋体"/>
                <w:szCs w:val="24"/>
                <w:lang w:eastAsia="zh-CN"/>
              </w:rPr>
              <w:t>nd</w:t>
            </w:r>
            <w:r>
              <w:rPr>
                <w:rFonts w:eastAsia="宋体"/>
                <w:szCs w:val="24"/>
                <w:lang w:eastAsia="zh-CN"/>
              </w:rPr>
              <w:t xml:space="preserve"> round: N/A</w:t>
            </w:r>
          </w:p>
          <w:p w14:paraId="0683D009" w14:textId="77777777" w:rsidR="00EE5B68" w:rsidRPr="00ED7765" w:rsidRDefault="00EE5B68" w:rsidP="00EE5B68">
            <w:pPr>
              <w:tabs>
                <w:tab w:val="right" w:pos="9641"/>
              </w:tabs>
              <w:rPr>
                <w:lang w:eastAsia="ko-KR"/>
              </w:rPr>
            </w:pPr>
          </w:p>
          <w:p w14:paraId="09D097BB" w14:textId="77777777" w:rsidR="00EE5B68" w:rsidRDefault="00EE5B68" w:rsidP="00EE5B68">
            <w:pPr>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-2</w:t>
            </w:r>
            <w:r w:rsidRPr="00FB0580">
              <w:rPr>
                <w:b/>
                <w:u w:val="single"/>
                <w:lang w:eastAsia="ko-KR"/>
              </w:rPr>
              <w:t xml:space="preserve">: </w:t>
            </w:r>
            <w:r>
              <w:rPr>
                <w:b/>
                <w:u w:val="single"/>
                <w:lang w:eastAsia="ko-KR"/>
              </w:rPr>
              <w:t>Whether to define performance requirements to verify UE supporting 1736 bits TBS and corresponding soft buffer</w:t>
            </w:r>
          </w:p>
          <w:p w14:paraId="47652074" w14:textId="3DC2F8A0" w:rsidR="0017508C" w:rsidRPr="00321F2D" w:rsidRDefault="0017508C" w:rsidP="000E3356">
            <w:pPr>
              <w:overflowPunct/>
              <w:autoSpaceDE/>
              <w:autoSpaceDN/>
              <w:adjustRightInd/>
              <w:spacing w:after="120"/>
              <w:textAlignment w:val="auto"/>
              <w:rPr>
                <w:rFonts w:eastAsia="宋体"/>
                <w:i/>
                <w:szCs w:val="24"/>
                <w:lang w:eastAsia="zh-CN"/>
              </w:rPr>
            </w:pPr>
            <w:r w:rsidRPr="00321F2D">
              <w:rPr>
                <w:rFonts w:eastAsia="宋体" w:hint="eastAsia"/>
                <w:i/>
                <w:szCs w:val="24"/>
                <w:lang w:eastAsia="zh-CN"/>
              </w:rPr>
              <w:t>M</w:t>
            </w:r>
            <w:r w:rsidRPr="00321F2D">
              <w:rPr>
                <w:rFonts w:eastAsia="宋体"/>
                <w:i/>
                <w:szCs w:val="24"/>
                <w:lang w:eastAsia="zh-CN"/>
              </w:rPr>
              <w:t>oderator: all interesting companies are fine not to define performance requirements for UE support of 1736 bits TBS and corresponding soft buffer.</w:t>
            </w:r>
          </w:p>
          <w:p w14:paraId="3C5A03D3" w14:textId="77777777" w:rsidR="00BF2D2C" w:rsidRDefault="000E3356" w:rsidP="000E3356">
            <w:pPr>
              <w:overflowPunct/>
              <w:autoSpaceDE/>
              <w:autoSpaceDN/>
              <w:adjustRightInd/>
              <w:spacing w:after="120"/>
              <w:textAlignment w:val="auto"/>
              <w:rPr>
                <w:rFonts w:eastAsia="宋体"/>
                <w:szCs w:val="24"/>
                <w:lang w:eastAsia="zh-CN"/>
              </w:rPr>
            </w:pPr>
            <w:r>
              <w:rPr>
                <w:rFonts w:eastAsia="宋体"/>
                <w:szCs w:val="24"/>
                <w:lang w:eastAsia="zh-CN"/>
              </w:rPr>
              <w:t>Tentative agreements:</w:t>
            </w:r>
            <w:r w:rsidR="0017508C">
              <w:rPr>
                <w:rFonts w:eastAsia="宋体"/>
                <w:szCs w:val="24"/>
                <w:lang w:eastAsia="zh-CN"/>
              </w:rPr>
              <w:t xml:space="preserve"> </w:t>
            </w:r>
          </w:p>
          <w:p w14:paraId="1EB9B703" w14:textId="10672D15" w:rsidR="000E3356" w:rsidRPr="004B5C7B" w:rsidRDefault="0017508C" w:rsidP="004B5C7B">
            <w:pPr>
              <w:pStyle w:val="afe"/>
              <w:numPr>
                <w:ilvl w:val="0"/>
                <w:numId w:val="14"/>
              </w:numPr>
              <w:spacing w:after="120"/>
              <w:ind w:firstLineChars="0"/>
              <w:rPr>
                <w:szCs w:val="24"/>
                <w:lang w:eastAsia="zh-CN"/>
              </w:rPr>
            </w:pPr>
            <w:r w:rsidRPr="004B5C7B">
              <w:rPr>
                <w:szCs w:val="24"/>
                <w:lang w:eastAsia="zh-CN"/>
              </w:rPr>
              <w:t>Not define performance requirements to verify UE support of 1736 bits TBS and corresponding soft buffer</w:t>
            </w:r>
          </w:p>
          <w:p w14:paraId="55AEA649" w14:textId="77777777" w:rsidR="000E3356" w:rsidRPr="00CA05BF" w:rsidRDefault="000E3356" w:rsidP="000E3356">
            <w:pPr>
              <w:spacing w:after="120"/>
              <w:rPr>
                <w:rFonts w:eastAsia="宋体"/>
                <w:szCs w:val="24"/>
                <w:lang w:eastAsia="zh-CN"/>
              </w:rPr>
            </w:pPr>
            <w:r>
              <w:rPr>
                <w:rFonts w:eastAsia="宋体"/>
                <w:szCs w:val="24"/>
                <w:lang w:eastAsia="zh-CN"/>
              </w:rPr>
              <w:t>Candidate options: None</w:t>
            </w:r>
          </w:p>
          <w:p w14:paraId="282E2134" w14:textId="77777777" w:rsidR="000E3356" w:rsidRPr="00CA05BF" w:rsidRDefault="000E3356" w:rsidP="000E3356">
            <w:pPr>
              <w:spacing w:after="120"/>
              <w:rPr>
                <w:rFonts w:eastAsia="宋体"/>
                <w:szCs w:val="24"/>
                <w:lang w:eastAsia="zh-CN"/>
              </w:rPr>
            </w:pPr>
            <w:r>
              <w:rPr>
                <w:rFonts w:eastAsia="宋体"/>
                <w:szCs w:val="24"/>
                <w:lang w:eastAsia="zh-CN"/>
              </w:rPr>
              <w:t>Recommendations for 2</w:t>
            </w:r>
            <w:r w:rsidRPr="00B97450">
              <w:rPr>
                <w:rFonts w:eastAsia="宋体"/>
                <w:szCs w:val="24"/>
                <w:lang w:eastAsia="zh-CN"/>
              </w:rPr>
              <w:t>nd</w:t>
            </w:r>
            <w:r>
              <w:rPr>
                <w:rFonts w:eastAsia="宋体"/>
                <w:szCs w:val="24"/>
                <w:lang w:eastAsia="zh-CN"/>
              </w:rPr>
              <w:t xml:space="preserve"> round: N/A</w:t>
            </w:r>
          </w:p>
          <w:p w14:paraId="660EB73E" w14:textId="77DAC51E" w:rsidR="00ED7765" w:rsidRPr="00EE5B68" w:rsidRDefault="00ED7765" w:rsidP="00EE5B68">
            <w:pPr>
              <w:rPr>
                <w:rFonts w:eastAsiaTheme="minorEastAsia"/>
                <w:color w:val="0070C0"/>
                <w:lang w:val="en-US" w:eastAsia="zh-CN"/>
              </w:rPr>
            </w:pPr>
          </w:p>
        </w:tc>
      </w:tr>
      <w:tr w:rsidR="00070AE4" w14:paraId="63C234F8" w14:textId="77777777" w:rsidTr="00ED7765">
        <w:tc>
          <w:tcPr>
            <w:tcW w:w="1316" w:type="dxa"/>
          </w:tcPr>
          <w:p w14:paraId="5180812A" w14:textId="67B3488B" w:rsidR="00070AE4" w:rsidRPr="003E1FA4" w:rsidRDefault="00070AE4" w:rsidP="0005778F">
            <w:pPr>
              <w:rPr>
                <w:rFonts w:eastAsiaTheme="minorEastAsia"/>
                <w:color w:val="0070C0"/>
                <w:lang w:val="en-US" w:eastAsia="zh-CN"/>
              </w:rPr>
            </w:pPr>
            <w:r w:rsidRPr="003E1FA4">
              <w:rPr>
                <w:rFonts w:eastAsiaTheme="minorEastAsia"/>
                <w:color w:val="0070C0"/>
                <w:lang w:val="en-US" w:eastAsia="zh-CN"/>
              </w:rPr>
              <w:lastRenderedPageBreak/>
              <w:t>#2 Test setup for support of 14 HARQ processes</w:t>
            </w:r>
          </w:p>
        </w:tc>
        <w:tc>
          <w:tcPr>
            <w:tcW w:w="8315" w:type="dxa"/>
          </w:tcPr>
          <w:p w14:paraId="3ABCD6D0" w14:textId="61276445" w:rsidR="00070AE4" w:rsidRPr="00FB0580" w:rsidRDefault="00070AE4" w:rsidP="00070AE4">
            <w:pPr>
              <w:rPr>
                <w:b/>
                <w:u w:val="single"/>
                <w:lang w:eastAsia="ko-KR"/>
              </w:rPr>
            </w:pPr>
            <w:r w:rsidRPr="00FB0580">
              <w:rPr>
                <w:b/>
                <w:u w:val="single"/>
                <w:lang w:eastAsia="ko-KR"/>
              </w:rPr>
              <w:t xml:space="preserve">Issue </w:t>
            </w:r>
            <w:r>
              <w:rPr>
                <w:b/>
                <w:u w:val="single"/>
                <w:lang w:eastAsia="ko-KR"/>
              </w:rPr>
              <w:t>3</w:t>
            </w:r>
            <w:r w:rsidRPr="00FB0580">
              <w:rPr>
                <w:b/>
                <w:u w:val="single"/>
                <w:lang w:eastAsia="ko-KR"/>
              </w:rPr>
              <w:t>-2</w:t>
            </w:r>
            <w:r>
              <w:rPr>
                <w:b/>
                <w:u w:val="single"/>
                <w:lang w:eastAsia="ko-KR"/>
              </w:rPr>
              <w:t>-1</w:t>
            </w:r>
            <w:r w:rsidRPr="00FB0580">
              <w:rPr>
                <w:b/>
                <w:u w:val="single"/>
                <w:lang w:eastAsia="ko-KR"/>
              </w:rPr>
              <w:t xml:space="preserve">: </w:t>
            </w:r>
            <w:r>
              <w:rPr>
                <w:b/>
                <w:u w:val="single"/>
                <w:lang w:eastAsia="ko-KR"/>
              </w:rPr>
              <w:t>Test setup for performance requirements of supporting 14 HARQ processes</w:t>
            </w:r>
          </w:p>
          <w:p w14:paraId="7973A658" w14:textId="77777777" w:rsidR="00070AE4" w:rsidRPr="00321F2D" w:rsidRDefault="00070AE4" w:rsidP="00070AE4">
            <w:pPr>
              <w:overflowPunct/>
              <w:autoSpaceDE/>
              <w:autoSpaceDN/>
              <w:adjustRightInd/>
              <w:spacing w:after="120"/>
              <w:textAlignment w:val="auto"/>
              <w:rPr>
                <w:rFonts w:eastAsia="宋体"/>
                <w:i/>
                <w:szCs w:val="24"/>
                <w:lang w:eastAsia="zh-CN"/>
              </w:rPr>
            </w:pPr>
            <w:r w:rsidRPr="00321F2D">
              <w:rPr>
                <w:rFonts w:eastAsia="宋体" w:hint="eastAsia"/>
                <w:i/>
                <w:szCs w:val="24"/>
                <w:lang w:eastAsia="zh-CN"/>
              </w:rPr>
              <w:t>M</w:t>
            </w:r>
            <w:r w:rsidRPr="00321F2D">
              <w:rPr>
                <w:rFonts w:eastAsia="宋体"/>
                <w:i/>
                <w:szCs w:val="24"/>
                <w:lang w:eastAsia="zh-CN"/>
              </w:rPr>
              <w:t>oderator</w:t>
            </w:r>
            <w:r w:rsidRPr="00321F2D">
              <w:rPr>
                <w:rFonts w:eastAsia="宋体" w:hint="eastAsia"/>
                <w:i/>
                <w:szCs w:val="24"/>
                <w:lang w:eastAsia="zh-CN"/>
              </w:rPr>
              <w:t>:</w:t>
            </w:r>
            <w:r w:rsidRPr="00321F2D">
              <w:rPr>
                <w:rFonts w:eastAsia="宋体"/>
                <w:i/>
                <w:szCs w:val="24"/>
                <w:lang w:eastAsia="zh-CN"/>
              </w:rPr>
              <w:t xml:space="preserve"> As per the discussion on Issue 3-1-1, companies need more evaluations on how to introduce the final performance requirements, i.e. define new requirements or reuse the existing requirements for support of 10 HARQ processes. One company prefer to reuse the existing test setup if possible. Moderator suggests companies can further discuss the test setup in the 2</w:t>
            </w:r>
            <w:r w:rsidRPr="00321F2D">
              <w:rPr>
                <w:rFonts w:eastAsia="宋体"/>
                <w:i/>
                <w:szCs w:val="24"/>
                <w:vertAlign w:val="superscript"/>
                <w:lang w:eastAsia="zh-CN"/>
              </w:rPr>
              <w:t>nd</w:t>
            </w:r>
            <w:r w:rsidRPr="00321F2D">
              <w:rPr>
                <w:rFonts w:eastAsia="宋体"/>
                <w:i/>
                <w:szCs w:val="24"/>
                <w:lang w:eastAsia="zh-CN"/>
              </w:rPr>
              <w:t xml:space="preserve"> round to facilitate the following evaluations, the current Option 1 can use as starting point.</w:t>
            </w:r>
          </w:p>
          <w:p w14:paraId="268C9C56" w14:textId="1418A2A5" w:rsidR="00070AE4" w:rsidRDefault="00070AE4" w:rsidP="00070AE4">
            <w:pPr>
              <w:overflowPunct/>
              <w:autoSpaceDE/>
              <w:autoSpaceDN/>
              <w:adjustRightInd/>
              <w:spacing w:after="120"/>
              <w:textAlignment w:val="auto"/>
              <w:rPr>
                <w:rFonts w:eastAsia="宋体"/>
                <w:szCs w:val="24"/>
                <w:lang w:eastAsia="zh-CN"/>
              </w:rPr>
            </w:pPr>
            <w:r>
              <w:rPr>
                <w:rFonts w:eastAsia="宋体"/>
                <w:szCs w:val="24"/>
                <w:lang w:eastAsia="zh-CN"/>
              </w:rPr>
              <w:t xml:space="preserve"> </w:t>
            </w:r>
          </w:p>
          <w:p w14:paraId="700C5D17" w14:textId="3AEF8226" w:rsidR="00070AE4" w:rsidRPr="00B97450" w:rsidRDefault="00070AE4" w:rsidP="00070AE4">
            <w:pPr>
              <w:overflowPunct/>
              <w:autoSpaceDE/>
              <w:autoSpaceDN/>
              <w:adjustRightInd/>
              <w:spacing w:after="120"/>
              <w:textAlignment w:val="auto"/>
              <w:rPr>
                <w:rFonts w:eastAsia="宋体"/>
                <w:szCs w:val="24"/>
                <w:lang w:eastAsia="zh-CN"/>
              </w:rPr>
            </w:pPr>
            <w:r>
              <w:rPr>
                <w:rFonts w:eastAsia="宋体"/>
                <w:szCs w:val="24"/>
                <w:lang w:eastAsia="zh-CN"/>
              </w:rPr>
              <w:t>Tentative agreements: N/A</w:t>
            </w:r>
          </w:p>
          <w:p w14:paraId="255C3783" w14:textId="3B406D94" w:rsidR="00070AE4" w:rsidRDefault="00070AE4" w:rsidP="00070AE4">
            <w:pPr>
              <w:spacing w:after="120"/>
              <w:rPr>
                <w:rFonts w:eastAsia="宋体"/>
                <w:szCs w:val="24"/>
                <w:lang w:eastAsia="zh-CN"/>
              </w:rPr>
            </w:pPr>
            <w:r>
              <w:rPr>
                <w:rFonts w:eastAsia="宋体"/>
                <w:szCs w:val="24"/>
                <w:lang w:eastAsia="zh-CN"/>
              </w:rPr>
              <w:t xml:space="preserve">Candidate options: </w:t>
            </w:r>
          </w:p>
          <w:p w14:paraId="47B60CF0" w14:textId="77777777" w:rsidR="00070AE4" w:rsidRDefault="00070AE4" w:rsidP="005516E9">
            <w:pPr>
              <w:pStyle w:val="afe"/>
              <w:numPr>
                <w:ilvl w:val="1"/>
                <w:numId w:val="1"/>
              </w:numPr>
              <w:overflowPunct/>
              <w:autoSpaceDE/>
              <w:autoSpaceDN/>
              <w:adjustRightInd/>
              <w:spacing w:after="120"/>
              <w:ind w:leftChars="199" w:left="758" w:firstLineChars="0"/>
              <w:textAlignment w:val="auto"/>
              <w:rPr>
                <w:rFonts w:eastAsia="宋体"/>
                <w:szCs w:val="24"/>
                <w:lang w:eastAsia="zh-CN"/>
              </w:rPr>
            </w:pPr>
            <w:r w:rsidRPr="00FB0580">
              <w:rPr>
                <w:rFonts w:eastAsia="宋体"/>
                <w:szCs w:val="24"/>
                <w:lang w:eastAsia="zh-CN"/>
              </w:rPr>
              <w:t>Option 1:</w:t>
            </w:r>
            <w:r>
              <w:rPr>
                <w:rFonts w:eastAsia="宋体"/>
                <w:szCs w:val="24"/>
                <w:lang w:eastAsia="zh-CN"/>
              </w:rPr>
              <w:t xml:space="preserve"> Use following test setups (Huawei)</w:t>
            </w:r>
          </w:p>
          <w:p w14:paraId="2E1B2E74" w14:textId="77777777" w:rsidR="00070AE4" w:rsidRPr="00FB0580" w:rsidRDefault="00070AE4" w:rsidP="005516E9">
            <w:pPr>
              <w:pStyle w:val="afe"/>
              <w:numPr>
                <w:ilvl w:val="1"/>
                <w:numId w:val="14"/>
              </w:numPr>
              <w:spacing w:after="0"/>
              <w:ind w:leftChars="308" w:left="976" w:firstLineChars="0"/>
              <w:rPr>
                <w:rFonts w:eastAsia="宋体"/>
                <w:szCs w:val="24"/>
                <w:lang w:eastAsia="zh-CN"/>
              </w:rPr>
            </w:pPr>
            <w:r w:rsidRPr="00FB0580">
              <w:rPr>
                <w:rFonts w:eastAsia="宋体"/>
                <w:szCs w:val="24"/>
                <w:lang w:eastAsia="zh-CN"/>
              </w:rPr>
              <w:t xml:space="preserve">For scheduling pattern, scheduling period is 17ms. </w:t>
            </w:r>
          </w:p>
          <w:p w14:paraId="63D1D4C1" w14:textId="77777777" w:rsidR="00070AE4" w:rsidRPr="00FB0580" w:rsidRDefault="00070AE4" w:rsidP="005516E9">
            <w:pPr>
              <w:pStyle w:val="afe"/>
              <w:numPr>
                <w:ilvl w:val="2"/>
                <w:numId w:val="13"/>
              </w:numPr>
              <w:spacing w:after="0"/>
              <w:ind w:leftChars="668" w:left="1696" w:firstLineChars="0"/>
              <w:rPr>
                <w:rFonts w:eastAsia="宋体"/>
                <w:szCs w:val="24"/>
                <w:lang w:eastAsia="zh-CN"/>
              </w:rPr>
            </w:pPr>
            <w:r w:rsidRPr="00FB0580">
              <w:rPr>
                <w:rFonts w:eastAsia="宋体"/>
                <w:szCs w:val="24"/>
                <w:lang w:eastAsia="zh-CN"/>
              </w:rPr>
              <w:t>In every period, 0th to 11th subframes are used for MPDCCH/PDSCH transmission, subframes from 13th to 15th are used for PUCCH transmission and 12th and 16th subframes are used for gaps.</w:t>
            </w:r>
          </w:p>
          <w:p w14:paraId="03DBEE4C" w14:textId="77777777" w:rsidR="00070AE4" w:rsidRPr="00FB0580" w:rsidRDefault="00070AE4" w:rsidP="005516E9">
            <w:pPr>
              <w:pStyle w:val="afe"/>
              <w:numPr>
                <w:ilvl w:val="2"/>
                <w:numId w:val="13"/>
              </w:numPr>
              <w:spacing w:after="0"/>
              <w:ind w:leftChars="668" w:left="1696" w:firstLineChars="0"/>
              <w:rPr>
                <w:rFonts w:eastAsia="宋体"/>
                <w:szCs w:val="24"/>
                <w:lang w:eastAsia="zh-CN"/>
              </w:rPr>
            </w:pPr>
            <w:r w:rsidRPr="00FB0580">
              <w:rPr>
                <w:rFonts w:eastAsia="宋体"/>
                <w:szCs w:val="24"/>
                <w:lang w:eastAsia="zh-CN"/>
              </w:rPr>
              <w:t xml:space="preserve">For scheduling delay, 2 is defined for </w:t>
            </w:r>
            <w:r w:rsidRPr="0016745B">
              <w:rPr>
                <w:rFonts w:eastAsia="宋体"/>
                <w:szCs w:val="24"/>
                <w:lang w:eastAsia="zh-CN"/>
              </w:rPr>
              <w:t>MPDCCH transmitted in subframes from 0th to 9th and 7 is defined for MPDCCH t</w:t>
            </w:r>
            <w:r w:rsidRPr="00FB0580">
              <w:rPr>
                <w:rFonts w:eastAsia="宋体"/>
                <w:szCs w:val="24"/>
                <w:lang w:eastAsia="zh-CN"/>
              </w:rPr>
              <w:t xml:space="preserve">ransmitted in subframe 10th and 11th </w:t>
            </w:r>
          </w:p>
          <w:p w14:paraId="27518897" w14:textId="77777777" w:rsidR="00070AE4" w:rsidRPr="00FB0580" w:rsidRDefault="00070AE4" w:rsidP="005516E9">
            <w:pPr>
              <w:pStyle w:val="afe"/>
              <w:numPr>
                <w:ilvl w:val="2"/>
                <w:numId w:val="13"/>
              </w:numPr>
              <w:spacing w:after="0"/>
              <w:ind w:leftChars="668" w:left="1696" w:firstLineChars="0"/>
              <w:rPr>
                <w:rFonts w:eastAsia="宋体"/>
                <w:szCs w:val="24"/>
                <w:lang w:eastAsia="zh-CN"/>
              </w:rPr>
            </w:pPr>
            <w:r w:rsidRPr="00FB0580">
              <w:rPr>
                <w:rFonts w:eastAsia="宋体"/>
                <w:szCs w:val="24"/>
                <w:lang w:eastAsia="zh-CN"/>
              </w:rPr>
              <w:t>As for HARQ delay, ACK/NACKs related to PDSCHs in subframe from 0th to 3th are transmitted in 13th subframe, ACK/NACKs related to PDSCHs in subframe from 4th to 7th are transmitted in 14th subframe and ACK/NACKs related to PDSCHs in subframe from 8h to 11th are transmitted in 15th subframe.</w:t>
            </w:r>
          </w:p>
          <w:p w14:paraId="7DF1DE6C" w14:textId="77777777" w:rsidR="00070AE4" w:rsidRPr="00FB0580" w:rsidRDefault="00070AE4" w:rsidP="005516E9">
            <w:pPr>
              <w:pStyle w:val="afe"/>
              <w:numPr>
                <w:ilvl w:val="1"/>
                <w:numId w:val="14"/>
              </w:numPr>
              <w:spacing w:after="0"/>
              <w:ind w:leftChars="308" w:left="976" w:firstLineChars="0"/>
              <w:rPr>
                <w:rFonts w:eastAsia="宋体"/>
                <w:szCs w:val="24"/>
                <w:lang w:eastAsia="zh-CN"/>
              </w:rPr>
            </w:pPr>
            <w:r w:rsidRPr="00FB0580">
              <w:rPr>
                <w:rFonts w:eastAsia="宋体"/>
                <w:szCs w:val="24"/>
                <w:lang w:eastAsia="zh-CN"/>
              </w:rPr>
              <w:t>TM2</w:t>
            </w:r>
          </w:p>
          <w:p w14:paraId="42EEBFB5" w14:textId="77777777" w:rsidR="00070AE4" w:rsidRPr="00FB0580" w:rsidRDefault="00070AE4" w:rsidP="005516E9">
            <w:pPr>
              <w:pStyle w:val="afe"/>
              <w:numPr>
                <w:ilvl w:val="1"/>
                <w:numId w:val="14"/>
              </w:numPr>
              <w:spacing w:after="0"/>
              <w:ind w:leftChars="308" w:left="976" w:firstLineChars="0"/>
              <w:rPr>
                <w:rFonts w:eastAsia="宋体"/>
                <w:szCs w:val="24"/>
                <w:lang w:eastAsia="zh-CN"/>
              </w:rPr>
            </w:pPr>
            <w:r w:rsidRPr="00FB0580">
              <w:rPr>
                <w:rFonts w:eastAsia="宋体"/>
                <w:szCs w:val="24"/>
                <w:lang w:eastAsia="zh-CN"/>
              </w:rPr>
              <w:t>HD-FDD</w:t>
            </w:r>
          </w:p>
          <w:p w14:paraId="5C3D60F0" w14:textId="77777777" w:rsidR="00070AE4" w:rsidRPr="00FB0580" w:rsidRDefault="00070AE4" w:rsidP="005516E9">
            <w:pPr>
              <w:pStyle w:val="afe"/>
              <w:numPr>
                <w:ilvl w:val="1"/>
                <w:numId w:val="14"/>
              </w:numPr>
              <w:spacing w:after="0"/>
              <w:ind w:leftChars="308" w:left="976" w:firstLineChars="0"/>
              <w:rPr>
                <w:rFonts w:eastAsia="宋体"/>
                <w:szCs w:val="24"/>
                <w:lang w:eastAsia="zh-CN"/>
              </w:rPr>
            </w:pPr>
            <w:r w:rsidRPr="00FB0580">
              <w:rPr>
                <w:rFonts w:eastAsia="宋体"/>
                <w:szCs w:val="24"/>
                <w:lang w:eastAsia="zh-CN"/>
              </w:rPr>
              <w:t>Bandwidth: 10MHz</w:t>
            </w:r>
          </w:p>
          <w:p w14:paraId="39BCBD64" w14:textId="77777777" w:rsidR="00070AE4" w:rsidRPr="00FB0580" w:rsidRDefault="00070AE4" w:rsidP="005516E9">
            <w:pPr>
              <w:pStyle w:val="afe"/>
              <w:numPr>
                <w:ilvl w:val="1"/>
                <w:numId w:val="14"/>
              </w:numPr>
              <w:spacing w:after="0"/>
              <w:ind w:leftChars="308" w:left="976" w:firstLineChars="0"/>
              <w:rPr>
                <w:rFonts w:eastAsia="宋体"/>
                <w:szCs w:val="24"/>
                <w:lang w:eastAsia="zh-CN"/>
              </w:rPr>
            </w:pPr>
            <w:r w:rsidRPr="00FB0580">
              <w:rPr>
                <w:rFonts w:eastAsia="宋体"/>
                <w:szCs w:val="24"/>
                <w:lang w:eastAsia="zh-CN"/>
              </w:rPr>
              <w:t>MCS: 16QAM 1/2</w:t>
            </w:r>
          </w:p>
          <w:p w14:paraId="18BA75E1" w14:textId="77777777" w:rsidR="00070AE4" w:rsidRPr="00FB0580" w:rsidRDefault="00070AE4" w:rsidP="005516E9">
            <w:pPr>
              <w:pStyle w:val="afe"/>
              <w:numPr>
                <w:ilvl w:val="1"/>
                <w:numId w:val="14"/>
              </w:numPr>
              <w:spacing w:after="0"/>
              <w:ind w:leftChars="308" w:left="976" w:firstLineChars="0"/>
              <w:rPr>
                <w:rFonts w:eastAsia="宋体"/>
                <w:szCs w:val="24"/>
                <w:lang w:eastAsia="zh-CN"/>
              </w:rPr>
            </w:pPr>
            <w:r w:rsidRPr="00FB0580">
              <w:rPr>
                <w:rFonts w:eastAsia="宋体"/>
                <w:szCs w:val="24"/>
                <w:lang w:eastAsia="zh-CN"/>
              </w:rPr>
              <w:t>TBS: 744</w:t>
            </w:r>
          </w:p>
          <w:p w14:paraId="4448F654" w14:textId="77777777" w:rsidR="00070AE4" w:rsidRPr="00FB0580" w:rsidRDefault="00070AE4" w:rsidP="005516E9">
            <w:pPr>
              <w:pStyle w:val="afe"/>
              <w:numPr>
                <w:ilvl w:val="1"/>
                <w:numId w:val="14"/>
              </w:numPr>
              <w:spacing w:after="0"/>
              <w:ind w:leftChars="308" w:left="976" w:firstLineChars="0"/>
              <w:rPr>
                <w:rFonts w:eastAsia="宋体"/>
                <w:szCs w:val="24"/>
                <w:lang w:eastAsia="zh-CN"/>
              </w:rPr>
            </w:pPr>
            <w:r w:rsidRPr="00FB0580">
              <w:rPr>
                <w:rFonts w:eastAsia="宋体"/>
                <w:szCs w:val="24"/>
                <w:lang w:eastAsia="zh-CN"/>
              </w:rPr>
              <w:t>CE mode A</w:t>
            </w:r>
          </w:p>
          <w:p w14:paraId="3E1EDA32" w14:textId="77777777" w:rsidR="00070AE4" w:rsidRPr="00FB0580" w:rsidRDefault="00070AE4" w:rsidP="005516E9">
            <w:pPr>
              <w:pStyle w:val="afe"/>
              <w:numPr>
                <w:ilvl w:val="1"/>
                <w:numId w:val="14"/>
              </w:numPr>
              <w:spacing w:after="0"/>
              <w:ind w:leftChars="308" w:left="976" w:firstLineChars="0"/>
              <w:rPr>
                <w:rFonts w:eastAsia="宋体"/>
                <w:szCs w:val="24"/>
                <w:lang w:eastAsia="zh-CN"/>
              </w:rPr>
            </w:pPr>
            <w:r w:rsidRPr="00FB0580">
              <w:rPr>
                <w:rFonts w:eastAsia="宋体"/>
                <w:szCs w:val="24"/>
                <w:lang w:eastAsia="zh-CN"/>
              </w:rPr>
              <w:t>No repetition for MPDCCH and PDSCH</w:t>
            </w:r>
          </w:p>
          <w:p w14:paraId="40A5764C" w14:textId="77777777" w:rsidR="00070AE4" w:rsidRPr="00FB0580" w:rsidRDefault="00070AE4" w:rsidP="005516E9">
            <w:pPr>
              <w:pStyle w:val="afe"/>
              <w:numPr>
                <w:ilvl w:val="1"/>
                <w:numId w:val="14"/>
              </w:numPr>
              <w:spacing w:after="0"/>
              <w:ind w:leftChars="308" w:left="976" w:firstLineChars="0"/>
              <w:rPr>
                <w:rFonts w:eastAsia="宋体"/>
                <w:szCs w:val="24"/>
                <w:lang w:eastAsia="zh-CN"/>
              </w:rPr>
            </w:pPr>
            <w:r w:rsidRPr="00FB0580">
              <w:rPr>
                <w:rFonts w:eastAsia="宋体"/>
                <w:szCs w:val="24"/>
                <w:lang w:eastAsia="zh-CN"/>
              </w:rPr>
              <w:t>Propagation condition: EPA5</w:t>
            </w:r>
          </w:p>
          <w:p w14:paraId="26B81C0D" w14:textId="77777777" w:rsidR="00070AE4" w:rsidRPr="00FB0580" w:rsidRDefault="00070AE4" w:rsidP="005516E9">
            <w:pPr>
              <w:pStyle w:val="afe"/>
              <w:numPr>
                <w:ilvl w:val="1"/>
                <w:numId w:val="14"/>
              </w:numPr>
              <w:spacing w:after="0"/>
              <w:ind w:leftChars="308" w:left="976" w:firstLineChars="0"/>
              <w:rPr>
                <w:rFonts w:eastAsia="宋体"/>
                <w:szCs w:val="24"/>
                <w:lang w:eastAsia="zh-CN"/>
              </w:rPr>
            </w:pPr>
            <w:r w:rsidRPr="00FB0580">
              <w:rPr>
                <w:rFonts w:eastAsia="宋体"/>
                <w:szCs w:val="24"/>
                <w:lang w:eastAsia="zh-CN"/>
              </w:rPr>
              <w:t>MIMO configuration: 2x1 Low</w:t>
            </w:r>
          </w:p>
          <w:p w14:paraId="0018DB6B" w14:textId="77777777" w:rsidR="00070AE4" w:rsidRPr="00FB0580" w:rsidRDefault="00070AE4" w:rsidP="005516E9">
            <w:pPr>
              <w:pStyle w:val="afe"/>
              <w:numPr>
                <w:ilvl w:val="1"/>
                <w:numId w:val="14"/>
              </w:numPr>
              <w:spacing w:after="0"/>
              <w:ind w:leftChars="308" w:left="976" w:firstLineChars="0"/>
              <w:rPr>
                <w:rFonts w:eastAsia="宋体"/>
                <w:szCs w:val="24"/>
                <w:lang w:eastAsia="zh-CN"/>
              </w:rPr>
            </w:pPr>
            <w:r w:rsidRPr="00FB0580">
              <w:rPr>
                <w:rFonts w:eastAsia="宋体"/>
                <w:szCs w:val="24"/>
                <w:lang w:eastAsia="zh-CN"/>
              </w:rPr>
              <w:t>HARQ transmissions: 4</w:t>
            </w:r>
          </w:p>
          <w:p w14:paraId="54A6504B" w14:textId="77777777" w:rsidR="00070AE4" w:rsidRDefault="00070AE4" w:rsidP="005516E9">
            <w:pPr>
              <w:pStyle w:val="afe"/>
              <w:numPr>
                <w:ilvl w:val="1"/>
                <w:numId w:val="14"/>
              </w:numPr>
              <w:spacing w:after="0"/>
              <w:ind w:leftChars="308" w:left="976" w:firstLineChars="0"/>
              <w:rPr>
                <w:rFonts w:eastAsia="宋体"/>
                <w:szCs w:val="24"/>
                <w:lang w:eastAsia="zh-CN"/>
              </w:rPr>
            </w:pPr>
            <w:r w:rsidRPr="00FB0580">
              <w:rPr>
                <w:rFonts w:eastAsia="宋体"/>
                <w:szCs w:val="24"/>
                <w:lang w:eastAsia="zh-CN"/>
              </w:rPr>
              <w:t>HARQ bundling: enabled</w:t>
            </w:r>
          </w:p>
          <w:p w14:paraId="39221887" w14:textId="77777777" w:rsidR="00070AE4" w:rsidRPr="00FB0580" w:rsidRDefault="00070AE4" w:rsidP="005516E9">
            <w:pPr>
              <w:pStyle w:val="afe"/>
              <w:spacing w:after="0"/>
              <w:ind w:leftChars="488" w:left="976" w:firstLineChars="0" w:firstLine="0"/>
              <w:rPr>
                <w:rFonts w:eastAsia="宋体"/>
                <w:szCs w:val="24"/>
                <w:lang w:eastAsia="zh-CN"/>
              </w:rPr>
            </w:pPr>
          </w:p>
          <w:p w14:paraId="2669526E" w14:textId="24AAE12F" w:rsidR="00070AE4" w:rsidRDefault="00070AE4" w:rsidP="005516E9">
            <w:pPr>
              <w:pStyle w:val="afe"/>
              <w:numPr>
                <w:ilvl w:val="1"/>
                <w:numId w:val="1"/>
              </w:numPr>
              <w:overflowPunct/>
              <w:autoSpaceDE/>
              <w:autoSpaceDN/>
              <w:adjustRightInd/>
              <w:spacing w:after="120"/>
              <w:ind w:leftChars="199" w:left="758" w:firstLineChars="0"/>
              <w:textAlignment w:val="auto"/>
              <w:rPr>
                <w:rFonts w:eastAsia="宋体"/>
                <w:szCs w:val="24"/>
                <w:lang w:eastAsia="zh-CN"/>
              </w:rPr>
            </w:pPr>
            <w:r>
              <w:rPr>
                <w:rFonts w:eastAsia="宋体"/>
                <w:szCs w:val="24"/>
                <w:lang w:eastAsia="zh-CN"/>
              </w:rPr>
              <w:t>Other o</w:t>
            </w:r>
            <w:r w:rsidRPr="00FB0580">
              <w:rPr>
                <w:rFonts w:eastAsia="宋体"/>
                <w:szCs w:val="24"/>
                <w:lang w:eastAsia="zh-CN"/>
              </w:rPr>
              <w:t>ption</w:t>
            </w:r>
            <w:r>
              <w:rPr>
                <w:rFonts w:eastAsia="宋体"/>
                <w:szCs w:val="24"/>
                <w:lang w:eastAsia="zh-CN"/>
              </w:rPr>
              <w:t>s</w:t>
            </w:r>
          </w:p>
          <w:p w14:paraId="31B88AA7" w14:textId="77777777" w:rsidR="00070AE4" w:rsidRPr="00070AE4" w:rsidRDefault="00070AE4" w:rsidP="00070AE4">
            <w:pPr>
              <w:spacing w:after="120"/>
              <w:rPr>
                <w:rFonts w:eastAsia="宋体"/>
                <w:szCs w:val="24"/>
                <w:lang w:eastAsia="zh-CN"/>
              </w:rPr>
            </w:pPr>
          </w:p>
          <w:p w14:paraId="49E7FC2D" w14:textId="7534476B" w:rsidR="00070AE4" w:rsidRPr="00070AE4" w:rsidRDefault="00070AE4" w:rsidP="00DE1EEA">
            <w:pPr>
              <w:spacing w:after="120"/>
              <w:rPr>
                <w:b/>
                <w:u w:val="single"/>
                <w:lang w:eastAsia="ko-KR"/>
              </w:rPr>
            </w:pPr>
            <w:r>
              <w:rPr>
                <w:rFonts w:eastAsia="宋体"/>
                <w:szCs w:val="24"/>
                <w:lang w:eastAsia="zh-CN"/>
              </w:rPr>
              <w:t>Recommendations for 2</w:t>
            </w:r>
            <w:r w:rsidRPr="00B97450">
              <w:rPr>
                <w:rFonts w:eastAsia="宋体"/>
                <w:szCs w:val="24"/>
                <w:lang w:eastAsia="zh-CN"/>
              </w:rPr>
              <w:t>nd</w:t>
            </w:r>
            <w:r>
              <w:rPr>
                <w:rFonts w:eastAsia="宋体"/>
                <w:szCs w:val="24"/>
                <w:lang w:eastAsia="zh-CN"/>
              </w:rPr>
              <w:t xml:space="preserve"> round: Continue the discussion</w:t>
            </w:r>
          </w:p>
        </w:tc>
      </w:tr>
    </w:tbl>
    <w:p w14:paraId="7A5071C6" w14:textId="77777777" w:rsidR="00F13C2D" w:rsidRDefault="00F13C2D" w:rsidP="00F13C2D">
      <w:pPr>
        <w:rPr>
          <w:i/>
          <w:color w:val="0070C0"/>
          <w:lang w:val="en-US" w:eastAsia="zh-CN"/>
        </w:rPr>
      </w:pPr>
    </w:p>
    <w:p w14:paraId="7B29A5B9" w14:textId="77777777" w:rsidR="00F13C2D" w:rsidRPr="00805BE8" w:rsidRDefault="00F13C2D" w:rsidP="00FA579F">
      <w:pPr>
        <w:pStyle w:val="3"/>
      </w:pPr>
      <w:r w:rsidRPr="00805BE8">
        <w:t>CRs/TPs</w:t>
      </w:r>
    </w:p>
    <w:p w14:paraId="07C7A086" w14:textId="77777777" w:rsidR="00F13C2D" w:rsidRPr="00045592" w:rsidRDefault="00F13C2D" w:rsidP="00F13C2D">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F13C2D" w:rsidRPr="00004165" w14:paraId="15ADA6C8" w14:textId="77777777" w:rsidTr="0005778F">
        <w:tc>
          <w:tcPr>
            <w:tcW w:w="1242" w:type="dxa"/>
          </w:tcPr>
          <w:p w14:paraId="1065E0F7" w14:textId="77777777" w:rsidR="00F13C2D" w:rsidRPr="00045592" w:rsidRDefault="00F13C2D" w:rsidP="0005778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F74249F" w14:textId="77777777" w:rsidR="00F13C2D" w:rsidRPr="00045592" w:rsidRDefault="00F13C2D" w:rsidP="0005778F">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13C2D" w14:paraId="2F082B05" w14:textId="77777777" w:rsidTr="0005778F">
        <w:tc>
          <w:tcPr>
            <w:tcW w:w="1242" w:type="dxa"/>
          </w:tcPr>
          <w:p w14:paraId="41E3F0EB" w14:textId="77777777" w:rsidR="00F13C2D" w:rsidRPr="003418CB" w:rsidRDefault="00F13C2D" w:rsidP="0005778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09E2BEE" w14:textId="77777777" w:rsidR="00F13C2D" w:rsidRPr="003418CB" w:rsidRDefault="00F13C2D" w:rsidP="0005778F">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7672552" w14:textId="77777777" w:rsidR="00F13C2D" w:rsidRPr="003418CB" w:rsidRDefault="00F13C2D" w:rsidP="00F13C2D">
      <w:pPr>
        <w:rPr>
          <w:color w:val="0070C0"/>
          <w:lang w:val="en-US" w:eastAsia="zh-CN"/>
        </w:rPr>
      </w:pPr>
    </w:p>
    <w:p w14:paraId="7B0FB811" w14:textId="2868E8FE" w:rsidR="00F13C2D" w:rsidRDefault="00F13C2D" w:rsidP="00FA579F">
      <w:pPr>
        <w:pStyle w:val="2"/>
      </w:pPr>
      <w:r>
        <w:rPr>
          <w:rFonts w:hint="eastAsia"/>
        </w:rPr>
        <w:lastRenderedPageBreak/>
        <w:t>Discussion on 2nd round</w:t>
      </w:r>
    </w:p>
    <w:p w14:paraId="27DBEA38" w14:textId="77777777" w:rsidR="009F0277" w:rsidRDefault="009F0277" w:rsidP="00FA579F">
      <w:pPr>
        <w:pStyle w:val="3"/>
      </w:pPr>
      <w:r>
        <w:rPr>
          <w:rFonts w:hint="eastAsia"/>
        </w:rPr>
        <w:t>O</w:t>
      </w:r>
      <w:r>
        <w:t>pen issues summary</w:t>
      </w:r>
    </w:p>
    <w:p w14:paraId="66874E24" w14:textId="17F4DC5A" w:rsidR="009F0277" w:rsidRPr="003E1FA4" w:rsidRDefault="009F0277" w:rsidP="00FA579F">
      <w:pPr>
        <w:pStyle w:val="4"/>
        <w:rPr>
          <w:lang w:val="en-US"/>
        </w:rPr>
      </w:pPr>
      <w:r w:rsidRPr="003E1FA4">
        <w:rPr>
          <w:lang w:val="en-US"/>
        </w:rPr>
        <w:t>Sub-topic 3-5-1: Test setup of requirements for LTE MTC UE</w:t>
      </w:r>
    </w:p>
    <w:p w14:paraId="29B8864E" w14:textId="77777777" w:rsidR="00ED3301" w:rsidRPr="00FB0580" w:rsidRDefault="00ED3301" w:rsidP="00ED3301">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w:t>
      </w:r>
      <w:r>
        <w:rPr>
          <w:b/>
          <w:u w:val="single"/>
          <w:lang w:eastAsia="ko-KR"/>
        </w:rPr>
        <w:t>5-</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Whether to define performance requirements to verify UE supporting 14 HARQ processes</w:t>
      </w:r>
    </w:p>
    <w:p w14:paraId="27051AE1" w14:textId="77777777" w:rsidR="00ED3301" w:rsidRPr="00FB0580" w:rsidRDefault="00ED3301" w:rsidP="00ED3301">
      <w:pPr>
        <w:pStyle w:val="afe"/>
        <w:numPr>
          <w:ilvl w:val="0"/>
          <w:numId w:val="1"/>
        </w:numPr>
        <w:overflowPunct/>
        <w:autoSpaceDE/>
        <w:autoSpaceDN/>
        <w:adjustRightInd/>
        <w:spacing w:after="120"/>
        <w:ind w:left="720" w:firstLineChars="0"/>
        <w:textAlignment w:val="auto"/>
        <w:rPr>
          <w:rFonts w:eastAsia="宋体"/>
          <w:szCs w:val="24"/>
          <w:lang w:eastAsia="zh-CN"/>
        </w:rPr>
      </w:pPr>
      <w:r w:rsidRPr="00FB0580">
        <w:rPr>
          <w:rFonts w:eastAsia="宋体"/>
          <w:szCs w:val="24"/>
          <w:lang w:eastAsia="zh-CN"/>
        </w:rPr>
        <w:t>Proposals</w:t>
      </w:r>
    </w:p>
    <w:p w14:paraId="09E4FA97" w14:textId="77777777" w:rsidR="00ED3301" w:rsidRDefault="00ED3301" w:rsidP="00ED3301">
      <w:pPr>
        <w:pStyle w:val="afe"/>
        <w:numPr>
          <w:ilvl w:val="1"/>
          <w:numId w:val="1"/>
        </w:numPr>
        <w:overflowPunct/>
        <w:autoSpaceDE/>
        <w:autoSpaceDN/>
        <w:adjustRightInd/>
        <w:spacing w:after="120"/>
        <w:ind w:left="1440" w:firstLineChars="0"/>
        <w:textAlignment w:val="auto"/>
        <w:rPr>
          <w:rFonts w:eastAsia="宋体"/>
          <w:szCs w:val="24"/>
          <w:lang w:eastAsia="zh-CN"/>
        </w:rPr>
      </w:pPr>
      <w:r w:rsidRPr="00FB0580">
        <w:rPr>
          <w:rFonts w:eastAsia="宋体"/>
          <w:szCs w:val="24"/>
          <w:lang w:eastAsia="zh-CN"/>
        </w:rPr>
        <w:t xml:space="preserve">Option 1: </w:t>
      </w:r>
      <w:r>
        <w:rPr>
          <w:rFonts w:eastAsia="宋体"/>
          <w:szCs w:val="24"/>
          <w:lang w:eastAsia="zh-CN"/>
        </w:rPr>
        <w:t>Yes</w:t>
      </w:r>
    </w:p>
    <w:p w14:paraId="306E25F5" w14:textId="77777777" w:rsidR="00ED3301" w:rsidRDefault="00ED3301" w:rsidP="00ED330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Specify the PDSCH demodulation requirements with 14 HARQ processes.</w:t>
      </w:r>
    </w:p>
    <w:p w14:paraId="0CB2FD33" w14:textId="77777777" w:rsidR="00ED3301" w:rsidRDefault="00ED3301" w:rsidP="00ED3301">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2a: </w:t>
      </w:r>
      <w:r w:rsidRPr="00E15AA1">
        <w:rPr>
          <w:rFonts w:eastAsia="宋体"/>
          <w:szCs w:val="24"/>
          <w:lang w:eastAsia="zh-CN"/>
        </w:rPr>
        <w:t>RAN4 need</w:t>
      </w:r>
      <w:r>
        <w:rPr>
          <w:rFonts w:eastAsia="宋体"/>
          <w:szCs w:val="24"/>
          <w:lang w:eastAsia="zh-CN"/>
        </w:rPr>
        <w:t>s</w:t>
      </w:r>
      <w:r w:rsidRPr="00E15AA1">
        <w:rPr>
          <w:rFonts w:eastAsia="宋体"/>
          <w:szCs w:val="24"/>
          <w:lang w:eastAsia="zh-CN"/>
        </w:rPr>
        <w:t xml:space="preserve"> to define the dedicated PDSCH demodulation requirements </w:t>
      </w:r>
      <w:r>
        <w:rPr>
          <w:rFonts w:eastAsia="宋体"/>
          <w:szCs w:val="24"/>
          <w:lang w:eastAsia="zh-CN"/>
        </w:rPr>
        <w:t>with 14 HARQ processes</w:t>
      </w:r>
    </w:p>
    <w:p w14:paraId="49A85529" w14:textId="77777777" w:rsidR="00ED3301" w:rsidRPr="00FB0580" w:rsidRDefault="00ED3301" w:rsidP="00ED3301">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2b: </w:t>
      </w:r>
      <w:r w:rsidRPr="00E15AA1">
        <w:rPr>
          <w:rFonts w:eastAsia="宋体"/>
          <w:szCs w:val="24"/>
          <w:lang w:eastAsia="zh-CN"/>
        </w:rPr>
        <w:t>RAN4 can reuse the existing requirement</w:t>
      </w:r>
      <w:r>
        <w:rPr>
          <w:rFonts w:eastAsia="宋体"/>
          <w:szCs w:val="24"/>
          <w:lang w:eastAsia="zh-CN"/>
        </w:rPr>
        <w:t xml:space="preserve"> as same as the support of 10 HARQ processes. </w:t>
      </w:r>
    </w:p>
    <w:p w14:paraId="59D7D23F" w14:textId="77777777" w:rsidR="00ED3301" w:rsidRPr="00FB0580" w:rsidRDefault="00ED3301" w:rsidP="00ED330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No</w:t>
      </w:r>
    </w:p>
    <w:p w14:paraId="47A9983F" w14:textId="77777777" w:rsidR="00ED3301" w:rsidRPr="00FB0580" w:rsidRDefault="00ED3301" w:rsidP="00ED3301">
      <w:pPr>
        <w:pStyle w:val="afe"/>
        <w:numPr>
          <w:ilvl w:val="0"/>
          <w:numId w:val="1"/>
        </w:numPr>
        <w:overflowPunct/>
        <w:autoSpaceDE/>
        <w:autoSpaceDN/>
        <w:adjustRightInd/>
        <w:spacing w:after="120"/>
        <w:ind w:left="720" w:firstLineChars="0"/>
        <w:textAlignment w:val="auto"/>
        <w:rPr>
          <w:rFonts w:eastAsia="宋体"/>
          <w:szCs w:val="24"/>
          <w:lang w:eastAsia="zh-CN"/>
        </w:rPr>
      </w:pPr>
      <w:r w:rsidRPr="00FB0580">
        <w:rPr>
          <w:rFonts w:eastAsia="宋体"/>
          <w:szCs w:val="24"/>
          <w:lang w:eastAsia="zh-CN"/>
        </w:rPr>
        <w:t>Recommended WF</w:t>
      </w:r>
    </w:p>
    <w:p w14:paraId="50428F2A" w14:textId="11B93C2A" w:rsidR="00ED3301" w:rsidRPr="00FB0580" w:rsidRDefault="00ED3301" w:rsidP="00ED330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Recollect companies’ view due to two “Option 2”</w:t>
      </w:r>
      <w:r w:rsidR="00E96324">
        <w:rPr>
          <w:rFonts w:eastAsia="宋体"/>
          <w:szCs w:val="24"/>
          <w:lang w:eastAsia="zh-CN"/>
        </w:rPr>
        <w:t xml:space="preserve"> typo</w:t>
      </w:r>
      <w:r>
        <w:rPr>
          <w:rFonts w:eastAsia="宋体"/>
          <w:szCs w:val="24"/>
          <w:lang w:eastAsia="zh-CN"/>
        </w:rPr>
        <w:t xml:space="preserve"> in the first round summary.</w:t>
      </w:r>
    </w:p>
    <w:p w14:paraId="5525D3C5" w14:textId="77777777" w:rsidR="00442BE1" w:rsidRPr="00ED3301" w:rsidRDefault="00442BE1" w:rsidP="009F0277">
      <w:pPr>
        <w:rPr>
          <w:b/>
          <w:u w:val="single"/>
          <w:lang w:eastAsia="ko-KR"/>
        </w:rPr>
      </w:pPr>
    </w:p>
    <w:p w14:paraId="6FCDBB17" w14:textId="6E02B771" w:rsidR="009F0277" w:rsidRPr="00FB0580" w:rsidRDefault="009F0277" w:rsidP="009F0277">
      <w:pPr>
        <w:rPr>
          <w:b/>
          <w:u w:val="single"/>
          <w:lang w:eastAsia="ko-KR"/>
        </w:rPr>
      </w:pPr>
      <w:r w:rsidRPr="00FB0580">
        <w:rPr>
          <w:b/>
          <w:u w:val="single"/>
          <w:lang w:eastAsia="ko-KR"/>
        </w:rPr>
        <w:t xml:space="preserve">Issue </w:t>
      </w:r>
      <w:r>
        <w:rPr>
          <w:b/>
          <w:u w:val="single"/>
          <w:lang w:eastAsia="ko-KR"/>
        </w:rPr>
        <w:t>3</w:t>
      </w:r>
      <w:r w:rsidRPr="00FB0580">
        <w:rPr>
          <w:b/>
          <w:u w:val="single"/>
          <w:lang w:eastAsia="ko-KR"/>
        </w:rPr>
        <w:t>-</w:t>
      </w:r>
      <w:r w:rsidR="00F12121">
        <w:rPr>
          <w:b/>
          <w:u w:val="single"/>
          <w:lang w:eastAsia="ko-KR"/>
        </w:rPr>
        <w:t>5-</w:t>
      </w:r>
      <w:r>
        <w:rPr>
          <w:b/>
          <w:u w:val="single"/>
          <w:lang w:eastAsia="ko-KR"/>
        </w:rPr>
        <w:t>1</w:t>
      </w:r>
      <w:r w:rsidR="004675DC">
        <w:rPr>
          <w:b/>
          <w:u w:val="single"/>
          <w:lang w:eastAsia="ko-KR"/>
        </w:rPr>
        <w:t>-2</w:t>
      </w:r>
      <w:r w:rsidRPr="00FB0580">
        <w:rPr>
          <w:b/>
          <w:u w:val="single"/>
          <w:lang w:eastAsia="ko-KR"/>
        </w:rPr>
        <w:t xml:space="preserve">: </w:t>
      </w:r>
      <w:r>
        <w:rPr>
          <w:b/>
          <w:u w:val="single"/>
          <w:lang w:eastAsia="ko-KR"/>
        </w:rPr>
        <w:t>Test setup for performance requirements of supporting 14 HARQ processes</w:t>
      </w:r>
    </w:p>
    <w:p w14:paraId="428F5B30" w14:textId="77777777" w:rsidR="009F0277" w:rsidRPr="00FB0580" w:rsidRDefault="009F0277" w:rsidP="009F0277">
      <w:pPr>
        <w:pStyle w:val="afe"/>
        <w:numPr>
          <w:ilvl w:val="0"/>
          <w:numId w:val="1"/>
        </w:numPr>
        <w:overflowPunct/>
        <w:autoSpaceDE/>
        <w:autoSpaceDN/>
        <w:adjustRightInd/>
        <w:spacing w:after="120"/>
        <w:ind w:left="720" w:firstLineChars="0"/>
        <w:textAlignment w:val="auto"/>
        <w:rPr>
          <w:rFonts w:eastAsia="宋体"/>
          <w:szCs w:val="24"/>
          <w:lang w:eastAsia="zh-CN"/>
        </w:rPr>
      </w:pPr>
      <w:r w:rsidRPr="00FB0580">
        <w:rPr>
          <w:rFonts w:eastAsia="宋体"/>
          <w:szCs w:val="24"/>
          <w:lang w:eastAsia="zh-CN"/>
        </w:rPr>
        <w:t>Proposals</w:t>
      </w:r>
    </w:p>
    <w:p w14:paraId="10AA27C4" w14:textId="77777777" w:rsidR="009F0277" w:rsidRDefault="009F0277" w:rsidP="009F0277">
      <w:pPr>
        <w:pStyle w:val="afe"/>
        <w:numPr>
          <w:ilvl w:val="1"/>
          <w:numId w:val="1"/>
        </w:numPr>
        <w:overflowPunct/>
        <w:autoSpaceDE/>
        <w:autoSpaceDN/>
        <w:adjustRightInd/>
        <w:spacing w:after="120"/>
        <w:ind w:left="1440" w:firstLineChars="0"/>
        <w:textAlignment w:val="auto"/>
        <w:rPr>
          <w:rFonts w:eastAsia="宋体"/>
          <w:szCs w:val="24"/>
          <w:lang w:eastAsia="zh-CN"/>
        </w:rPr>
      </w:pPr>
      <w:r w:rsidRPr="00FB0580">
        <w:rPr>
          <w:rFonts w:eastAsia="宋体"/>
          <w:szCs w:val="24"/>
          <w:lang w:eastAsia="zh-CN"/>
        </w:rPr>
        <w:t>Option 1:</w:t>
      </w:r>
      <w:r>
        <w:rPr>
          <w:rFonts w:eastAsia="宋体"/>
          <w:szCs w:val="24"/>
          <w:lang w:eastAsia="zh-CN"/>
        </w:rPr>
        <w:t xml:space="preserve"> Use following test setups (Huawei)</w:t>
      </w:r>
    </w:p>
    <w:p w14:paraId="6AC4502F" w14:textId="77777777" w:rsidR="009F0277" w:rsidRPr="00FB0580" w:rsidRDefault="009F0277" w:rsidP="009F0277">
      <w:pPr>
        <w:pStyle w:val="afe"/>
        <w:numPr>
          <w:ilvl w:val="1"/>
          <w:numId w:val="14"/>
        </w:numPr>
        <w:spacing w:after="0"/>
        <w:ind w:firstLineChars="0"/>
        <w:rPr>
          <w:rFonts w:eastAsia="宋体"/>
          <w:szCs w:val="24"/>
          <w:lang w:eastAsia="zh-CN"/>
        </w:rPr>
      </w:pPr>
      <w:r w:rsidRPr="00FB0580">
        <w:rPr>
          <w:rFonts w:eastAsia="宋体"/>
          <w:szCs w:val="24"/>
          <w:lang w:eastAsia="zh-CN"/>
        </w:rPr>
        <w:t xml:space="preserve">For scheduling pattern, scheduling period is 17ms. </w:t>
      </w:r>
    </w:p>
    <w:p w14:paraId="08450DF1" w14:textId="77777777" w:rsidR="009F0277" w:rsidRPr="00FB0580" w:rsidRDefault="009F0277" w:rsidP="009F0277">
      <w:pPr>
        <w:pStyle w:val="afe"/>
        <w:numPr>
          <w:ilvl w:val="2"/>
          <w:numId w:val="13"/>
        </w:numPr>
        <w:spacing w:after="0"/>
        <w:ind w:firstLineChars="0"/>
        <w:rPr>
          <w:rFonts w:eastAsia="宋体"/>
          <w:szCs w:val="24"/>
          <w:lang w:eastAsia="zh-CN"/>
        </w:rPr>
      </w:pPr>
      <w:r w:rsidRPr="00FB0580">
        <w:rPr>
          <w:rFonts w:eastAsia="宋体"/>
          <w:szCs w:val="24"/>
          <w:lang w:eastAsia="zh-CN"/>
        </w:rPr>
        <w:t>In every period, 0th to 11th subframes are used for MPDCCH/PDSCH transmission, subframes from 13th to 15th are used for PUCCH transmission and 12th and 16th subframes are used for gaps.</w:t>
      </w:r>
    </w:p>
    <w:p w14:paraId="5C349B8F" w14:textId="77777777" w:rsidR="009F0277" w:rsidRPr="00FB0580" w:rsidRDefault="009F0277" w:rsidP="009F0277">
      <w:pPr>
        <w:pStyle w:val="afe"/>
        <w:numPr>
          <w:ilvl w:val="2"/>
          <w:numId w:val="13"/>
        </w:numPr>
        <w:spacing w:after="0"/>
        <w:ind w:firstLineChars="0"/>
        <w:rPr>
          <w:rFonts w:eastAsia="宋体"/>
          <w:szCs w:val="24"/>
          <w:lang w:eastAsia="zh-CN"/>
        </w:rPr>
      </w:pPr>
      <w:r w:rsidRPr="00FB0580">
        <w:rPr>
          <w:rFonts w:eastAsia="宋体"/>
          <w:szCs w:val="24"/>
          <w:lang w:eastAsia="zh-CN"/>
        </w:rPr>
        <w:t xml:space="preserve">For scheduling delay, 2 is defined for </w:t>
      </w:r>
      <w:r w:rsidRPr="0016745B">
        <w:rPr>
          <w:rFonts w:eastAsia="宋体"/>
          <w:szCs w:val="24"/>
          <w:lang w:eastAsia="zh-CN"/>
        </w:rPr>
        <w:t>MPDCCH transmitted in subframes from 0th to 9th and 7 is defined for MPDCCH t</w:t>
      </w:r>
      <w:r w:rsidRPr="00FB0580">
        <w:rPr>
          <w:rFonts w:eastAsia="宋体"/>
          <w:szCs w:val="24"/>
          <w:lang w:eastAsia="zh-CN"/>
        </w:rPr>
        <w:t xml:space="preserve">ransmitted in subframe 10th and 11th </w:t>
      </w:r>
    </w:p>
    <w:p w14:paraId="6940A1F3" w14:textId="77777777" w:rsidR="009F0277" w:rsidRPr="00FB0580" w:rsidRDefault="009F0277" w:rsidP="009F0277">
      <w:pPr>
        <w:pStyle w:val="afe"/>
        <w:numPr>
          <w:ilvl w:val="2"/>
          <w:numId w:val="13"/>
        </w:numPr>
        <w:spacing w:after="0"/>
        <w:ind w:firstLineChars="0"/>
        <w:rPr>
          <w:rFonts w:eastAsia="宋体"/>
          <w:szCs w:val="24"/>
          <w:lang w:eastAsia="zh-CN"/>
        </w:rPr>
      </w:pPr>
      <w:r w:rsidRPr="00FB0580">
        <w:rPr>
          <w:rFonts w:eastAsia="宋体"/>
          <w:szCs w:val="24"/>
          <w:lang w:eastAsia="zh-CN"/>
        </w:rPr>
        <w:t>As for HARQ delay, ACK/NACKs related to PDSCHs in subframe from 0th to 3th are transmitted in 13th subframe, ACK/NACKs related to PDSCHs in subframe from 4th to 7th are transmitted in 14th subframe and ACK/NACKs related to PDSCHs in subframe from 8h to 11th are transmitted in 15th subframe.</w:t>
      </w:r>
    </w:p>
    <w:p w14:paraId="6F91E1C8" w14:textId="77777777" w:rsidR="009F0277" w:rsidRPr="00FB0580" w:rsidRDefault="009F0277" w:rsidP="009F0277">
      <w:pPr>
        <w:pStyle w:val="afe"/>
        <w:numPr>
          <w:ilvl w:val="1"/>
          <w:numId w:val="14"/>
        </w:numPr>
        <w:spacing w:after="0"/>
        <w:ind w:firstLineChars="0"/>
        <w:rPr>
          <w:rFonts w:eastAsia="宋体"/>
          <w:szCs w:val="24"/>
          <w:lang w:eastAsia="zh-CN"/>
        </w:rPr>
      </w:pPr>
      <w:r w:rsidRPr="00FB0580">
        <w:rPr>
          <w:rFonts w:eastAsia="宋体"/>
          <w:szCs w:val="24"/>
          <w:lang w:eastAsia="zh-CN"/>
        </w:rPr>
        <w:t>TM2</w:t>
      </w:r>
    </w:p>
    <w:p w14:paraId="4A8FB52F" w14:textId="77777777" w:rsidR="009F0277" w:rsidRPr="00FB0580" w:rsidRDefault="009F0277" w:rsidP="009F0277">
      <w:pPr>
        <w:pStyle w:val="afe"/>
        <w:numPr>
          <w:ilvl w:val="1"/>
          <w:numId w:val="14"/>
        </w:numPr>
        <w:spacing w:after="0"/>
        <w:ind w:firstLineChars="0"/>
        <w:rPr>
          <w:rFonts w:eastAsia="宋体"/>
          <w:szCs w:val="24"/>
          <w:lang w:eastAsia="zh-CN"/>
        </w:rPr>
      </w:pPr>
      <w:r w:rsidRPr="00FB0580">
        <w:rPr>
          <w:rFonts w:eastAsia="宋体"/>
          <w:szCs w:val="24"/>
          <w:lang w:eastAsia="zh-CN"/>
        </w:rPr>
        <w:t>HD-FDD</w:t>
      </w:r>
    </w:p>
    <w:p w14:paraId="0626ABE9" w14:textId="77777777" w:rsidR="009F0277" w:rsidRPr="00FB0580" w:rsidRDefault="009F0277" w:rsidP="009F0277">
      <w:pPr>
        <w:pStyle w:val="afe"/>
        <w:numPr>
          <w:ilvl w:val="1"/>
          <w:numId w:val="14"/>
        </w:numPr>
        <w:spacing w:after="0"/>
        <w:ind w:firstLineChars="0"/>
        <w:rPr>
          <w:rFonts w:eastAsia="宋体"/>
          <w:szCs w:val="24"/>
          <w:lang w:eastAsia="zh-CN"/>
        </w:rPr>
      </w:pPr>
      <w:r w:rsidRPr="00FB0580">
        <w:rPr>
          <w:rFonts w:eastAsia="宋体"/>
          <w:szCs w:val="24"/>
          <w:lang w:eastAsia="zh-CN"/>
        </w:rPr>
        <w:t>Bandwidth: 10MHz</w:t>
      </w:r>
    </w:p>
    <w:p w14:paraId="149DC956" w14:textId="77777777" w:rsidR="009F0277" w:rsidRPr="00FB0580" w:rsidRDefault="009F0277" w:rsidP="009F0277">
      <w:pPr>
        <w:pStyle w:val="afe"/>
        <w:numPr>
          <w:ilvl w:val="1"/>
          <w:numId w:val="14"/>
        </w:numPr>
        <w:spacing w:after="0"/>
        <w:ind w:firstLineChars="0"/>
        <w:rPr>
          <w:rFonts w:eastAsia="宋体"/>
          <w:szCs w:val="24"/>
          <w:lang w:eastAsia="zh-CN"/>
        </w:rPr>
      </w:pPr>
      <w:r w:rsidRPr="00FB0580">
        <w:rPr>
          <w:rFonts w:eastAsia="宋体"/>
          <w:szCs w:val="24"/>
          <w:lang w:eastAsia="zh-CN"/>
        </w:rPr>
        <w:t>MCS: 16QAM 1/2</w:t>
      </w:r>
    </w:p>
    <w:p w14:paraId="0441AADB" w14:textId="77777777" w:rsidR="009F0277" w:rsidRPr="00FB0580" w:rsidRDefault="009F0277" w:rsidP="009F0277">
      <w:pPr>
        <w:pStyle w:val="afe"/>
        <w:numPr>
          <w:ilvl w:val="1"/>
          <w:numId w:val="14"/>
        </w:numPr>
        <w:spacing w:after="0"/>
        <w:ind w:firstLineChars="0"/>
        <w:rPr>
          <w:rFonts w:eastAsia="宋体"/>
          <w:szCs w:val="24"/>
          <w:lang w:eastAsia="zh-CN"/>
        </w:rPr>
      </w:pPr>
      <w:r w:rsidRPr="00FB0580">
        <w:rPr>
          <w:rFonts w:eastAsia="宋体"/>
          <w:szCs w:val="24"/>
          <w:lang w:eastAsia="zh-CN"/>
        </w:rPr>
        <w:t>TBS: 744</w:t>
      </w:r>
    </w:p>
    <w:p w14:paraId="66445964" w14:textId="77777777" w:rsidR="009F0277" w:rsidRPr="00FB0580" w:rsidRDefault="009F0277" w:rsidP="009F0277">
      <w:pPr>
        <w:pStyle w:val="afe"/>
        <w:numPr>
          <w:ilvl w:val="1"/>
          <w:numId w:val="14"/>
        </w:numPr>
        <w:spacing w:after="0"/>
        <w:ind w:firstLineChars="0"/>
        <w:rPr>
          <w:rFonts w:eastAsia="宋体"/>
          <w:szCs w:val="24"/>
          <w:lang w:eastAsia="zh-CN"/>
        </w:rPr>
      </w:pPr>
      <w:r w:rsidRPr="00FB0580">
        <w:rPr>
          <w:rFonts w:eastAsia="宋体"/>
          <w:szCs w:val="24"/>
          <w:lang w:eastAsia="zh-CN"/>
        </w:rPr>
        <w:t>CE mode A</w:t>
      </w:r>
    </w:p>
    <w:p w14:paraId="67263641" w14:textId="77777777" w:rsidR="009F0277" w:rsidRPr="00FB0580" w:rsidRDefault="009F0277" w:rsidP="009F0277">
      <w:pPr>
        <w:pStyle w:val="afe"/>
        <w:numPr>
          <w:ilvl w:val="1"/>
          <w:numId w:val="14"/>
        </w:numPr>
        <w:spacing w:after="0"/>
        <w:ind w:firstLineChars="0"/>
        <w:rPr>
          <w:rFonts w:eastAsia="宋体"/>
          <w:szCs w:val="24"/>
          <w:lang w:eastAsia="zh-CN"/>
        </w:rPr>
      </w:pPr>
      <w:r w:rsidRPr="00FB0580">
        <w:rPr>
          <w:rFonts w:eastAsia="宋体"/>
          <w:szCs w:val="24"/>
          <w:lang w:eastAsia="zh-CN"/>
        </w:rPr>
        <w:t>No repetition for MPDCCH and PDSCH</w:t>
      </w:r>
    </w:p>
    <w:p w14:paraId="3FFC4F27" w14:textId="77777777" w:rsidR="009F0277" w:rsidRPr="00FB0580" w:rsidRDefault="009F0277" w:rsidP="009F0277">
      <w:pPr>
        <w:pStyle w:val="afe"/>
        <w:numPr>
          <w:ilvl w:val="1"/>
          <w:numId w:val="14"/>
        </w:numPr>
        <w:spacing w:after="0"/>
        <w:ind w:firstLineChars="0"/>
        <w:rPr>
          <w:rFonts w:eastAsia="宋体"/>
          <w:szCs w:val="24"/>
          <w:lang w:eastAsia="zh-CN"/>
        </w:rPr>
      </w:pPr>
      <w:r w:rsidRPr="00FB0580">
        <w:rPr>
          <w:rFonts w:eastAsia="宋体"/>
          <w:szCs w:val="24"/>
          <w:lang w:eastAsia="zh-CN"/>
        </w:rPr>
        <w:t>Propagation condition: EPA5</w:t>
      </w:r>
    </w:p>
    <w:p w14:paraId="4D756874" w14:textId="77777777" w:rsidR="009F0277" w:rsidRPr="00FB0580" w:rsidRDefault="009F0277" w:rsidP="009F0277">
      <w:pPr>
        <w:pStyle w:val="afe"/>
        <w:numPr>
          <w:ilvl w:val="1"/>
          <w:numId w:val="14"/>
        </w:numPr>
        <w:spacing w:after="0"/>
        <w:ind w:firstLineChars="0"/>
        <w:rPr>
          <w:rFonts w:eastAsia="宋体"/>
          <w:szCs w:val="24"/>
          <w:lang w:eastAsia="zh-CN"/>
        </w:rPr>
      </w:pPr>
      <w:r w:rsidRPr="00FB0580">
        <w:rPr>
          <w:rFonts w:eastAsia="宋体"/>
          <w:szCs w:val="24"/>
          <w:lang w:eastAsia="zh-CN"/>
        </w:rPr>
        <w:t>MIMO configuration: 2x1 Low</w:t>
      </w:r>
    </w:p>
    <w:p w14:paraId="2C350973" w14:textId="77777777" w:rsidR="009F0277" w:rsidRPr="00FB0580" w:rsidRDefault="009F0277" w:rsidP="009F0277">
      <w:pPr>
        <w:pStyle w:val="afe"/>
        <w:numPr>
          <w:ilvl w:val="1"/>
          <w:numId w:val="14"/>
        </w:numPr>
        <w:spacing w:after="0"/>
        <w:ind w:firstLineChars="0"/>
        <w:rPr>
          <w:rFonts w:eastAsia="宋体"/>
          <w:szCs w:val="24"/>
          <w:lang w:eastAsia="zh-CN"/>
        </w:rPr>
      </w:pPr>
      <w:r w:rsidRPr="00FB0580">
        <w:rPr>
          <w:rFonts w:eastAsia="宋体"/>
          <w:szCs w:val="24"/>
          <w:lang w:eastAsia="zh-CN"/>
        </w:rPr>
        <w:t>HARQ transmissions: 4</w:t>
      </w:r>
    </w:p>
    <w:p w14:paraId="09B85C6B" w14:textId="77777777" w:rsidR="009F0277" w:rsidRDefault="009F0277" w:rsidP="009F0277">
      <w:pPr>
        <w:pStyle w:val="afe"/>
        <w:numPr>
          <w:ilvl w:val="1"/>
          <w:numId w:val="14"/>
        </w:numPr>
        <w:spacing w:after="0"/>
        <w:ind w:firstLineChars="0"/>
        <w:rPr>
          <w:rFonts w:eastAsia="宋体"/>
          <w:szCs w:val="24"/>
          <w:lang w:eastAsia="zh-CN"/>
        </w:rPr>
      </w:pPr>
      <w:r w:rsidRPr="00FB0580">
        <w:rPr>
          <w:rFonts w:eastAsia="宋体"/>
          <w:szCs w:val="24"/>
          <w:lang w:eastAsia="zh-CN"/>
        </w:rPr>
        <w:t>HARQ bundling: enabled</w:t>
      </w:r>
    </w:p>
    <w:p w14:paraId="18DD5081" w14:textId="77777777" w:rsidR="009F0277" w:rsidRDefault="009F0277" w:rsidP="009F0277">
      <w:pPr>
        <w:pStyle w:val="afe"/>
        <w:spacing w:after="0"/>
        <w:ind w:left="1656" w:firstLineChars="0" w:firstLine="0"/>
        <w:rPr>
          <w:rFonts w:eastAsia="宋体"/>
          <w:szCs w:val="24"/>
          <w:lang w:eastAsia="zh-CN"/>
        </w:rPr>
      </w:pPr>
    </w:p>
    <w:p w14:paraId="0BD1DCDC" w14:textId="77777777" w:rsidR="009F0277" w:rsidRDefault="009F0277" w:rsidP="009F027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w:t>
      </w:r>
      <w:r w:rsidRPr="00FB0580">
        <w:rPr>
          <w:rFonts w:eastAsia="宋体"/>
          <w:szCs w:val="24"/>
          <w:lang w:eastAsia="zh-CN"/>
        </w:rPr>
        <w:t>ption</w:t>
      </w:r>
      <w:r>
        <w:rPr>
          <w:rFonts w:eastAsia="宋体"/>
          <w:szCs w:val="24"/>
          <w:lang w:eastAsia="zh-CN"/>
        </w:rPr>
        <w:t>s</w:t>
      </w:r>
    </w:p>
    <w:p w14:paraId="00BE2DF8" w14:textId="77777777" w:rsidR="009F0277" w:rsidRPr="00FB0580" w:rsidRDefault="009F0277" w:rsidP="009F0277">
      <w:pPr>
        <w:pStyle w:val="afe"/>
        <w:numPr>
          <w:ilvl w:val="0"/>
          <w:numId w:val="1"/>
        </w:numPr>
        <w:overflowPunct/>
        <w:autoSpaceDE/>
        <w:autoSpaceDN/>
        <w:adjustRightInd/>
        <w:spacing w:beforeLines="50" w:before="120" w:after="120"/>
        <w:ind w:left="714" w:firstLineChars="0" w:hanging="357"/>
        <w:textAlignment w:val="auto"/>
        <w:rPr>
          <w:rFonts w:eastAsia="宋体"/>
          <w:szCs w:val="24"/>
          <w:lang w:eastAsia="zh-CN"/>
        </w:rPr>
      </w:pPr>
      <w:r w:rsidRPr="00FB0580">
        <w:rPr>
          <w:rFonts w:eastAsia="宋体"/>
          <w:szCs w:val="24"/>
          <w:lang w:eastAsia="zh-CN"/>
        </w:rPr>
        <w:t>Recommended WF</w:t>
      </w:r>
    </w:p>
    <w:p w14:paraId="1AF6464F" w14:textId="21AC6A10" w:rsidR="009F0277" w:rsidRPr="00FB0580" w:rsidRDefault="009F0277" w:rsidP="009F027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To facilitate the following evaluation on introducing new specific requirements or reusing the requirements for support of 10 HARQ processes, RAN4 needs to reach consensus on the simulation assumptions, moderator encourage companies share views on the parameters proposed in Option 1.</w:t>
      </w:r>
    </w:p>
    <w:p w14:paraId="666D5938" w14:textId="77777777" w:rsidR="009F0277" w:rsidRPr="003E1FA4" w:rsidRDefault="009F0277" w:rsidP="009F0277">
      <w:pPr>
        <w:rPr>
          <w:lang w:val="en-US" w:eastAsia="zh-CN"/>
        </w:rPr>
      </w:pPr>
    </w:p>
    <w:p w14:paraId="6358D6DF" w14:textId="77777777" w:rsidR="00A25CA9" w:rsidRPr="003E1FA4" w:rsidRDefault="00A25CA9" w:rsidP="00FA579F">
      <w:pPr>
        <w:pStyle w:val="3"/>
        <w:rPr>
          <w:lang w:val="en-US"/>
        </w:rPr>
      </w:pPr>
      <w:r w:rsidRPr="003E1FA4">
        <w:rPr>
          <w:lang w:val="en-US"/>
        </w:rPr>
        <w:lastRenderedPageBreak/>
        <w:t>Companies views collection for 2nd round</w:t>
      </w:r>
    </w:p>
    <w:p w14:paraId="623822FE" w14:textId="77777777" w:rsidR="00A25CA9" w:rsidRPr="00450184" w:rsidRDefault="00A25CA9" w:rsidP="00FA579F">
      <w:pPr>
        <w:pStyle w:val="4"/>
      </w:pPr>
      <w:r>
        <w:t>Open issues</w:t>
      </w:r>
    </w:p>
    <w:tbl>
      <w:tblPr>
        <w:tblStyle w:val="afd"/>
        <w:tblW w:w="0" w:type="auto"/>
        <w:tblLook w:val="04A0" w:firstRow="1" w:lastRow="0" w:firstColumn="1" w:lastColumn="0" w:noHBand="0" w:noVBand="1"/>
      </w:tblPr>
      <w:tblGrid>
        <w:gridCol w:w="1236"/>
        <w:gridCol w:w="8395"/>
      </w:tblGrid>
      <w:tr w:rsidR="00A25CA9" w14:paraId="1C1000D9" w14:textId="77777777" w:rsidTr="00766C59">
        <w:tc>
          <w:tcPr>
            <w:tcW w:w="1236" w:type="dxa"/>
          </w:tcPr>
          <w:p w14:paraId="1EA35F64" w14:textId="77777777" w:rsidR="00A25CA9" w:rsidRPr="00805BE8" w:rsidRDefault="00A25CA9" w:rsidP="00766C5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8F2F21" w14:textId="77777777" w:rsidR="00A25CA9" w:rsidRPr="00805BE8" w:rsidRDefault="00A25CA9" w:rsidP="00766C59">
            <w:pPr>
              <w:spacing w:after="120"/>
              <w:rPr>
                <w:rFonts w:eastAsiaTheme="minorEastAsia"/>
                <w:b/>
                <w:bCs/>
                <w:color w:val="0070C0"/>
                <w:lang w:val="en-US" w:eastAsia="zh-CN"/>
              </w:rPr>
            </w:pPr>
            <w:r>
              <w:rPr>
                <w:rFonts w:eastAsiaTheme="minorEastAsia"/>
                <w:b/>
                <w:bCs/>
                <w:color w:val="0070C0"/>
                <w:lang w:val="en-US" w:eastAsia="zh-CN"/>
              </w:rPr>
              <w:t>Comments</w:t>
            </w:r>
          </w:p>
        </w:tc>
      </w:tr>
      <w:tr w:rsidR="00A25CA9" w14:paraId="33C46E2A" w14:textId="77777777" w:rsidTr="00766C59">
        <w:tc>
          <w:tcPr>
            <w:tcW w:w="1236" w:type="dxa"/>
          </w:tcPr>
          <w:p w14:paraId="2CFD420D" w14:textId="77777777" w:rsidR="00A25CA9" w:rsidRPr="003418CB" w:rsidRDefault="00A25CA9" w:rsidP="00766C5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8651AE4" w14:textId="77777777" w:rsidR="00ED3301" w:rsidRPr="00FB0580" w:rsidRDefault="00ED3301" w:rsidP="00ED3301">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w:t>
            </w:r>
            <w:r>
              <w:rPr>
                <w:b/>
                <w:u w:val="single"/>
                <w:lang w:eastAsia="ko-KR"/>
              </w:rPr>
              <w:t>5-</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Whether to define performance requirements to verify UE supporting 14 HARQ processes</w:t>
            </w:r>
          </w:p>
          <w:p w14:paraId="20FF2CC4" w14:textId="77777777" w:rsidR="00ED3301" w:rsidRPr="00ED3301" w:rsidRDefault="00ED3301" w:rsidP="00766C59">
            <w:pPr>
              <w:rPr>
                <w:b/>
                <w:u w:val="single"/>
                <w:lang w:eastAsia="ko-KR"/>
              </w:rPr>
            </w:pPr>
          </w:p>
          <w:p w14:paraId="28EADBB0" w14:textId="78F86B40" w:rsidR="00A25CA9" w:rsidRPr="0005778F" w:rsidRDefault="00A25CA9" w:rsidP="00766C59">
            <w:pPr>
              <w:rPr>
                <w:b/>
                <w:u w:val="single"/>
                <w:lang w:eastAsia="ko-KR"/>
              </w:rPr>
            </w:pPr>
            <w:r w:rsidRPr="00FB0580">
              <w:rPr>
                <w:b/>
                <w:u w:val="single"/>
                <w:lang w:eastAsia="ko-KR"/>
              </w:rPr>
              <w:t xml:space="preserve">Issue </w:t>
            </w:r>
            <w:r>
              <w:rPr>
                <w:b/>
                <w:u w:val="single"/>
                <w:lang w:eastAsia="ko-KR"/>
              </w:rPr>
              <w:t>3</w:t>
            </w:r>
            <w:r w:rsidRPr="00FB0580">
              <w:rPr>
                <w:b/>
                <w:u w:val="single"/>
                <w:lang w:eastAsia="ko-KR"/>
              </w:rPr>
              <w:t>-</w:t>
            </w:r>
            <w:r w:rsidR="00F12121">
              <w:rPr>
                <w:b/>
                <w:u w:val="single"/>
                <w:lang w:eastAsia="ko-KR"/>
              </w:rPr>
              <w:t>5-1</w:t>
            </w:r>
            <w:r>
              <w:rPr>
                <w:b/>
                <w:u w:val="single"/>
                <w:lang w:eastAsia="ko-KR"/>
              </w:rPr>
              <w:t>-</w:t>
            </w:r>
            <w:r w:rsidR="00ED3301">
              <w:rPr>
                <w:b/>
                <w:u w:val="single"/>
                <w:lang w:eastAsia="ko-KR"/>
              </w:rPr>
              <w:t>2</w:t>
            </w:r>
            <w:r w:rsidRPr="00FB0580">
              <w:rPr>
                <w:b/>
                <w:u w:val="single"/>
                <w:lang w:eastAsia="ko-KR"/>
              </w:rPr>
              <w:t xml:space="preserve">: </w:t>
            </w:r>
            <w:r>
              <w:rPr>
                <w:b/>
                <w:u w:val="single"/>
                <w:lang w:eastAsia="ko-KR"/>
              </w:rPr>
              <w:t>Test setup for performance requirements of supporting 14 HARQ processes</w:t>
            </w:r>
          </w:p>
          <w:p w14:paraId="54FAC780" w14:textId="77777777" w:rsidR="00A25CA9" w:rsidRPr="00ED3301" w:rsidRDefault="00A25CA9" w:rsidP="00766C59">
            <w:pPr>
              <w:spacing w:after="120"/>
              <w:rPr>
                <w:rFonts w:eastAsiaTheme="minorEastAsia"/>
                <w:color w:val="0070C0"/>
                <w:lang w:eastAsia="zh-CN"/>
              </w:rPr>
            </w:pPr>
          </w:p>
        </w:tc>
      </w:tr>
      <w:tr w:rsidR="0023717B" w14:paraId="1B8BFCE4" w14:textId="77777777" w:rsidTr="00766C59">
        <w:tc>
          <w:tcPr>
            <w:tcW w:w="1236" w:type="dxa"/>
          </w:tcPr>
          <w:p w14:paraId="11C313FB" w14:textId="3ABAACD2" w:rsidR="0023717B" w:rsidRDefault="0023717B" w:rsidP="0023717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AEC1D42" w14:textId="77777777" w:rsidR="0023717B" w:rsidRPr="00FB0580" w:rsidRDefault="0023717B" w:rsidP="0023717B">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w:t>
            </w:r>
            <w:r>
              <w:rPr>
                <w:b/>
                <w:u w:val="single"/>
                <w:lang w:eastAsia="ko-KR"/>
              </w:rPr>
              <w:t>5-</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Whether to define performance requirements to verify UE supporting 14 HARQ processes</w:t>
            </w:r>
          </w:p>
          <w:p w14:paraId="03E24C0B" w14:textId="5701726D" w:rsidR="0023717B" w:rsidRPr="005A0BE2" w:rsidRDefault="00B73F47" w:rsidP="00B73F47">
            <w:pPr>
              <w:rPr>
                <w:bCs/>
                <w:lang w:eastAsia="ko-KR"/>
              </w:rPr>
            </w:pPr>
            <w:r w:rsidRPr="005A0BE2">
              <w:rPr>
                <w:bCs/>
                <w:lang w:eastAsia="ko-KR"/>
              </w:rPr>
              <w:t xml:space="preserve">We </w:t>
            </w:r>
            <w:r>
              <w:rPr>
                <w:bCs/>
                <w:lang w:eastAsia="ko-KR"/>
              </w:rPr>
              <w:t xml:space="preserve">are fine with </w:t>
            </w:r>
            <w:r w:rsidR="0040301D">
              <w:rPr>
                <w:bCs/>
                <w:lang w:eastAsia="ko-KR"/>
              </w:rPr>
              <w:t>O</w:t>
            </w:r>
            <w:r>
              <w:rPr>
                <w:bCs/>
                <w:lang w:eastAsia="ko-KR"/>
              </w:rPr>
              <w:t xml:space="preserve">ption 2. We need more time to </w:t>
            </w:r>
            <w:r w:rsidR="00B86A9F">
              <w:rPr>
                <w:bCs/>
                <w:lang w:eastAsia="ko-KR"/>
              </w:rPr>
              <w:t>study</w:t>
            </w:r>
            <w:r>
              <w:rPr>
                <w:bCs/>
                <w:lang w:eastAsia="ko-KR"/>
              </w:rPr>
              <w:t xml:space="preserve"> which option (2a or 2b) can be used</w:t>
            </w:r>
            <w:r w:rsidR="00931C85">
              <w:rPr>
                <w:bCs/>
                <w:lang w:eastAsia="ko-KR"/>
              </w:rPr>
              <w:t xml:space="preserve">, according to RAN1 specification. </w:t>
            </w:r>
          </w:p>
        </w:tc>
      </w:tr>
      <w:tr w:rsidR="00766C59" w14:paraId="6027D85B" w14:textId="77777777" w:rsidTr="00766C59">
        <w:tc>
          <w:tcPr>
            <w:tcW w:w="1236" w:type="dxa"/>
          </w:tcPr>
          <w:p w14:paraId="6C00A428" w14:textId="14BD33E7" w:rsidR="00766C59" w:rsidRDefault="00766C59" w:rsidP="00766C5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97CF3E5" w14:textId="77777777" w:rsidR="00766C59" w:rsidRPr="00FB0580" w:rsidRDefault="00766C59" w:rsidP="00766C59">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w:t>
            </w:r>
            <w:r>
              <w:rPr>
                <w:b/>
                <w:u w:val="single"/>
                <w:lang w:eastAsia="ko-KR"/>
              </w:rPr>
              <w:t>5-</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Whether to define performance requirements to verify UE supporting 14 HARQ processes</w:t>
            </w:r>
          </w:p>
          <w:p w14:paraId="09A55CE7" w14:textId="77777777" w:rsidR="00766C59" w:rsidRPr="00514DA4" w:rsidRDefault="00766C59" w:rsidP="00766C59">
            <w:pPr>
              <w:rPr>
                <w:rFonts w:eastAsiaTheme="minorEastAsia"/>
                <w:lang w:eastAsia="zh-CN"/>
              </w:rPr>
            </w:pPr>
            <w:r w:rsidRPr="00514DA4">
              <w:rPr>
                <w:rFonts w:eastAsiaTheme="minorEastAsia" w:hint="eastAsia"/>
                <w:lang w:eastAsia="zh-CN"/>
              </w:rPr>
              <w:t>W</w:t>
            </w:r>
            <w:r w:rsidRPr="00514DA4">
              <w:rPr>
                <w:rFonts w:eastAsiaTheme="minorEastAsia"/>
                <w:lang w:eastAsia="zh-CN"/>
              </w:rPr>
              <w:t>e support option 2. Considering the timeline, w</w:t>
            </w:r>
            <w:r w:rsidRPr="00514DA4">
              <w:rPr>
                <w:rFonts w:eastAsiaTheme="minorEastAsia" w:hint="eastAsia"/>
                <w:lang w:eastAsia="zh-CN"/>
              </w:rPr>
              <w:t>e</w:t>
            </w:r>
            <w:r w:rsidRPr="00514DA4">
              <w:rPr>
                <w:rFonts w:eastAsiaTheme="minorEastAsia"/>
                <w:lang w:eastAsia="zh-CN"/>
              </w:rPr>
              <w:t xml:space="preserve"> can bring the analysis next meeting.</w:t>
            </w:r>
          </w:p>
          <w:p w14:paraId="27E9D30D" w14:textId="77777777" w:rsidR="00766C59" w:rsidRPr="0005778F" w:rsidRDefault="00766C59" w:rsidP="00766C59">
            <w:pPr>
              <w:rPr>
                <w:b/>
                <w:u w:val="single"/>
                <w:lang w:eastAsia="ko-KR"/>
              </w:rPr>
            </w:pPr>
            <w:r w:rsidRPr="00FB0580">
              <w:rPr>
                <w:b/>
                <w:u w:val="single"/>
                <w:lang w:eastAsia="ko-KR"/>
              </w:rPr>
              <w:t xml:space="preserve">Issue </w:t>
            </w:r>
            <w:r>
              <w:rPr>
                <w:b/>
                <w:u w:val="single"/>
                <w:lang w:eastAsia="ko-KR"/>
              </w:rPr>
              <w:t>3</w:t>
            </w:r>
            <w:r w:rsidRPr="00FB0580">
              <w:rPr>
                <w:b/>
                <w:u w:val="single"/>
                <w:lang w:eastAsia="ko-KR"/>
              </w:rPr>
              <w:t>-</w:t>
            </w:r>
            <w:r>
              <w:rPr>
                <w:b/>
                <w:u w:val="single"/>
                <w:lang w:eastAsia="ko-KR"/>
              </w:rPr>
              <w:t>5-1-2</w:t>
            </w:r>
            <w:r w:rsidRPr="00FB0580">
              <w:rPr>
                <w:b/>
                <w:u w:val="single"/>
                <w:lang w:eastAsia="ko-KR"/>
              </w:rPr>
              <w:t xml:space="preserve">: </w:t>
            </w:r>
            <w:r>
              <w:rPr>
                <w:b/>
                <w:u w:val="single"/>
                <w:lang w:eastAsia="ko-KR"/>
              </w:rPr>
              <w:t>Test setup for performance requirements of supporting 14 HARQ processes</w:t>
            </w:r>
          </w:p>
          <w:p w14:paraId="6FA676C8" w14:textId="505257FD" w:rsidR="00766C59" w:rsidRPr="00FB0580" w:rsidRDefault="00766C59" w:rsidP="00514DA4">
            <w:pPr>
              <w:rPr>
                <w:b/>
                <w:u w:val="single"/>
                <w:lang w:eastAsia="ko-KR"/>
              </w:rPr>
            </w:pPr>
            <w:r w:rsidRPr="00514DA4">
              <w:rPr>
                <w:rFonts w:eastAsiaTheme="minorEastAsia" w:hint="eastAsia"/>
                <w:lang w:eastAsia="zh-CN"/>
              </w:rPr>
              <w:t>O</w:t>
            </w:r>
            <w:r w:rsidRPr="00514DA4">
              <w:rPr>
                <w:rFonts w:eastAsiaTheme="minorEastAsia"/>
                <w:lang w:eastAsia="zh-CN"/>
              </w:rPr>
              <w:t>K with recommended WF</w:t>
            </w:r>
            <w:bookmarkStart w:id="0" w:name="_GoBack"/>
            <w:bookmarkEnd w:id="0"/>
          </w:p>
        </w:tc>
      </w:tr>
      <w:tr w:rsidR="004354CF" w14:paraId="49C1C766" w14:textId="77777777" w:rsidTr="00766C59">
        <w:tc>
          <w:tcPr>
            <w:tcW w:w="1236" w:type="dxa"/>
          </w:tcPr>
          <w:p w14:paraId="70212E30" w14:textId="023324C2" w:rsidR="004354CF" w:rsidRDefault="004354CF" w:rsidP="00766C5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4B6E75D" w14:textId="77777777" w:rsidR="004354CF" w:rsidRDefault="004354CF" w:rsidP="00766C59">
            <w:pPr>
              <w:tabs>
                <w:tab w:val="right" w:pos="9641"/>
              </w:tabs>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 xml:space="preserve">ssue 3-5-1-1: </w:t>
            </w:r>
          </w:p>
          <w:p w14:paraId="43F5DA3A" w14:textId="6A42596A" w:rsidR="004354CF" w:rsidRPr="00514DA4" w:rsidRDefault="004354CF" w:rsidP="00766C59">
            <w:pPr>
              <w:tabs>
                <w:tab w:val="right" w:pos="9641"/>
              </w:tabs>
              <w:rPr>
                <w:rFonts w:eastAsiaTheme="minorEastAsia"/>
                <w:b/>
                <w:u w:val="single"/>
                <w:lang w:eastAsia="zh-CN"/>
              </w:rPr>
            </w:pPr>
            <w:r w:rsidRPr="005A0BE2">
              <w:rPr>
                <w:bCs/>
                <w:lang w:eastAsia="ko-KR"/>
              </w:rPr>
              <w:t xml:space="preserve">We </w:t>
            </w:r>
            <w:r>
              <w:rPr>
                <w:rFonts w:eastAsiaTheme="minorEastAsia" w:hint="eastAsia"/>
                <w:bCs/>
                <w:lang w:eastAsia="zh-CN"/>
              </w:rPr>
              <w:t>c</w:t>
            </w:r>
            <w:r>
              <w:rPr>
                <w:rFonts w:eastAsiaTheme="minorEastAsia"/>
                <w:bCs/>
                <w:lang w:eastAsia="zh-CN"/>
              </w:rPr>
              <w:t>an compromise as option2 for sake process</w:t>
            </w:r>
          </w:p>
        </w:tc>
      </w:tr>
      <w:tr w:rsidR="00FC015E" w14:paraId="07EF90C7" w14:textId="77777777" w:rsidTr="00766C59">
        <w:tc>
          <w:tcPr>
            <w:tcW w:w="1236" w:type="dxa"/>
          </w:tcPr>
          <w:p w14:paraId="399C6654" w14:textId="6202D159" w:rsidR="00FC015E" w:rsidRDefault="00B66E63" w:rsidP="00766C5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15D8E2A" w14:textId="77777777" w:rsidR="00B66E63" w:rsidRPr="00FB0580" w:rsidRDefault="00B66E63" w:rsidP="00B66E63">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w:t>
            </w:r>
            <w:r>
              <w:rPr>
                <w:b/>
                <w:u w:val="single"/>
                <w:lang w:eastAsia="ko-KR"/>
              </w:rPr>
              <w:t>5-</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Whether to define performance requirements to verify UE supporting 14 HARQ processes</w:t>
            </w:r>
          </w:p>
          <w:p w14:paraId="400E8420" w14:textId="152FF84B" w:rsidR="00FF4129" w:rsidRPr="00514DA4" w:rsidRDefault="00B66E63" w:rsidP="00766C59">
            <w:pPr>
              <w:tabs>
                <w:tab w:val="right" w:pos="9641"/>
              </w:tabs>
              <w:rPr>
                <w:rFonts w:eastAsiaTheme="minorEastAsia"/>
                <w:bCs/>
                <w:lang w:eastAsia="zh-CN"/>
              </w:rPr>
            </w:pPr>
            <w:r w:rsidRPr="00514DA4">
              <w:rPr>
                <w:rFonts w:eastAsiaTheme="minorEastAsia"/>
                <w:bCs/>
                <w:lang w:eastAsia="zh-CN"/>
              </w:rPr>
              <w:t>W</w:t>
            </w:r>
            <w:r>
              <w:rPr>
                <w:rFonts w:eastAsiaTheme="minorEastAsia"/>
                <w:bCs/>
                <w:lang w:eastAsia="zh-CN"/>
              </w:rPr>
              <w:t xml:space="preserve">e </w:t>
            </w:r>
            <w:r w:rsidR="00A51E98">
              <w:rPr>
                <w:rFonts w:eastAsiaTheme="minorEastAsia"/>
                <w:bCs/>
                <w:lang w:eastAsia="zh-CN"/>
              </w:rPr>
              <w:t xml:space="preserve">are willing to </w:t>
            </w:r>
            <w:r>
              <w:rPr>
                <w:rFonts w:eastAsiaTheme="minorEastAsia"/>
                <w:bCs/>
                <w:lang w:eastAsia="zh-CN"/>
              </w:rPr>
              <w:t>compromise to option 2</w:t>
            </w:r>
            <w:r w:rsidR="00A51E98">
              <w:rPr>
                <w:rFonts w:eastAsiaTheme="minorEastAsia"/>
                <w:bCs/>
                <w:lang w:eastAsia="zh-CN"/>
              </w:rPr>
              <w:t xml:space="preserve"> but would like more time to evaluate options 2a and 2b.</w:t>
            </w:r>
          </w:p>
        </w:tc>
      </w:tr>
      <w:tr w:rsidR="00D94317" w14:paraId="67FB922D" w14:textId="77777777" w:rsidTr="00766C59">
        <w:tc>
          <w:tcPr>
            <w:tcW w:w="1236" w:type="dxa"/>
          </w:tcPr>
          <w:p w14:paraId="26EC1919" w14:textId="1F4A179B" w:rsidR="00D94317" w:rsidRDefault="00D94317" w:rsidP="00766C59">
            <w:pPr>
              <w:spacing w:after="120"/>
              <w:rPr>
                <w:rFonts w:eastAsiaTheme="minorEastAsia"/>
                <w:color w:val="0070C0"/>
                <w:lang w:val="en-US" w:eastAsia="zh-CN"/>
              </w:rPr>
            </w:pPr>
            <w:r>
              <w:rPr>
                <w:rFonts w:eastAsiaTheme="minorEastAsia"/>
                <w:color w:val="0070C0"/>
                <w:lang w:val="en-US" w:eastAsia="zh-CN"/>
              </w:rPr>
              <w:t xml:space="preserve">Nokia </w:t>
            </w:r>
          </w:p>
        </w:tc>
        <w:tc>
          <w:tcPr>
            <w:tcW w:w="8395" w:type="dxa"/>
          </w:tcPr>
          <w:p w14:paraId="1DE5DAFE" w14:textId="77777777" w:rsidR="00D94317" w:rsidRPr="00FB0580" w:rsidRDefault="00D94317" w:rsidP="00D94317">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w:t>
            </w:r>
            <w:r>
              <w:rPr>
                <w:b/>
                <w:u w:val="single"/>
                <w:lang w:eastAsia="ko-KR"/>
              </w:rPr>
              <w:t>5-</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Whether to define performance requirements to verify UE supporting 14 HARQ processes</w:t>
            </w:r>
          </w:p>
          <w:p w14:paraId="4A8B95B8" w14:textId="7A08D055" w:rsidR="00D94317" w:rsidRPr="00D94317" w:rsidRDefault="00D94317" w:rsidP="00B66E63">
            <w:pPr>
              <w:tabs>
                <w:tab w:val="right" w:pos="9641"/>
              </w:tabs>
              <w:rPr>
                <w:bCs/>
                <w:lang w:eastAsia="ko-KR"/>
              </w:rPr>
            </w:pPr>
            <w:r w:rsidRPr="00D94317">
              <w:rPr>
                <w:bCs/>
                <w:lang w:eastAsia="ko-KR"/>
              </w:rPr>
              <w:t xml:space="preserve">Option 3 </w:t>
            </w:r>
            <w:r>
              <w:rPr>
                <w:bCs/>
                <w:lang w:eastAsia="ko-KR"/>
              </w:rPr>
              <w:t>or option 2b.</w:t>
            </w:r>
          </w:p>
        </w:tc>
      </w:tr>
    </w:tbl>
    <w:p w14:paraId="2C5566E3" w14:textId="77777777" w:rsidR="00A25CA9" w:rsidRPr="005A0BE2" w:rsidRDefault="00A25CA9" w:rsidP="009F0277">
      <w:pPr>
        <w:rPr>
          <w:lang w:val="en-US" w:eastAsia="zh-CN"/>
        </w:rPr>
      </w:pPr>
    </w:p>
    <w:p w14:paraId="080050BE" w14:textId="2B2F556E" w:rsidR="009C0E67" w:rsidRPr="00035C50" w:rsidRDefault="009C0E67" w:rsidP="00FA579F">
      <w:pPr>
        <w:pStyle w:val="3"/>
      </w:pPr>
      <w:r w:rsidRPr="00035C50">
        <w:t>Summary</w:t>
      </w:r>
      <w:r w:rsidR="00BD4C10">
        <w:rPr>
          <w:rFonts w:hint="eastAsia"/>
        </w:rPr>
        <w:t xml:space="preserve"> for </w:t>
      </w:r>
      <w:r w:rsidR="00BD4C10">
        <w:t>2nd</w:t>
      </w:r>
      <w:r w:rsidRPr="00035C50">
        <w:rPr>
          <w:rFonts w:hint="eastAsia"/>
        </w:rPr>
        <w:t xml:space="preserve"> round </w:t>
      </w:r>
    </w:p>
    <w:p w14:paraId="0F26474B" w14:textId="77777777" w:rsidR="009C0E67" w:rsidRPr="00805BE8" w:rsidRDefault="009C0E67" w:rsidP="00FA579F">
      <w:pPr>
        <w:pStyle w:val="4"/>
      </w:pPr>
      <w:r w:rsidRPr="00805BE8">
        <w:t xml:space="preserve">Open issues </w:t>
      </w:r>
    </w:p>
    <w:p w14:paraId="4A89B98C" w14:textId="0184E301" w:rsidR="009C0E67" w:rsidRDefault="009C0E67" w:rsidP="009C0E6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sidR="0060025E">
        <w:rPr>
          <w:i/>
          <w:color w:val="0070C0"/>
          <w:lang w:val="en-US" w:eastAsia="zh-CN"/>
        </w:rPr>
        <w:t>2</w:t>
      </w:r>
      <w:r w:rsidR="0060025E" w:rsidRPr="0060025E">
        <w:rPr>
          <w:i/>
          <w:color w:val="0070C0"/>
          <w:vertAlign w:val="superscript"/>
          <w:lang w:val="en-US" w:eastAsia="zh-CN"/>
        </w:rPr>
        <w:t>nd</w:t>
      </w:r>
      <w:r w:rsidR="0060025E">
        <w:rPr>
          <w:i/>
          <w:color w:val="0070C0"/>
          <w:lang w:val="en-US" w:eastAsia="zh-CN"/>
        </w:rPr>
        <w:t xml:space="preserve"> </w:t>
      </w:r>
      <w:r w:rsidRPr="009415B0">
        <w:rPr>
          <w:rFonts w:hint="eastAsia"/>
          <w:i/>
          <w:color w:val="0070C0"/>
          <w:lang w:val="en-US" w:eastAsia="zh-CN"/>
        </w:rPr>
        <w:t xml:space="preserve">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16"/>
        <w:gridCol w:w="8315"/>
      </w:tblGrid>
      <w:tr w:rsidR="000E43D6" w:rsidRPr="00004165" w14:paraId="53E7655B" w14:textId="77777777" w:rsidTr="00A54237">
        <w:tc>
          <w:tcPr>
            <w:tcW w:w="1316" w:type="dxa"/>
          </w:tcPr>
          <w:p w14:paraId="66E8E2E4" w14:textId="77777777" w:rsidR="000E43D6" w:rsidRPr="00045592" w:rsidRDefault="000E43D6" w:rsidP="00A54237">
            <w:pPr>
              <w:rPr>
                <w:rFonts w:eastAsiaTheme="minorEastAsia"/>
                <w:b/>
                <w:bCs/>
                <w:color w:val="0070C0"/>
                <w:lang w:val="en-US" w:eastAsia="zh-CN"/>
              </w:rPr>
            </w:pPr>
            <w:r>
              <w:rPr>
                <w:rFonts w:eastAsiaTheme="minorEastAsia" w:hint="eastAsia"/>
                <w:b/>
                <w:bCs/>
                <w:color w:val="0070C0"/>
                <w:lang w:val="en-US" w:eastAsia="zh-CN"/>
              </w:rPr>
              <w:t>Sub</w:t>
            </w:r>
            <w:r>
              <w:rPr>
                <w:rFonts w:eastAsiaTheme="minorEastAsia"/>
                <w:b/>
                <w:bCs/>
                <w:color w:val="0070C0"/>
                <w:lang w:val="en-US" w:eastAsia="zh-CN"/>
              </w:rPr>
              <w:t>-Topic#</w:t>
            </w:r>
          </w:p>
        </w:tc>
        <w:tc>
          <w:tcPr>
            <w:tcW w:w="8315" w:type="dxa"/>
          </w:tcPr>
          <w:p w14:paraId="0F553BE4" w14:textId="77777777" w:rsidR="000E43D6" w:rsidRPr="00045592" w:rsidRDefault="000E43D6" w:rsidP="00A5423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E43D6" w14:paraId="7E40BE38" w14:textId="77777777" w:rsidTr="00A54237">
        <w:tc>
          <w:tcPr>
            <w:tcW w:w="1316" w:type="dxa"/>
          </w:tcPr>
          <w:p w14:paraId="6F28317E" w14:textId="77777777" w:rsidR="000E43D6" w:rsidRPr="000E43D6" w:rsidRDefault="000E43D6" w:rsidP="00A54237">
            <w:pPr>
              <w:rPr>
                <w:rFonts w:eastAsiaTheme="minorEastAsia"/>
                <w:color w:val="0070C0"/>
                <w:lang w:val="en-US" w:eastAsia="zh-CN"/>
              </w:rPr>
            </w:pPr>
            <w:r w:rsidRPr="000E43D6">
              <w:rPr>
                <w:rFonts w:eastAsiaTheme="minorEastAsia"/>
                <w:color w:val="0070C0"/>
                <w:lang w:val="en-US" w:eastAsia="zh-CN"/>
              </w:rPr>
              <w:t>#1 UE demodulation requirements for Rel-17 eMTC</w:t>
            </w:r>
          </w:p>
        </w:tc>
        <w:tc>
          <w:tcPr>
            <w:tcW w:w="8315" w:type="dxa"/>
          </w:tcPr>
          <w:p w14:paraId="73FF9C04" w14:textId="40EE7961" w:rsidR="000E43D6" w:rsidRDefault="000E43D6" w:rsidP="00A54237">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w:t>
            </w:r>
            <w:r>
              <w:rPr>
                <w:b/>
                <w:u w:val="single"/>
                <w:lang w:eastAsia="ko-KR"/>
              </w:rPr>
              <w:t>5-</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Whether to define performance requirements to verify UE supporting 14 HARQ processes</w:t>
            </w:r>
          </w:p>
          <w:p w14:paraId="30113F5D" w14:textId="4029FF55" w:rsidR="000E43D6" w:rsidRPr="00AC15C9" w:rsidRDefault="000E43D6" w:rsidP="00A54237">
            <w:pPr>
              <w:tabs>
                <w:tab w:val="right" w:pos="9641"/>
              </w:tabs>
              <w:rPr>
                <w:rFonts w:eastAsiaTheme="minorEastAsia"/>
                <w:i/>
                <w:lang w:eastAsia="zh-CN"/>
              </w:rPr>
            </w:pPr>
            <w:r w:rsidRPr="00AC15C9">
              <w:rPr>
                <w:rFonts w:eastAsiaTheme="minorEastAsia" w:hint="eastAsia"/>
                <w:i/>
                <w:lang w:eastAsia="zh-CN"/>
              </w:rPr>
              <w:t>M</w:t>
            </w:r>
            <w:r w:rsidRPr="00AC15C9">
              <w:rPr>
                <w:rFonts w:eastAsiaTheme="minorEastAsia"/>
                <w:i/>
                <w:lang w:eastAsia="zh-CN"/>
              </w:rPr>
              <w:t>oderator:</w:t>
            </w:r>
            <w:r>
              <w:rPr>
                <w:rFonts w:eastAsiaTheme="minorEastAsia"/>
                <w:i/>
                <w:lang w:eastAsia="zh-CN"/>
              </w:rPr>
              <w:t>All interesting companies confirmed to support Option 2, but need further analysis to decide Option 2a or Option 2b for the next meeting</w:t>
            </w:r>
            <w:r w:rsidRPr="00AC15C9">
              <w:rPr>
                <w:rFonts w:eastAsiaTheme="minorEastAsia"/>
                <w:i/>
                <w:lang w:eastAsia="zh-CN"/>
              </w:rPr>
              <w:t>.</w:t>
            </w:r>
          </w:p>
          <w:p w14:paraId="20B89AA5" w14:textId="77777777" w:rsidR="000E43D6" w:rsidRDefault="000E43D6" w:rsidP="00A54237">
            <w:pPr>
              <w:tabs>
                <w:tab w:val="right" w:pos="9641"/>
              </w:tabs>
              <w:rPr>
                <w:rFonts w:eastAsiaTheme="minorEastAsia"/>
                <w:lang w:eastAsia="zh-CN"/>
              </w:rPr>
            </w:pPr>
            <w:r w:rsidRPr="000E43D6">
              <w:rPr>
                <w:rFonts w:eastAsiaTheme="minorEastAsia"/>
                <w:b/>
                <w:lang w:eastAsia="zh-CN"/>
              </w:rPr>
              <w:t>Tentative agreements</w:t>
            </w:r>
            <w:r>
              <w:rPr>
                <w:rFonts w:eastAsiaTheme="minorEastAsia"/>
                <w:lang w:eastAsia="zh-CN"/>
              </w:rPr>
              <w:t>:</w:t>
            </w:r>
          </w:p>
          <w:p w14:paraId="651166D5" w14:textId="77777777" w:rsidR="000E43D6" w:rsidRPr="00B326BD" w:rsidRDefault="000E43D6" w:rsidP="00A54237">
            <w:pPr>
              <w:overflowPunct/>
              <w:autoSpaceDE/>
              <w:autoSpaceDN/>
              <w:adjustRightInd/>
              <w:spacing w:after="120"/>
              <w:textAlignment w:val="auto"/>
              <w:rPr>
                <w:rFonts w:eastAsia="宋体"/>
                <w:szCs w:val="24"/>
                <w:lang w:eastAsia="zh-CN"/>
              </w:rPr>
            </w:pPr>
            <w:r w:rsidRPr="000E43D6">
              <w:rPr>
                <w:rFonts w:eastAsia="宋体"/>
                <w:szCs w:val="24"/>
                <w:lang w:eastAsia="zh-CN"/>
              </w:rPr>
              <w:lastRenderedPageBreak/>
              <w:t>Specify the PDSCH demodulation requirements for support of 14 HARQ processes, but more analysis is needed to decide to introduce new dedicated PDSCH demodulation requirements or reuse the existing requirements for support of 10 HARQ processes.</w:t>
            </w:r>
          </w:p>
          <w:p w14:paraId="16CE2A7D" w14:textId="77777777" w:rsidR="000E43D6" w:rsidRPr="00EE5B68" w:rsidRDefault="000E43D6" w:rsidP="000E43D6">
            <w:pPr>
              <w:spacing w:after="120"/>
              <w:rPr>
                <w:rFonts w:eastAsiaTheme="minorEastAsia"/>
                <w:color w:val="0070C0"/>
                <w:lang w:val="en-US" w:eastAsia="zh-CN"/>
              </w:rPr>
            </w:pPr>
          </w:p>
        </w:tc>
      </w:tr>
      <w:tr w:rsidR="000E43D6" w14:paraId="780BDAC1" w14:textId="77777777" w:rsidTr="00A54237">
        <w:tc>
          <w:tcPr>
            <w:tcW w:w="1316" w:type="dxa"/>
          </w:tcPr>
          <w:p w14:paraId="14CE6F1F" w14:textId="77777777" w:rsidR="000E43D6" w:rsidRPr="000E43D6" w:rsidRDefault="000E43D6" w:rsidP="00A54237">
            <w:pPr>
              <w:rPr>
                <w:rFonts w:eastAsiaTheme="minorEastAsia"/>
                <w:color w:val="0070C0"/>
                <w:lang w:val="en-US" w:eastAsia="zh-CN"/>
              </w:rPr>
            </w:pPr>
            <w:r w:rsidRPr="000E43D6">
              <w:rPr>
                <w:rFonts w:eastAsiaTheme="minorEastAsia"/>
                <w:color w:val="0070C0"/>
                <w:lang w:val="en-US" w:eastAsia="zh-CN"/>
              </w:rPr>
              <w:lastRenderedPageBreak/>
              <w:t>#2 Test setup for support of 14 HARQ processes</w:t>
            </w:r>
          </w:p>
        </w:tc>
        <w:tc>
          <w:tcPr>
            <w:tcW w:w="8315" w:type="dxa"/>
          </w:tcPr>
          <w:p w14:paraId="4E89A6A4" w14:textId="42D7C9A8" w:rsidR="000E43D6" w:rsidRPr="00FB0580" w:rsidRDefault="000E43D6" w:rsidP="00A54237">
            <w:pPr>
              <w:rPr>
                <w:b/>
                <w:u w:val="single"/>
                <w:lang w:eastAsia="ko-KR"/>
              </w:rPr>
            </w:pPr>
            <w:r w:rsidRPr="00FB0580">
              <w:rPr>
                <w:b/>
                <w:u w:val="single"/>
                <w:lang w:eastAsia="ko-KR"/>
              </w:rPr>
              <w:t xml:space="preserve">Issue </w:t>
            </w:r>
            <w:r>
              <w:rPr>
                <w:b/>
                <w:u w:val="single"/>
                <w:lang w:eastAsia="ko-KR"/>
              </w:rPr>
              <w:t>3</w:t>
            </w:r>
            <w:r w:rsidRPr="00FB0580">
              <w:rPr>
                <w:b/>
                <w:u w:val="single"/>
                <w:lang w:eastAsia="ko-KR"/>
              </w:rPr>
              <w:t>-</w:t>
            </w:r>
            <w:r>
              <w:rPr>
                <w:b/>
                <w:u w:val="single"/>
                <w:lang w:eastAsia="ko-KR"/>
              </w:rPr>
              <w:t>5-1-2</w:t>
            </w:r>
            <w:r w:rsidRPr="00FB0580">
              <w:rPr>
                <w:b/>
                <w:u w:val="single"/>
                <w:lang w:eastAsia="ko-KR"/>
              </w:rPr>
              <w:t xml:space="preserve">: </w:t>
            </w:r>
            <w:r>
              <w:rPr>
                <w:b/>
                <w:u w:val="single"/>
                <w:lang w:eastAsia="ko-KR"/>
              </w:rPr>
              <w:t>Test setup for performance requirements of supporting 14 HARQ processes</w:t>
            </w:r>
          </w:p>
          <w:p w14:paraId="11CACC21" w14:textId="30CADD8B" w:rsidR="000E43D6" w:rsidRPr="00321F2D" w:rsidRDefault="000E43D6" w:rsidP="00A54237">
            <w:pPr>
              <w:overflowPunct/>
              <w:autoSpaceDE/>
              <w:autoSpaceDN/>
              <w:adjustRightInd/>
              <w:spacing w:after="120"/>
              <w:textAlignment w:val="auto"/>
              <w:rPr>
                <w:rFonts w:eastAsia="宋体"/>
                <w:i/>
                <w:szCs w:val="24"/>
                <w:lang w:eastAsia="zh-CN"/>
              </w:rPr>
            </w:pPr>
            <w:r w:rsidRPr="00321F2D">
              <w:rPr>
                <w:rFonts w:eastAsia="宋体" w:hint="eastAsia"/>
                <w:i/>
                <w:szCs w:val="24"/>
                <w:lang w:eastAsia="zh-CN"/>
              </w:rPr>
              <w:t>M</w:t>
            </w:r>
            <w:r w:rsidRPr="00321F2D">
              <w:rPr>
                <w:rFonts w:eastAsia="宋体"/>
                <w:i/>
                <w:szCs w:val="24"/>
                <w:lang w:eastAsia="zh-CN"/>
              </w:rPr>
              <w:t>oderator</w:t>
            </w:r>
            <w:r w:rsidRPr="00321F2D">
              <w:rPr>
                <w:rFonts w:eastAsia="宋体" w:hint="eastAsia"/>
                <w:i/>
                <w:szCs w:val="24"/>
                <w:lang w:eastAsia="zh-CN"/>
              </w:rPr>
              <w:t>:</w:t>
            </w:r>
            <w:r w:rsidR="00106336">
              <w:rPr>
                <w:rFonts w:eastAsia="宋体"/>
                <w:i/>
                <w:szCs w:val="24"/>
                <w:lang w:eastAsia="zh-CN"/>
              </w:rPr>
              <w:t xml:space="preserve"> As per the discussion on Issue 3-5-1-1</w:t>
            </w:r>
            <w:r w:rsidRPr="00321F2D">
              <w:rPr>
                <w:rFonts w:eastAsia="宋体"/>
                <w:i/>
                <w:szCs w:val="24"/>
                <w:lang w:eastAsia="zh-CN"/>
              </w:rPr>
              <w:t xml:space="preserve">, </w:t>
            </w:r>
            <w:r w:rsidR="00106336">
              <w:rPr>
                <w:rFonts w:eastAsia="宋体"/>
                <w:i/>
                <w:szCs w:val="24"/>
                <w:lang w:eastAsia="zh-CN"/>
              </w:rPr>
              <w:t xml:space="preserve">companies can use </w:t>
            </w:r>
            <w:r w:rsidRPr="00321F2D">
              <w:rPr>
                <w:rFonts w:eastAsia="宋体"/>
                <w:i/>
                <w:szCs w:val="24"/>
                <w:lang w:eastAsia="zh-CN"/>
              </w:rPr>
              <w:t xml:space="preserve">the current Option 1 </w:t>
            </w:r>
            <w:r w:rsidR="00106336">
              <w:rPr>
                <w:rFonts w:eastAsia="宋体"/>
                <w:i/>
                <w:szCs w:val="24"/>
                <w:lang w:eastAsia="zh-CN"/>
              </w:rPr>
              <w:t>as reference for further analysis or evaluation</w:t>
            </w:r>
            <w:r w:rsidRPr="00321F2D">
              <w:rPr>
                <w:rFonts w:eastAsia="宋体"/>
                <w:i/>
                <w:szCs w:val="24"/>
                <w:lang w:eastAsia="zh-CN"/>
              </w:rPr>
              <w:t>.</w:t>
            </w:r>
          </w:p>
          <w:p w14:paraId="2C05CCB4" w14:textId="77777777" w:rsidR="000E43D6" w:rsidRDefault="000E43D6" w:rsidP="00A54237">
            <w:pPr>
              <w:overflowPunct/>
              <w:autoSpaceDE/>
              <w:autoSpaceDN/>
              <w:adjustRightInd/>
              <w:spacing w:after="120"/>
              <w:textAlignment w:val="auto"/>
              <w:rPr>
                <w:rFonts w:eastAsia="宋体"/>
                <w:szCs w:val="24"/>
                <w:lang w:eastAsia="zh-CN"/>
              </w:rPr>
            </w:pPr>
            <w:r>
              <w:rPr>
                <w:rFonts w:eastAsia="宋体"/>
                <w:szCs w:val="24"/>
                <w:lang w:eastAsia="zh-CN"/>
              </w:rPr>
              <w:t xml:space="preserve"> </w:t>
            </w:r>
          </w:p>
          <w:p w14:paraId="758AF080" w14:textId="77777777" w:rsidR="000E43D6" w:rsidRPr="00B97450" w:rsidRDefault="000E43D6" w:rsidP="00A54237">
            <w:pPr>
              <w:overflowPunct/>
              <w:autoSpaceDE/>
              <w:autoSpaceDN/>
              <w:adjustRightInd/>
              <w:spacing w:after="120"/>
              <w:textAlignment w:val="auto"/>
              <w:rPr>
                <w:rFonts w:eastAsia="宋体"/>
                <w:szCs w:val="24"/>
                <w:lang w:eastAsia="zh-CN"/>
              </w:rPr>
            </w:pPr>
            <w:r w:rsidRPr="00106336">
              <w:rPr>
                <w:rFonts w:eastAsia="宋体"/>
                <w:b/>
                <w:szCs w:val="24"/>
                <w:lang w:eastAsia="zh-CN"/>
              </w:rPr>
              <w:t>Tentative agreements</w:t>
            </w:r>
            <w:r>
              <w:rPr>
                <w:rFonts w:eastAsia="宋体"/>
                <w:szCs w:val="24"/>
                <w:lang w:eastAsia="zh-CN"/>
              </w:rPr>
              <w:t>: N/A</w:t>
            </w:r>
          </w:p>
          <w:p w14:paraId="6E3959E8" w14:textId="77777777" w:rsidR="000E43D6" w:rsidRDefault="000E43D6" w:rsidP="00A54237">
            <w:pPr>
              <w:spacing w:after="120"/>
              <w:rPr>
                <w:rFonts w:eastAsia="宋体"/>
                <w:szCs w:val="24"/>
                <w:lang w:eastAsia="zh-CN"/>
              </w:rPr>
            </w:pPr>
            <w:r w:rsidRPr="00106336">
              <w:rPr>
                <w:rFonts w:eastAsia="宋体"/>
                <w:b/>
                <w:szCs w:val="24"/>
                <w:lang w:eastAsia="zh-CN"/>
              </w:rPr>
              <w:t>Candidate options</w:t>
            </w:r>
            <w:r>
              <w:rPr>
                <w:rFonts w:eastAsia="宋体"/>
                <w:szCs w:val="24"/>
                <w:lang w:eastAsia="zh-CN"/>
              </w:rPr>
              <w:t xml:space="preserve">: </w:t>
            </w:r>
          </w:p>
          <w:p w14:paraId="293AF96A" w14:textId="5F9544D0" w:rsidR="000E43D6" w:rsidRDefault="000E43D6" w:rsidP="00DB4A26">
            <w:pPr>
              <w:pStyle w:val="afe"/>
              <w:numPr>
                <w:ilvl w:val="1"/>
                <w:numId w:val="1"/>
              </w:numPr>
              <w:overflowPunct/>
              <w:autoSpaceDE/>
              <w:autoSpaceDN/>
              <w:adjustRightInd/>
              <w:spacing w:after="120"/>
              <w:ind w:leftChars="143" w:left="646" w:firstLineChars="0"/>
              <w:textAlignment w:val="auto"/>
              <w:rPr>
                <w:rFonts w:eastAsia="宋体"/>
                <w:szCs w:val="24"/>
                <w:lang w:eastAsia="zh-CN"/>
              </w:rPr>
            </w:pPr>
            <w:r w:rsidRPr="00FB0580">
              <w:rPr>
                <w:rFonts w:eastAsia="宋体"/>
                <w:szCs w:val="24"/>
                <w:lang w:eastAsia="zh-CN"/>
              </w:rPr>
              <w:t>Option 1:</w:t>
            </w:r>
            <w:r>
              <w:rPr>
                <w:rFonts w:eastAsia="宋体"/>
                <w:szCs w:val="24"/>
                <w:lang w:eastAsia="zh-CN"/>
              </w:rPr>
              <w:t xml:space="preserve"> Us</w:t>
            </w:r>
            <w:r w:rsidR="00106336">
              <w:rPr>
                <w:rFonts w:eastAsia="宋体"/>
                <w:szCs w:val="24"/>
                <w:lang w:eastAsia="zh-CN"/>
              </w:rPr>
              <w:t>e following test setups</w:t>
            </w:r>
          </w:p>
          <w:p w14:paraId="567F3325" w14:textId="77777777" w:rsidR="000E43D6" w:rsidRPr="00FB0580" w:rsidRDefault="000E43D6" w:rsidP="00DB4A26">
            <w:pPr>
              <w:pStyle w:val="afe"/>
              <w:numPr>
                <w:ilvl w:val="1"/>
                <w:numId w:val="14"/>
              </w:numPr>
              <w:spacing w:after="0"/>
              <w:ind w:leftChars="251" w:left="862" w:firstLineChars="0"/>
              <w:rPr>
                <w:rFonts w:eastAsia="宋体"/>
                <w:szCs w:val="24"/>
                <w:lang w:eastAsia="zh-CN"/>
              </w:rPr>
            </w:pPr>
            <w:r w:rsidRPr="00FB0580">
              <w:rPr>
                <w:rFonts w:eastAsia="宋体"/>
                <w:szCs w:val="24"/>
                <w:lang w:eastAsia="zh-CN"/>
              </w:rPr>
              <w:t xml:space="preserve">For scheduling pattern, scheduling period is 17ms. </w:t>
            </w:r>
          </w:p>
          <w:p w14:paraId="68D9F1E6" w14:textId="77777777" w:rsidR="000E43D6" w:rsidRPr="00FB0580" w:rsidRDefault="000E43D6" w:rsidP="00DB4A26">
            <w:pPr>
              <w:pStyle w:val="afe"/>
              <w:numPr>
                <w:ilvl w:val="2"/>
                <w:numId w:val="13"/>
              </w:numPr>
              <w:spacing w:after="0"/>
              <w:ind w:leftChars="611" w:left="1582" w:firstLineChars="0"/>
              <w:rPr>
                <w:rFonts w:eastAsia="宋体"/>
                <w:szCs w:val="24"/>
                <w:lang w:eastAsia="zh-CN"/>
              </w:rPr>
            </w:pPr>
            <w:r w:rsidRPr="00FB0580">
              <w:rPr>
                <w:rFonts w:eastAsia="宋体"/>
                <w:szCs w:val="24"/>
                <w:lang w:eastAsia="zh-CN"/>
              </w:rPr>
              <w:t>In every period, 0th to 11th subframes are used for MPDCCH/PDSCH transmission, subframes from 13th to 15th are used for PUCCH transmission and 12th and 16th subframes are used for gaps.</w:t>
            </w:r>
          </w:p>
          <w:p w14:paraId="0C21EE22" w14:textId="77777777" w:rsidR="000E43D6" w:rsidRPr="00FB0580" w:rsidRDefault="000E43D6" w:rsidP="00DB4A26">
            <w:pPr>
              <w:pStyle w:val="afe"/>
              <w:numPr>
                <w:ilvl w:val="2"/>
                <w:numId w:val="13"/>
              </w:numPr>
              <w:spacing w:after="0"/>
              <w:ind w:leftChars="611" w:left="1582" w:firstLineChars="0"/>
              <w:rPr>
                <w:rFonts w:eastAsia="宋体"/>
                <w:szCs w:val="24"/>
                <w:lang w:eastAsia="zh-CN"/>
              </w:rPr>
            </w:pPr>
            <w:r w:rsidRPr="00FB0580">
              <w:rPr>
                <w:rFonts w:eastAsia="宋体"/>
                <w:szCs w:val="24"/>
                <w:lang w:eastAsia="zh-CN"/>
              </w:rPr>
              <w:t xml:space="preserve">For scheduling delay, 2 is defined for </w:t>
            </w:r>
            <w:r w:rsidRPr="0016745B">
              <w:rPr>
                <w:rFonts w:eastAsia="宋体"/>
                <w:szCs w:val="24"/>
                <w:lang w:eastAsia="zh-CN"/>
              </w:rPr>
              <w:t>MPDCCH transmitted in subframes from 0th to 9th and 7 is defined for MPDCCH t</w:t>
            </w:r>
            <w:r w:rsidRPr="00FB0580">
              <w:rPr>
                <w:rFonts w:eastAsia="宋体"/>
                <w:szCs w:val="24"/>
                <w:lang w:eastAsia="zh-CN"/>
              </w:rPr>
              <w:t xml:space="preserve">ransmitted in subframe 10th and 11th </w:t>
            </w:r>
          </w:p>
          <w:p w14:paraId="0CB93F35" w14:textId="77777777" w:rsidR="000E43D6" w:rsidRPr="00FB0580" w:rsidRDefault="000E43D6" w:rsidP="00DB4A26">
            <w:pPr>
              <w:pStyle w:val="afe"/>
              <w:numPr>
                <w:ilvl w:val="2"/>
                <w:numId w:val="13"/>
              </w:numPr>
              <w:spacing w:after="0"/>
              <w:ind w:leftChars="611" w:left="1582" w:firstLineChars="0"/>
              <w:rPr>
                <w:rFonts w:eastAsia="宋体"/>
                <w:szCs w:val="24"/>
                <w:lang w:eastAsia="zh-CN"/>
              </w:rPr>
            </w:pPr>
            <w:r w:rsidRPr="00FB0580">
              <w:rPr>
                <w:rFonts w:eastAsia="宋体"/>
                <w:szCs w:val="24"/>
                <w:lang w:eastAsia="zh-CN"/>
              </w:rPr>
              <w:t>As for HARQ delay, ACK/NACKs related to PDSCHs in subframe from 0th to 3th are transmitted in 13th subframe, ACK/NACKs related to PDSCHs in subframe from 4th to 7th are transmitted in 14th subframe and ACK/NACKs related to PDSCHs in subframe from 8h to 11th are transmitted in 15th subframe.</w:t>
            </w:r>
          </w:p>
          <w:p w14:paraId="39BA9837" w14:textId="77777777" w:rsidR="000E43D6" w:rsidRPr="00FB0580" w:rsidRDefault="000E43D6" w:rsidP="00DB4A26">
            <w:pPr>
              <w:pStyle w:val="afe"/>
              <w:numPr>
                <w:ilvl w:val="1"/>
                <w:numId w:val="14"/>
              </w:numPr>
              <w:spacing w:after="0"/>
              <w:ind w:leftChars="251" w:left="862" w:firstLineChars="0"/>
              <w:rPr>
                <w:rFonts w:eastAsia="宋体"/>
                <w:szCs w:val="24"/>
                <w:lang w:eastAsia="zh-CN"/>
              </w:rPr>
            </w:pPr>
            <w:r w:rsidRPr="00FB0580">
              <w:rPr>
                <w:rFonts w:eastAsia="宋体"/>
                <w:szCs w:val="24"/>
                <w:lang w:eastAsia="zh-CN"/>
              </w:rPr>
              <w:t>TM2</w:t>
            </w:r>
          </w:p>
          <w:p w14:paraId="466E4627" w14:textId="77777777" w:rsidR="000E43D6" w:rsidRPr="00FB0580" w:rsidRDefault="000E43D6" w:rsidP="00DB4A26">
            <w:pPr>
              <w:pStyle w:val="afe"/>
              <w:numPr>
                <w:ilvl w:val="1"/>
                <w:numId w:val="14"/>
              </w:numPr>
              <w:spacing w:after="0"/>
              <w:ind w:leftChars="251" w:left="862" w:firstLineChars="0"/>
              <w:rPr>
                <w:rFonts w:eastAsia="宋体"/>
                <w:szCs w:val="24"/>
                <w:lang w:eastAsia="zh-CN"/>
              </w:rPr>
            </w:pPr>
            <w:r w:rsidRPr="00FB0580">
              <w:rPr>
                <w:rFonts w:eastAsia="宋体"/>
                <w:szCs w:val="24"/>
                <w:lang w:eastAsia="zh-CN"/>
              </w:rPr>
              <w:t>HD-FDD</w:t>
            </w:r>
          </w:p>
          <w:p w14:paraId="0F862DA6" w14:textId="77777777" w:rsidR="000E43D6" w:rsidRPr="00FB0580" w:rsidRDefault="000E43D6" w:rsidP="00DB4A26">
            <w:pPr>
              <w:pStyle w:val="afe"/>
              <w:numPr>
                <w:ilvl w:val="1"/>
                <w:numId w:val="14"/>
              </w:numPr>
              <w:spacing w:after="0"/>
              <w:ind w:leftChars="251" w:left="862" w:firstLineChars="0"/>
              <w:rPr>
                <w:rFonts w:eastAsia="宋体"/>
                <w:szCs w:val="24"/>
                <w:lang w:eastAsia="zh-CN"/>
              </w:rPr>
            </w:pPr>
            <w:r w:rsidRPr="00FB0580">
              <w:rPr>
                <w:rFonts w:eastAsia="宋体"/>
                <w:szCs w:val="24"/>
                <w:lang w:eastAsia="zh-CN"/>
              </w:rPr>
              <w:t>Bandwidth: 10MHz</w:t>
            </w:r>
          </w:p>
          <w:p w14:paraId="2991E6DD" w14:textId="77777777" w:rsidR="000E43D6" w:rsidRPr="00FB0580" w:rsidRDefault="000E43D6" w:rsidP="00DB4A26">
            <w:pPr>
              <w:pStyle w:val="afe"/>
              <w:numPr>
                <w:ilvl w:val="1"/>
                <w:numId w:val="14"/>
              </w:numPr>
              <w:spacing w:after="0"/>
              <w:ind w:leftChars="251" w:left="862" w:firstLineChars="0"/>
              <w:rPr>
                <w:rFonts w:eastAsia="宋体"/>
                <w:szCs w:val="24"/>
                <w:lang w:eastAsia="zh-CN"/>
              </w:rPr>
            </w:pPr>
            <w:r w:rsidRPr="00FB0580">
              <w:rPr>
                <w:rFonts w:eastAsia="宋体"/>
                <w:szCs w:val="24"/>
                <w:lang w:eastAsia="zh-CN"/>
              </w:rPr>
              <w:t>MCS: 16QAM 1/2</w:t>
            </w:r>
          </w:p>
          <w:p w14:paraId="5D52708B" w14:textId="77777777" w:rsidR="000E43D6" w:rsidRPr="00FB0580" w:rsidRDefault="000E43D6" w:rsidP="00DB4A26">
            <w:pPr>
              <w:pStyle w:val="afe"/>
              <w:numPr>
                <w:ilvl w:val="1"/>
                <w:numId w:val="14"/>
              </w:numPr>
              <w:spacing w:after="0"/>
              <w:ind w:leftChars="251" w:left="862" w:firstLineChars="0"/>
              <w:rPr>
                <w:rFonts w:eastAsia="宋体"/>
                <w:szCs w:val="24"/>
                <w:lang w:eastAsia="zh-CN"/>
              </w:rPr>
            </w:pPr>
            <w:r w:rsidRPr="00FB0580">
              <w:rPr>
                <w:rFonts w:eastAsia="宋体"/>
                <w:szCs w:val="24"/>
                <w:lang w:eastAsia="zh-CN"/>
              </w:rPr>
              <w:t>TBS: 744</w:t>
            </w:r>
          </w:p>
          <w:p w14:paraId="3EB4708B" w14:textId="77777777" w:rsidR="000E43D6" w:rsidRPr="00FB0580" w:rsidRDefault="000E43D6" w:rsidP="00DB4A26">
            <w:pPr>
              <w:pStyle w:val="afe"/>
              <w:numPr>
                <w:ilvl w:val="1"/>
                <w:numId w:val="14"/>
              </w:numPr>
              <w:spacing w:after="0"/>
              <w:ind w:leftChars="251" w:left="862" w:firstLineChars="0"/>
              <w:rPr>
                <w:rFonts w:eastAsia="宋体"/>
                <w:szCs w:val="24"/>
                <w:lang w:eastAsia="zh-CN"/>
              </w:rPr>
            </w:pPr>
            <w:r w:rsidRPr="00FB0580">
              <w:rPr>
                <w:rFonts w:eastAsia="宋体"/>
                <w:szCs w:val="24"/>
                <w:lang w:eastAsia="zh-CN"/>
              </w:rPr>
              <w:t>CE mode A</w:t>
            </w:r>
          </w:p>
          <w:p w14:paraId="2B4E5B7D" w14:textId="77777777" w:rsidR="000E43D6" w:rsidRPr="00FB0580" w:rsidRDefault="000E43D6" w:rsidP="00DB4A26">
            <w:pPr>
              <w:pStyle w:val="afe"/>
              <w:numPr>
                <w:ilvl w:val="1"/>
                <w:numId w:val="14"/>
              </w:numPr>
              <w:spacing w:after="0"/>
              <w:ind w:leftChars="251" w:left="862" w:firstLineChars="0"/>
              <w:rPr>
                <w:rFonts w:eastAsia="宋体"/>
                <w:szCs w:val="24"/>
                <w:lang w:eastAsia="zh-CN"/>
              </w:rPr>
            </w:pPr>
            <w:r w:rsidRPr="00FB0580">
              <w:rPr>
                <w:rFonts w:eastAsia="宋体"/>
                <w:szCs w:val="24"/>
                <w:lang w:eastAsia="zh-CN"/>
              </w:rPr>
              <w:t>No repetition for MPDCCH and PDSCH</w:t>
            </w:r>
          </w:p>
          <w:p w14:paraId="78189FD3" w14:textId="77777777" w:rsidR="000E43D6" w:rsidRPr="00FB0580" w:rsidRDefault="000E43D6" w:rsidP="00DB4A26">
            <w:pPr>
              <w:pStyle w:val="afe"/>
              <w:numPr>
                <w:ilvl w:val="1"/>
                <w:numId w:val="14"/>
              </w:numPr>
              <w:spacing w:after="0"/>
              <w:ind w:leftChars="251" w:left="862" w:firstLineChars="0"/>
              <w:rPr>
                <w:rFonts w:eastAsia="宋体"/>
                <w:szCs w:val="24"/>
                <w:lang w:eastAsia="zh-CN"/>
              </w:rPr>
            </w:pPr>
            <w:r w:rsidRPr="00FB0580">
              <w:rPr>
                <w:rFonts w:eastAsia="宋体"/>
                <w:szCs w:val="24"/>
                <w:lang w:eastAsia="zh-CN"/>
              </w:rPr>
              <w:t>Propagation condition: EPA5</w:t>
            </w:r>
          </w:p>
          <w:p w14:paraId="63B8648D" w14:textId="77777777" w:rsidR="000E43D6" w:rsidRPr="00FB0580" w:rsidRDefault="000E43D6" w:rsidP="00DB4A26">
            <w:pPr>
              <w:pStyle w:val="afe"/>
              <w:numPr>
                <w:ilvl w:val="1"/>
                <w:numId w:val="14"/>
              </w:numPr>
              <w:spacing w:after="0"/>
              <w:ind w:leftChars="251" w:left="862" w:firstLineChars="0"/>
              <w:rPr>
                <w:rFonts w:eastAsia="宋体"/>
                <w:szCs w:val="24"/>
                <w:lang w:eastAsia="zh-CN"/>
              </w:rPr>
            </w:pPr>
            <w:r w:rsidRPr="00FB0580">
              <w:rPr>
                <w:rFonts w:eastAsia="宋体"/>
                <w:szCs w:val="24"/>
                <w:lang w:eastAsia="zh-CN"/>
              </w:rPr>
              <w:t>MIMO configuration: 2x1 Low</w:t>
            </w:r>
          </w:p>
          <w:p w14:paraId="33F65BA7" w14:textId="77777777" w:rsidR="000E43D6" w:rsidRPr="00FB0580" w:rsidRDefault="000E43D6" w:rsidP="00DB4A26">
            <w:pPr>
              <w:pStyle w:val="afe"/>
              <w:numPr>
                <w:ilvl w:val="1"/>
                <w:numId w:val="14"/>
              </w:numPr>
              <w:spacing w:after="0"/>
              <w:ind w:leftChars="251" w:left="862" w:firstLineChars="0"/>
              <w:rPr>
                <w:rFonts w:eastAsia="宋体"/>
                <w:szCs w:val="24"/>
                <w:lang w:eastAsia="zh-CN"/>
              </w:rPr>
            </w:pPr>
            <w:r w:rsidRPr="00FB0580">
              <w:rPr>
                <w:rFonts w:eastAsia="宋体"/>
                <w:szCs w:val="24"/>
                <w:lang w:eastAsia="zh-CN"/>
              </w:rPr>
              <w:t>HARQ transmissions: 4</w:t>
            </w:r>
          </w:p>
          <w:p w14:paraId="0D26D4C3" w14:textId="77777777" w:rsidR="000E43D6" w:rsidRDefault="000E43D6" w:rsidP="00DB4A26">
            <w:pPr>
              <w:pStyle w:val="afe"/>
              <w:numPr>
                <w:ilvl w:val="1"/>
                <w:numId w:val="14"/>
              </w:numPr>
              <w:spacing w:after="0"/>
              <w:ind w:leftChars="251" w:left="862" w:firstLineChars="0"/>
              <w:rPr>
                <w:rFonts w:eastAsia="宋体"/>
                <w:szCs w:val="24"/>
                <w:lang w:eastAsia="zh-CN"/>
              </w:rPr>
            </w:pPr>
            <w:r w:rsidRPr="00FB0580">
              <w:rPr>
                <w:rFonts w:eastAsia="宋体"/>
                <w:szCs w:val="24"/>
                <w:lang w:eastAsia="zh-CN"/>
              </w:rPr>
              <w:t>HARQ bundling: enabled</w:t>
            </w:r>
          </w:p>
          <w:p w14:paraId="25BCEE12" w14:textId="77777777" w:rsidR="000E43D6" w:rsidRPr="00FB0580" w:rsidRDefault="000E43D6" w:rsidP="00DB4A26">
            <w:pPr>
              <w:pStyle w:val="afe"/>
              <w:spacing w:after="0"/>
              <w:ind w:leftChars="431" w:left="862" w:firstLineChars="0" w:firstLine="0"/>
              <w:rPr>
                <w:rFonts w:eastAsia="宋体"/>
                <w:szCs w:val="24"/>
                <w:lang w:eastAsia="zh-CN"/>
              </w:rPr>
            </w:pPr>
          </w:p>
          <w:p w14:paraId="5C05E8FA" w14:textId="77777777" w:rsidR="000E43D6" w:rsidRDefault="000E43D6" w:rsidP="00DB4A26">
            <w:pPr>
              <w:pStyle w:val="afe"/>
              <w:numPr>
                <w:ilvl w:val="1"/>
                <w:numId w:val="1"/>
              </w:numPr>
              <w:overflowPunct/>
              <w:autoSpaceDE/>
              <w:autoSpaceDN/>
              <w:adjustRightInd/>
              <w:spacing w:after="120"/>
              <w:ind w:leftChars="143" w:left="646" w:firstLineChars="0"/>
              <w:textAlignment w:val="auto"/>
              <w:rPr>
                <w:rFonts w:eastAsia="宋体"/>
                <w:szCs w:val="24"/>
                <w:lang w:eastAsia="zh-CN"/>
              </w:rPr>
            </w:pPr>
            <w:r>
              <w:rPr>
                <w:rFonts w:eastAsia="宋体"/>
                <w:szCs w:val="24"/>
                <w:lang w:eastAsia="zh-CN"/>
              </w:rPr>
              <w:t>Other o</w:t>
            </w:r>
            <w:r w:rsidRPr="00FB0580">
              <w:rPr>
                <w:rFonts w:eastAsia="宋体"/>
                <w:szCs w:val="24"/>
                <w:lang w:eastAsia="zh-CN"/>
              </w:rPr>
              <w:t>ption</w:t>
            </w:r>
            <w:r>
              <w:rPr>
                <w:rFonts w:eastAsia="宋体"/>
                <w:szCs w:val="24"/>
                <w:lang w:eastAsia="zh-CN"/>
              </w:rPr>
              <w:t>s</w:t>
            </w:r>
          </w:p>
          <w:p w14:paraId="69C7A0C0" w14:textId="77777777" w:rsidR="000E43D6" w:rsidRPr="00070AE4" w:rsidRDefault="000E43D6" w:rsidP="00A54237">
            <w:pPr>
              <w:spacing w:after="120"/>
              <w:rPr>
                <w:rFonts w:eastAsia="宋体"/>
                <w:szCs w:val="24"/>
                <w:lang w:eastAsia="zh-CN"/>
              </w:rPr>
            </w:pPr>
          </w:p>
          <w:p w14:paraId="41D907A9" w14:textId="77777777" w:rsidR="000E43D6" w:rsidRDefault="000E43D6" w:rsidP="00106336">
            <w:pPr>
              <w:spacing w:after="120"/>
              <w:rPr>
                <w:rFonts w:eastAsia="宋体"/>
                <w:szCs w:val="24"/>
                <w:lang w:eastAsia="zh-CN"/>
              </w:rPr>
            </w:pPr>
            <w:r w:rsidRPr="00106336">
              <w:rPr>
                <w:rFonts w:eastAsia="宋体"/>
                <w:b/>
                <w:szCs w:val="24"/>
                <w:lang w:eastAsia="zh-CN"/>
              </w:rPr>
              <w:t>Recommendations</w:t>
            </w:r>
            <w:r>
              <w:rPr>
                <w:rFonts w:eastAsia="宋体"/>
                <w:szCs w:val="24"/>
                <w:lang w:eastAsia="zh-CN"/>
              </w:rPr>
              <w:t>: Continue the discussion</w:t>
            </w:r>
            <w:r w:rsidR="00106336">
              <w:rPr>
                <w:rFonts w:eastAsia="宋体"/>
                <w:szCs w:val="24"/>
                <w:lang w:eastAsia="zh-CN"/>
              </w:rPr>
              <w:t xml:space="preserve"> for next meeting.</w:t>
            </w:r>
          </w:p>
          <w:p w14:paraId="2A6ECF1A" w14:textId="2E45ABB5" w:rsidR="00106336" w:rsidRPr="00070AE4" w:rsidRDefault="00106336" w:rsidP="00106336">
            <w:pPr>
              <w:spacing w:after="120"/>
              <w:rPr>
                <w:b/>
                <w:u w:val="single"/>
                <w:lang w:eastAsia="ko-KR"/>
              </w:rPr>
            </w:pPr>
          </w:p>
        </w:tc>
      </w:tr>
    </w:tbl>
    <w:p w14:paraId="79D414CC" w14:textId="77777777" w:rsidR="000E43D6" w:rsidRDefault="000E43D6" w:rsidP="000E43D6">
      <w:pPr>
        <w:rPr>
          <w:i/>
          <w:color w:val="0070C0"/>
          <w:lang w:val="en-US" w:eastAsia="zh-CN"/>
        </w:rPr>
      </w:pPr>
    </w:p>
    <w:p w14:paraId="43928443" w14:textId="77777777" w:rsidR="000E43D6" w:rsidRPr="000E43D6" w:rsidRDefault="000E43D6" w:rsidP="00F13C2D">
      <w:pPr>
        <w:rPr>
          <w:rFonts w:eastAsia="Yu Mincho"/>
          <w:lang w:val="en-US" w:eastAsia="ja-JP"/>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A579F">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05778F">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05778F">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05778F">
            <w:pPr>
              <w:spacing w:after="120"/>
              <w:rPr>
                <w:b/>
                <w:bCs/>
                <w:color w:val="0070C0"/>
                <w:lang w:val="en-US" w:eastAsia="zh-CN"/>
              </w:rPr>
            </w:pPr>
            <w:r>
              <w:rPr>
                <w:b/>
                <w:bCs/>
                <w:color w:val="0070C0"/>
                <w:lang w:val="en-US" w:eastAsia="zh-CN"/>
              </w:rPr>
              <w:t>Comments</w:t>
            </w:r>
          </w:p>
        </w:tc>
      </w:tr>
      <w:tr w:rsidR="00B77F7B" w:rsidRPr="0093133D" w14:paraId="5541F0F0" w14:textId="77777777" w:rsidTr="00E72CF1">
        <w:tc>
          <w:tcPr>
            <w:tcW w:w="2058" w:type="pct"/>
          </w:tcPr>
          <w:p w14:paraId="694EB05F" w14:textId="36E3495A" w:rsidR="00B77F7B" w:rsidRPr="00D0036C" w:rsidRDefault="00B77F7B" w:rsidP="00B77F7B">
            <w:pPr>
              <w:spacing w:after="120"/>
              <w:rPr>
                <w:rFonts w:eastAsiaTheme="minorEastAsia"/>
                <w:color w:val="0070C0"/>
                <w:lang w:val="en-US" w:eastAsia="zh-CN"/>
              </w:rPr>
            </w:pPr>
            <w:r>
              <w:rPr>
                <w:rFonts w:eastAsiaTheme="minorEastAsia"/>
                <w:color w:val="0070C0"/>
                <w:lang w:val="en-US" w:eastAsia="zh-CN"/>
              </w:rPr>
              <w:t>WF on Rel-17 NB-IOT and eMTC performance requirements</w:t>
            </w:r>
          </w:p>
        </w:tc>
        <w:tc>
          <w:tcPr>
            <w:tcW w:w="1325" w:type="pct"/>
          </w:tcPr>
          <w:p w14:paraId="0AD10F75" w14:textId="4881DD7B" w:rsidR="00B77F7B" w:rsidRPr="00D260F7" w:rsidRDefault="00B77F7B" w:rsidP="00B77F7B">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7B35AD2F" w14:textId="5CF7EB4B" w:rsidR="00B77F7B" w:rsidRPr="00D260F7" w:rsidRDefault="00B77F7B" w:rsidP="00B77F7B">
            <w:pPr>
              <w:spacing w:after="120"/>
              <w:rPr>
                <w:rFonts w:eastAsiaTheme="minorEastAsia"/>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05778F">
        <w:tc>
          <w:tcPr>
            <w:tcW w:w="1424" w:type="dxa"/>
          </w:tcPr>
          <w:p w14:paraId="7C907B32" w14:textId="77777777" w:rsidR="00DC4F72" w:rsidRPr="00045592" w:rsidRDefault="00DC4F72" w:rsidP="0005778F">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05778F">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05778F">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05778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05778F">
            <w:pPr>
              <w:spacing w:after="120"/>
              <w:rPr>
                <w:b/>
                <w:bCs/>
                <w:color w:val="0070C0"/>
                <w:lang w:val="en-US" w:eastAsia="zh-CN"/>
              </w:rPr>
            </w:pPr>
            <w:r>
              <w:rPr>
                <w:b/>
                <w:bCs/>
                <w:color w:val="0070C0"/>
                <w:lang w:val="en-US" w:eastAsia="zh-CN"/>
              </w:rPr>
              <w:t>Comments</w:t>
            </w:r>
          </w:p>
        </w:tc>
      </w:tr>
      <w:tr w:rsidR="00B77F7B" w:rsidRPr="00B04195" w14:paraId="6A0B0BBE" w14:textId="77777777" w:rsidTr="0005778F">
        <w:tc>
          <w:tcPr>
            <w:tcW w:w="1424" w:type="dxa"/>
          </w:tcPr>
          <w:p w14:paraId="24D717C9" w14:textId="33AA9440" w:rsidR="00B77F7B" w:rsidRPr="0093133D" w:rsidRDefault="00245F19" w:rsidP="00B77F7B">
            <w:pPr>
              <w:spacing w:after="120"/>
              <w:rPr>
                <w:rFonts w:eastAsiaTheme="minorEastAsia"/>
                <w:color w:val="0070C0"/>
                <w:lang w:val="en-US" w:eastAsia="zh-CN"/>
              </w:rPr>
            </w:pPr>
            <w:hyperlink r:id="rId21" w:history="1">
              <w:r w:rsidR="00B77F7B">
                <w:rPr>
                  <w:rStyle w:val="ac"/>
                  <w:rFonts w:ascii="Arial" w:hAnsi="Arial" w:cs="Arial"/>
                  <w:b/>
                  <w:bCs/>
                  <w:sz w:val="16"/>
                  <w:szCs w:val="16"/>
                </w:rPr>
                <w:t>R4-2203548</w:t>
              </w:r>
            </w:hyperlink>
          </w:p>
        </w:tc>
        <w:tc>
          <w:tcPr>
            <w:tcW w:w="2682" w:type="dxa"/>
          </w:tcPr>
          <w:p w14:paraId="6AB8482B" w14:textId="229E81C7" w:rsidR="00B77F7B" w:rsidRPr="00B04195" w:rsidRDefault="00B77F7B" w:rsidP="00B77F7B">
            <w:pPr>
              <w:spacing w:after="120"/>
              <w:rPr>
                <w:rFonts w:eastAsiaTheme="minorEastAsia"/>
                <w:color w:val="0070C0"/>
                <w:lang w:val="en-US" w:eastAsia="zh-CN"/>
              </w:rPr>
            </w:pPr>
            <w:r>
              <w:rPr>
                <w:rFonts w:ascii="Arial" w:hAnsi="Arial" w:cs="Arial"/>
                <w:sz w:val="16"/>
                <w:szCs w:val="16"/>
              </w:rPr>
              <w:t>View on demodulation requirement for Rel-17 eMTC</w:t>
            </w:r>
          </w:p>
        </w:tc>
        <w:tc>
          <w:tcPr>
            <w:tcW w:w="1418" w:type="dxa"/>
          </w:tcPr>
          <w:p w14:paraId="3AB584C5" w14:textId="35E58011" w:rsidR="00B77F7B" w:rsidRPr="00B04195" w:rsidRDefault="00B77F7B" w:rsidP="00B77F7B">
            <w:pPr>
              <w:spacing w:after="120"/>
              <w:rPr>
                <w:rFonts w:eastAsiaTheme="minorEastAsia"/>
                <w:color w:val="0070C0"/>
                <w:lang w:val="en-US" w:eastAsia="zh-CN"/>
              </w:rPr>
            </w:pPr>
            <w:r>
              <w:rPr>
                <w:rFonts w:ascii="Arial" w:hAnsi="Arial" w:cs="Arial"/>
                <w:sz w:val="16"/>
                <w:szCs w:val="16"/>
              </w:rPr>
              <w:t>Samsung</w:t>
            </w:r>
          </w:p>
        </w:tc>
        <w:tc>
          <w:tcPr>
            <w:tcW w:w="2409" w:type="dxa"/>
          </w:tcPr>
          <w:p w14:paraId="60B349AA" w14:textId="6A4F4607" w:rsidR="00B77F7B" w:rsidRPr="00D0036C" w:rsidRDefault="00B77F7B" w:rsidP="00B77F7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91DDF44" w14:textId="77777777" w:rsidR="00B77F7B" w:rsidRPr="00B04195" w:rsidRDefault="00B77F7B" w:rsidP="00B77F7B">
            <w:pPr>
              <w:spacing w:after="120"/>
              <w:rPr>
                <w:rFonts w:eastAsiaTheme="minorEastAsia"/>
                <w:color w:val="0070C0"/>
                <w:lang w:val="en-US" w:eastAsia="zh-CN"/>
              </w:rPr>
            </w:pPr>
          </w:p>
        </w:tc>
      </w:tr>
      <w:tr w:rsidR="00B77F7B" w:rsidRPr="00B04195" w14:paraId="452D471D" w14:textId="77777777" w:rsidTr="0005778F">
        <w:tc>
          <w:tcPr>
            <w:tcW w:w="1424" w:type="dxa"/>
          </w:tcPr>
          <w:p w14:paraId="44CE6246" w14:textId="320637DD" w:rsidR="00B77F7B" w:rsidRPr="00B04195" w:rsidRDefault="00245F19" w:rsidP="00B77F7B">
            <w:pPr>
              <w:spacing w:after="120"/>
              <w:rPr>
                <w:rFonts w:eastAsiaTheme="minorEastAsia"/>
                <w:color w:val="0070C0"/>
                <w:lang w:val="en-US" w:eastAsia="zh-CN"/>
              </w:rPr>
            </w:pPr>
            <w:hyperlink r:id="rId22" w:history="1">
              <w:r w:rsidR="00B77F7B">
                <w:rPr>
                  <w:rStyle w:val="ac"/>
                  <w:rFonts w:ascii="Arial" w:hAnsi="Arial" w:cs="Arial"/>
                  <w:b/>
                  <w:bCs/>
                  <w:sz w:val="16"/>
                  <w:szCs w:val="16"/>
                </w:rPr>
                <w:t>R4-2203549</w:t>
              </w:r>
            </w:hyperlink>
          </w:p>
        </w:tc>
        <w:tc>
          <w:tcPr>
            <w:tcW w:w="2682" w:type="dxa"/>
          </w:tcPr>
          <w:p w14:paraId="3C9CE0A3" w14:textId="406EDEAC" w:rsidR="00B77F7B" w:rsidRPr="00B04195" w:rsidRDefault="00B77F7B" w:rsidP="00B77F7B">
            <w:pPr>
              <w:spacing w:after="120"/>
              <w:rPr>
                <w:rFonts w:eastAsiaTheme="minorEastAsia"/>
                <w:color w:val="0070C0"/>
                <w:lang w:val="en-US" w:eastAsia="zh-CN"/>
              </w:rPr>
            </w:pPr>
            <w:r>
              <w:rPr>
                <w:rFonts w:ascii="Arial" w:hAnsi="Arial" w:cs="Arial"/>
                <w:sz w:val="16"/>
                <w:szCs w:val="16"/>
              </w:rPr>
              <w:t>View on demodulation requirement for Rel-17 NB-IoT</w:t>
            </w:r>
          </w:p>
        </w:tc>
        <w:tc>
          <w:tcPr>
            <w:tcW w:w="1418" w:type="dxa"/>
          </w:tcPr>
          <w:p w14:paraId="69629272" w14:textId="786145CC" w:rsidR="00B77F7B" w:rsidRPr="00B04195" w:rsidRDefault="00B77F7B" w:rsidP="00B77F7B">
            <w:pPr>
              <w:spacing w:after="120"/>
              <w:rPr>
                <w:rFonts w:eastAsiaTheme="minorEastAsia"/>
                <w:color w:val="0070C0"/>
                <w:lang w:val="en-US" w:eastAsia="zh-CN"/>
              </w:rPr>
            </w:pPr>
            <w:r>
              <w:rPr>
                <w:rFonts w:ascii="Arial" w:hAnsi="Arial" w:cs="Arial"/>
                <w:sz w:val="16"/>
                <w:szCs w:val="16"/>
              </w:rPr>
              <w:t>Samsung</w:t>
            </w:r>
          </w:p>
        </w:tc>
        <w:tc>
          <w:tcPr>
            <w:tcW w:w="2409" w:type="dxa"/>
          </w:tcPr>
          <w:p w14:paraId="05991954" w14:textId="5804AA90" w:rsidR="00B77F7B" w:rsidRPr="00D0036C" w:rsidRDefault="00B77F7B" w:rsidP="00B77F7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D6D4CEF" w14:textId="77777777" w:rsidR="00B77F7B" w:rsidRPr="00B04195" w:rsidRDefault="00B77F7B" w:rsidP="00B77F7B">
            <w:pPr>
              <w:spacing w:after="120"/>
              <w:rPr>
                <w:rFonts w:eastAsiaTheme="minorEastAsia"/>
                <w:color w:val="0070C0"/>
                <w:lang w:val="en-US" w:eastAsia="zh-CN"/>
              </w:rPr>
            </w:pPr>
          </w:p>
        </w:tc>
      </w:tr>
      <w:tr w:rsidR="00B77F7B" w:rsidRPr="00B04195" w14:paraId="4AC3DFFA" w14:textId="77777777" w:rsidTr="0005778F">
        <w:tc>
          <w:tcPr>
            <w:tcW w:w="1424" w:type="dxa"/>
          </w:tcPr>
          <w:p w14:paraId="750DF8A7" w14:textId="3399E03E" w:rsidR="00B77F7B" w:rsidRPr="0093133D" w:rsidRDefault="00245F19" w:rsidP="00B77F7B">
            <w:pPr>
              <w:spacing w:after="120"/>
              <w:rPr>
                <w:rFonts w:eastAsiaTheme="minorEastAsia"/>
                <w:color w:val="0070C0"/>
                <w:lang w:val="en-US" w:eastAsia="zh-CN"/>
              </w:rPr>
            </w:pPr>
            <w:hyperlink r:id="rId23" w:history="1">
              <w:r w:rsidR="00B77F7B">
                <w:rPr>
                  <w:rStyle w:val="ac"/>
                  <w:rFonts w:ascii="Arial" w:hAnsi="Arial" w:cs="Arial"/>
                  <w:b/>
                  <w:bCs/>
                  <w:sz w:val="16"/>
                  <w:szCs w:val="16"/>
                </w:rPr>
                <w:t>R4-2204469</w:t>
              </w:r>
            </w:hyperlink>
          </w:p>
        </w:tc>
        <w:tc>
          <w:tcPr>
            <w:tcW w:w="2682" w:type="dxa"/>
          </w:tcPr>
          <w:p w14:paraId="340905B2" w14:textId="46BF90BB" w:rsidR="00B77F7B" w:rsidRPr="00B04195" w:rsidRDefault="00B77F7B" w:rsidP="00B77F7B">
            <w:pPr>
              <w:spacing w:after="120"/>
              <w:rPr>
                <w:rFonts w:eastAsiaTheme="minorEastAsia"/>
                <w:color w:val="0070C0"/>
                <w:lang w:val="en-US" w:eastAsia="zh-CN"/>
              </w:rPr>
            </w:pPr>
            <w:r>
              <w:rPr>
                <w:rFonts w:ascii="Arial" w:hAnsi="Arial" w:cs="Arial"/>
                <w:sz w:val="16"/>
                <w:szCs w:val="16"/>
              </w:rPr>
              <w:t>On UE performance requirements for 16-QAM NB-IoT</w:t>
            </w:r>
          </w:p>
        </w:tc>
        <w:tc>
          <w:tcPr>
            <w:tcW w:w="1418" w:type="dxa"/>
          </w:tcPr>
          <w:p w14:paraId="592C4E36" w14:textId="3E2025E2" w:rsidR="00B77F7B" w:rsidRPr="00B04195" w:rsidRDefault="00B77F7B" w:rsidP="00B77F7B">
            <w:pPr>
              <w:spacing w:after="120"/>
              <w:rPr>
                <w:rFonts w:eastAsiaTheme="minorEastAsia"/>
                <w:color w:val="0070C0"/>
                <w:lang w:val="en-US" w:eastAsia="zh-CN"/>
              </w:rPr>
            </w:pPr>
            <w:r>
              <w:rPr>
                <w:rFonts w:ascii="Arial" w:hAnsi="Arial" w:cs="Arial"/>
                <w:sz w:val="16"/>
                <w:szCs w:val="16"/>
              </w:rPr>
              <w:t>Qualcomm Incorporated</w:t>
            </w:r>
          </w:p>
        </w:tc>
        <w:tc>
          <w:tcPr>
            <w:tcW w:w="2409" w:type="dxa"/>
          </w:tcPr>
          <w:p w14:paraId="13C15193" w14:textId="79426A3E" w:rsidR="00B77F7B" w:rsidRPr="00D0036C" w:rsidRDefault="00B77F7B" w:rsidP="00B77F7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7A6333B7" w14:textId="77777777" w:rsidR="00B77F7B" w:rsidRPr="00B04195" w:rsidRDefault="00B77F7B" w:rsidP="00B77F7B">
            <w:pPr>
              <w:spacing w:after="120"/>
              <w:rPr>
                <w:rFonts w:eastAsiaTheme="minorEastAsia"/>
                <w:color w:val="0070C0"/>
                <w:lang w:val="en-US" w:eastAsia="zh-CN"/>
              </w:rPr>
            </w:pPr>
          </w:p>
        </w:tc>
      </w:tr>
      <w:tr w:rsidR="00B77F7B" w14:paraId="4A8D9BB6" w14:textId="77777777" w:rsidTr="0005778F">
        <w:tc>
          <w:tcPr>
            <w:tcW w:w="1424" w:type="dxa"/>
          </w:tcPr>
          <w:p w14:paraId="57745442" w14:textId="313C84E3" w:rsidR="00B77F7B" w:rsidRPr="00B04195" w:rsidRDefault="00245F19" w:rsidP="00B77F7B">
            <w:pPr>
              <w:spacing w:after="120"/>
              <w:rPr>
                <w:rFonts w:eastAsiaTheme="minorEastAsia"/>
                <w:color w:val="0070C0"/>
                <w:lang w:eastAsia="zh-CN"/>
              </w:rPr>
            </w:pPr>
            <w:hyperlink r:id="rId24" w:history="1">
              <w:r w:rsidR="00B77F7B">
                <w:rPr>
                  <w:rStyle w:val="ac"/>
                  <w:rFonts w:ascii="Arial" w:hAnsi="Arial" w:cs="Arial"/>
                  <w:b/>
                  <w:bCs/>
                  <w:sz w:val="16"/>
                  <w:szCs w:val="16"/>
                </w:rPr>
                <w:t>R4-2205091</w:t>
              </w:r>
            </w:hyperlink>
          </w:p>
        </w:tc>
        <w:tc>
          <w:tcPr>
            <w:tcW w:w="2682" w:type="dxa"/>
          </w:tcPr>
          <w:p w14:paraId="24D14B09" w14:textId="725A21AB" w:rsidR="00B77F7B" w:rsidRPr="00404831" w:rsidRDefault="00B77F7B" w:rsidP="00B77F7B">
            <w:pPr>
              <w:spacing w:after="120"/>
              <w:rPr>
                <w:rFonts w:eastAsiaTheme="minorEastAsia"/>
                <w:i/>
                <w:color w:val="0070C0"/>
                <w:lang w:val="en-US" w:eastAsia="zh-CN"/>
              </w:rPr>
            </w:pPr>
            <w:r>
              <w:rPr>
                <w:rFonts w:ascii="Arial" w:hAnsi="Arial" w:cs="Arial"/>
                <w:sz w:val="16"/>
                <w:szCs w:val="16"/>
              </w:rPr>
              <w:t>UE demodulation requirements for Rel-17 NB-IoT</w:t>
            </w:r>
          </w:p>
        </w:tc>
        <w:tc>
          <w:tcPr>
            <w:tcW w:w="1418" w:type="dxa"/>
          </w:tcPr>
          <w:p w14:paraId="0C3850B2" w14:textId="06CAA3C5" w:rsidR="00B77F7B" w:rsidRPr="00404831" w:rsidRDefault="00B77F7B" w:rsidP="00B77F7B">
            <w:pPr>
              <w:spacing w:after="120"/>
              <w:rPr>
                <w:rFonts w:eastAsiaTheme="minorEastAsia"/>
                <w:i/>
                <w:color w:val="0070C0"/>
                <w:lang w:val="en-US" w:eastAsia="zh-CN"/>
              </w:rPr>
            </w:pPr>
            <w:r>
              <w:rPr>
                <w:rFonts w:ascii="Arial" w:hAnsi="Arial" w:cs="Arial"/>
                <w:sz w:val="16"/>
                <w:szCs w:val="16"/>
              </w:rPr>
              <w:t>Ericsson</w:t>
            </w:r>
          </w:p>
        </w:tc>
        <w:tc>
          <w:tcPr>
            <w:tcW w:w="2409" w:type="dxa"/>
          </w:tcPr>
          <w:p w14:paraId="677C6785" w14:textId="2A07E2F2" w:rsidR="00B77F7B" w:rsidRPr="003418CB" w:rsidRDefault="00B77F7B" w:rsidP="00B77F7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2A9C55A0" w14:textId="77777777" w:rsidR="00B77F7B" w:rsidRPr="00404831" w:rsidRDefault="00B77F7B" w:rsidP="00B77F7B">
            <w:pPr>
              <w:spacing w:after="120"/>
              <w:rPr>
                <w:rFonts w:eastAsiaTheme="minorEastAsia"/>
                <w:i/>
                <w:color w:val="0070C0"/>
                <w:lang w:val="en-US" w:eastAsia="zh-CN"/>
              </w:rPr>
            </w:pPr>
          </w:p>
        </w:tc>
      </w:tr>
      <w:tr w:rsidR="00B77F7B" w14:paraId="20FDE167" w14:textId="77777777" w:rsidTr="0005778F">
        <w:tc>
          <w:tcPr>
            <w:tcW w:w="1424" w:type="dxa"/>
          </w:tcPr>
          <w:p w14:paraId="31D4F9C4" w14:textId="79C2D48C" w:rsidR="00B77F7B" w:rsidRPr="00B04195" w:rsidRDefault="00245F19" w:rsidP="00B77F7B">
            <w:pPr>
              <w:spacing w:after="120"/>
              <w:rPr>
                <w:rFonts w:eastAsiaTheme="minorEastAsia"/>
                <w:color w:val="0070C0"/>
                <w:lang w:eastAsia="zh-CN"/>
              </w:rPr>
            </w:pPr>
            <w:hyperlink r:id="rId25" w:history="1">
              <w:r w:rsidR="00B77F7B">
                <w:rPr>
                  <w:rStyle w:val="ac"/>
                  <w:rFonts w:ascii="Arial" w:hAnsi="Arial" w:cs="Arial"/>
                  <w:b/>
                  <w:bCs/>
                  <w:sz w:val="16"/>
                  <w:szCs w:val="16"/>
                </w:rPr>
                <w:t>R4-2205092</w:t>
              </w:r>
            </w:hyperlink>
          </w:p>
        </w:tc>
        <w:tc>
          <w:tcPr>
            <w:tcW w:w="2682" w:type="dxa"/>
          </w:tcPr>
          <w:p w14:paraId="527E90BF" w14:textId="26F97FC7" w:rsidR="00B77F7B" w:rsidRPr="00404831" w:rsidRDefault="00B77F7B" w:rsidP="00B77F7B">
            <w:pPr>
              <w:spacing w:after="120"/>
              <w:rPr>
                <w:rFonts w:eastAsiaTheme="minorEastAsia"/>
                <w:i/>
                <w:color w:val="0070C0"/>
                <w:lang w:val="en-US" w:eastAsia="zh-CN"/>
              </w:rPr>
            </w:pPr>
            <w:r>
              <w:rPr>
                <w:rFonts w:ascii="Arial" w:hAnsi="Arial" w:cs="Arial"/>
                <w:sz w:val="16"/>
                <w:szCs w:val="16"/>
              </w:rPr>
              <w:t>BS demodulation requirements for Rel-17 NB-IoT</w:t>
            </w:r>
          </w:p>
        </w:tc>
        <w:tc>
          <w:tcPr>
            <w:tcW w:w="1418" w:type="dxa"/>
          </w:tcPr>
          <w:p w14:paraId="5C83C03C" w14:textId="4CA7CC82" w:rsidR="00B77F7B" w:rsidRPr="00404831" w:rsidRDefault="00B77F7B" w:rsidP="00B77F7B">
            <w:pPr>
              <w:spacing w:after="120"/>
              <w:rPr>
                <w:rFonts w:eastAsiaTheme="minorEastAsia"/>
                <w:i/>
                <w:color w:val="0070C0"/>
                <w:lang w:val="en-US" w:eastAsia="zh-CN"/>
              </w:rPr>
            </w:pPr>
            <w:r>
              <w:rPr>
                <w:rFonts w:ascii="Arial" w:hAnsi="Arial" w:cs="Arial"/>
                <w:sz w:val="16"/>
                <w:szCs w:val="16"/>
              </w:rPr>
              <w:t>Ericsson</w:t>
            </w:r>
          </w:p>
        </w:tc>
        <w:tc>
          <w:tcPr>
            <w:tcW w:w="2409" w:type="dxa"/>
          </w:tcPr>
          <w:p w14:paraId="45729743" w14:textId="0B9A2998" w:rsidR="00B77F7B" w:rsidRPr="003418CB" w:rsidRDefault="00B77F7B" w:rsidP="00B77F7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821BA88" w14:textId="77777777" w:rsidR="00B77F7B" w:rsidRPr="00404831" w:rsidRDefault="00B77F7B" w:rsidP="00B77F7B">
            <w:pPr>
              <w:spacing w:after="120"/>
              <w:rPr>
                <w:rFonts w:eastAsiaTheme="minorEastAsia"/>
                <w:i/>
                <w:color w:val="0070C0"/>
                <w:lang w:val="en-US" w:eastAsia="zh-CN"/>
              </w:rPr>
            </w:pPr>
          </w:p>
        </w:tc>
      </w:tr>
      <w:tr w:rsidR="00B77F7B" w14:paraId="2230ECF4" w14:textId="77777777" w:rsidTr="0005778F">
        <w:tc>
          <w:tcPr>
            <w:tcW w:w="1424" w:type="dxa"/>
          </w:tcPr>
          <w:p w14:paraId="45E82CF2" w14:textId="42610821" w:rsidR="00B77F7B" w:rsidRPr="00B04195" w:rsidRDefault="00245F19" w:rsidP="00B77F7B">
            <w:pPr>
              <w:spacing w:after="120"/>
              <w:rPr>
                <w:rFonts w:eastAsiaTheme="minorEastAsia"/>
                <w:color w:val="0070C0"/>
                <w:lang w:eastAsia="zh-CN"/>
              </w:rPr>
            </w:pPr>
            <w:hyperlink r:id="rId26" w:history="1">
              <w:r w:rsidR="00B77F7B">
                <w:rPr>
                  <w:rStyle w:val="ac"/>
                  <w:rFonts w:ascii="Arial" w:hAnsi="Arial" w:cs="Arial"/>
                  <w:b/>
                  <w:bCs/>
                  <w:sz w:val="16"/>
                  <w:szCs w:val="16"/>
                </w:rPr>
                <w:t>R4-2205093</w:t>
              </w:r>
            </w:hyperlink>
          </w:p>
        </w:tc>
        <w:tc>
          <w:tcPr>
            <w:tcW w:w="2682" w:type="dxa"/>
          </w:tcPr>
          <w:p w14:paraId="771128E3" w14:textId="5C5D818C" w:rsidR="00B77F7B" w:rsidRPr="00404831" w:rsidRDefault="00B77F7B" w:rsidP="00B77F7B">
            <w:pPr>
              <w:spacing w:after="120"/>
              <w:rPr>
                <w:rFonts w:eastAsiaTheme="minorEastAsia"/>
                <w:i/>
                <w:color w:val="0070C0"/>
                <w:lang w:val="en-US" w:eastAsia="zh-CN"/>
              </w:rPr>
            </w:pPr>
            <w:r>
              <w:rPr>
                <w:rFonts w:ascii="Arial" w:hAnsi="Arial" w:cs="Arial"/>
                <w:sz w:val="16"/>
                <w:szCs w:val="16"/>
              </w:rPr>
              <w:t>UE demodulation requirements for Rel-17 LTE-MTC</w:t>
            </w:r>
          </w:p>
        </w:tc>
        <w:tc>
          <w:tcPr>
            <w:tcW w:w="1418" w:type="dxa"/>
          </w:tcPr>
          <w:p w14:paraId="685A78A9" w14:textId="0A3FCE66" w:rsidR="00B77F7B" w:rsidRPr="00404831" w:rsidRDefault="00B77F7B" w:rsidP="00B77F7B">
            <w:pPr>
              <w:spacing w:after="120"/>
              <w:rPr>
                <w:rFonts w:eastAsiaTheme="minorEastAsia"/>
                <w:i/>
                <w:color w:val="0070C0"/>
                <w:lang w:val="en-US" w:eastAsia="zh-CN"/>
              </w:rPr>
            </w:pPr>
            <w:r>
              <w:rPr>
                <w:rFonts w:ascii="Arial" w:hAnsi="Arial" w:cs="Arial"/>
                <w:sz w:val="16"/>
                <w:szCs w:val="16"/>
              </w:rPr>
              <w:t>Ericsson</w:t>
            </w:r>
          </w:p>
        </w:tc>
        <w:tc>
          <w:tcPr>
            <w:tcW w:w="2409" w:type="dxa"/>
          </w:tcPr>
          <w:p w14:paraId="71D3D052" w14:textId="343A713B" w:rsidR="00B77F7B" w:rsidRPr="003418CB" w:rsidRDefault="00B77F7B" w:rsidP="00B77F7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65EBCD54" w14:textId="77777777" w:rsidR="00B77F7B" w:rsidRPr="00404831" w:rsidRDefault="00B77F7B" w:rsidP="00B77F7B">
            <w:pPr>
              <w:spacing w:after="120"/>
              <w:rPr>
                <w:rFonts w:eastAsiaTheme="minorEastAsia"/>
                <w:i/>
                <w:color w:val="0070C0"/>
                <w:lang w:val="en-US" w:eastAsia="zh-CN"/>
              </w:rPr>
            </w:pPr>
          </w:p>
        </w:tc>
      </w:tr>
      <w:tr w:rsidR="00B77F7B" w14:paraId="6EA11641" w14:textId="77777777" w:rsidTr="0005778F">
        <w:tc>
          <w:tcPr>
            <w:tcW w:w="1424" w:type="dxa"/>
          </w:tcPr>
          <w:p w14:paraId="1461A96B" w14:textId="1F81AAD7" w:rsidR="00B77F7B" w:rsidRPr="00B04195" w:rsidRDefault="00245F19" w:rsidP="00B77F7B">
            <w:pPr>
              <w:spacing w:after="120"/>
              <w:rPr>
                <w:rFonts w:eastAsiaTheme="minorEastAsia"/>
                <w:color w:val="0070C0"/>
                <w:lang w:eastAsia="zh-CN"/>
              </w:rPr>
            </w:pPr>
            <w:hyperlink r:id="rId27" w:history="1">
              <w:r w:rsidR="00B77F7B">
                <w:rPr>
                  <w:rStyle w:val="ac"/>
                  <w:rFonts w:ascii="Arial" w:hAnsi="Arial" w:cs="Arial"/>
                  <w:b/>
                  <w:bCs/>
                  <w:sz w:val="16"/>
                  <w:szCs w:val="16"/>
                </w:rPr>
                <w:t>R4-2205807</w:t>
              </w:r>
            </w:hyperlink>
          </w:p>
        </w:tc>
        <w:tc>
          <w:tcPr>
            <w:tcW w:w="2682" w:type="dxa"/>
          </w:tcPr>
          <w:p w14:paraId="01AD3D13" w14:textId="4CDDE02B" w:rsidR="00B77F7B" w:rsidRPr="00404831" w:rsidRDefault="00B77F7B" w:rsidP="00B77F7B">
            <w:pPr>
              <w:spacing w:after="120"/>
              <w:rPr>
                <w:rFonts w:eastAsiaTheme="minorEastAsia"/>
                <w:i/>
                <w:color w:val="0070C0"/>
                <w:lang w:val="en-US" w:eastAsia="zh-CN"/>
              </w:rPr>
            </w:pPr>
            <w:r>
              <w:rPr>
                <w:rFonts w:ascii="Arial" w:hAnsi="Arial" w:cs="Arial"/>
                <w:sz w:val="16"/>
                <w:szCs w:val="16"/>
              </w:rPr>
              <w:t>Discussions on  Rel-17 NB-IOT UE requirements</w:t>
            </w:r>
          </w:p>
        </w:tc>
        <w:tc>
          <w:tcPr>
            <w:tcW w:w="1418" w:type="dxa"/>
          </w:tcPr>
          <w:p w14:paraId="6E0CB527" w14:textId="76EDA58A" w:rsidR="00B77F7B" w:rsidRPr="00404831" w:rsidRDefault="00B77F7B" w:rsidP="00B77F7B">
            <w:pPr>
              <w:spacing w:after="120"/>
              <w:rPr>
                <w:rFonts w:eastAsiaTheme="minorEastAsia"/>
                <w:i/>
                <w:color w:val="0070C0"/>
                <w:lang w:val="en-US" w:eastAsia="zh-CN"/>
              </w:rPr>
            </w:pPr>
            <w:r>
              <w:rPr>
                <w:rFonts w:ascii="Arial" w:hAnsi="Arial" w:cs="Arial"/>
                <w:sz w:val="16"/>
                <w:szCs w:val="16"/>
              </w:rPr>
              <w:t>Huawei,HiSilicon</w:t>
            </w:r>
          </w:p>
        </w:tc>
        <w:tc>
          <w:tcPr>
            <w:tcW w:w="2409" w:type="dxa"/>
          </w:tcPr>
          <w:p w14:paraId="788E7C4C" w14:textId="4116A313" w:rsidR="00B77F7B" w:rsidRPr="003418CB" w:rsidRDefault="00B77F7B" w:rsidP="00B77F7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0D436C5E" w14:textId="77777777" w:rsidR="00B77F7B" w:rsidRPr="00404831" w:rsidRDefault="00B77F7B" w:rsidP="00B77F7B">
            <w:pPr>
              <w:spacing w:after="120"/>
              <w:rPr>
                <w:rFonts w:eastAsiaTheme="minorEastAsia"/>
                <w:i/>
                <w:color w:val="0070C0"/>
                <w:lang w:val="en-US" w:eastAsia="zh-CN"/>
              </w:rPr>
            </w:pPr>
          </w:p>
        </w:tc>
      </w:tr>
      <w:tr w:rsidR="00B77F7B" w14:paraId="17CE2864" w14:textId="77777777" w:rsidTr="0005778F">
        <w:tc>
          <w:tcPr>
            <w:tcW w:w="1424" w:type="dxa"/>
          </w:tcPr>
          <w:p w14:paraId="763D3728" w14:textId="4C83AD35" w:rsidR="00B77F7B" w:rsidRPr="00B04195" w:rsidRDefault="00245F19" w:rsidP="00B77F7B">
            <w:pPr>
              <w:spacing w:after="120"/>
              <w:rPr>
                <w:rFonts w:eastAsiaTheme="minorEastAsia"/>
                <w:color w:val="0070C0"/>
                <w:lang w:eastAsia="zh-CN"/>
              </w:rPr>
            </w:pPr>
            <w:hyperlink r:id="rId28" w:history="1">
              <w:r w:rsidR="00B77F7B">
                <w:rPr>
                  <w:rStyle w:val="ac"/>
                  <w:rFonts w:ascii="Arial" w:hAnsi="Arial" w:cs="Arial"/>
                  <w:b/>
                  <w:bCs/>
                  <w:sz w:val="16"/>
                  <w:szCs w:val="16"/>
                </w:rPr>
                <w:t>R4-2205808</w:t>
              </w:r>
            </w:hyperlink>
          </w:p>
        </w:tc>
        <w:tc>
          <w:tcPr>
            <w:tcW w:w="2682" w:type="dxa"/>
          </w:tcPr>
          <w:p w14:paraId="2579F876" w14:textId="15F489C2" w:rsidR="00B77F7B" w:rsidRPr="00404831" w:rsidRDefault="00B77F7B" w:rsidP="00B77F7B">
            <w:pPr>
              <w:spacing w:after="120"/>
              <w:rPr>
                <w:rFonts w:eastAsiaTheme="minorEastAsia"/>
                <w:i/>
                <w:color w:val="0070C0"/>
                <w:lang w:val="en-US" w:eastAsia="zh-CN"/>
              </w:rPr>
            </w:pPr>
            <w:r>
              <w:rPr>
                <w:rFonts w:ascii="Arial" w:hAnsi="Arial" w:cs="Arial"/>
                <w:sz w:val="16"/>
                <w:szCs w:val="16"/>
              </w:rPr>
              <w:t>Discussions on  Rel-17 NB-IOT BS requirements</w:t>
            </w:r>
          </w:p>
        </w:tc>
        <w:tc>
          <w:tcPr>
            <w:tcW w:w="1418" w:type="dxa"/>
          </w:tcPr>
          <w:p w14:paraId="533D9551" w14:textId="61559D3C" w:rsidR="00B77F7B" w:rsidRPr="00404831" w:rsidRDefault="00B77F7B" w:rsidP="00B77F7B">
            <w:pPr>
              <w:spacing w:after="120"/>
              <w:rPr>
                <w:rFonts w:eastAsiaTheme="minorEastAsia"/>
                <w:i/>
                <w:color w:val="0070C0"/>
                <w:lang w:val="en-US" w:eastAsia="zh-CN"/>
              </w:rPr>
            </w:pPr>
            <w:r>
              <w:rPr>
                <w:rFonts w:ascii="Arial" w:hAnsi="Arial" w:cs="Arial"/>
                <w:sz w:val="16"/>
                <w:szCs w:val="16"/>
              </w:rPr>
              <w:t>Huawei,HiSilicon</w:t>
            </w:r>
          </w:p>
        </w:tc>
        <w:tc>
          <w:tcPr>
            <w:tcW w:w="2409" w:type="dxa"/>
          </w:tcPr>
          <w:p w14:paraId="7C962514" w14:textId="1C7AE40D" w:rsidR="00B77F7B" w:rsidRPr="003418CB" w:rsidRDefault="00B77F7B" w:rsidP="00B77F7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27197C9C" w14:textId="77777777" w:rsidR="00B77F7B" w:rsidRPr="00404831" w:rsidRDefault="00B77F7B" w:rsidP="00B77F7B">
            <w:pPr>
              <w:spacing w:after="120"/>
              <w:rPr>
                <w:rFonts w:eastAsiaTheme="minorEastAsia"/>
                <w:i/>
                <w:color w:val="0070C0"/>
                <w:lang w:val="en-US" w:eastAsia="zh-CN"/>
              </w:rPr>
            </w:pPr>
          </w:p>
        </w:tc>
      </w:tr>
      <w:tr w:rsidR="00B77F7B" w14:paraId="40465BBE" w14:textId="77777777" w:rsidTr="0005778F">
        <w:tc>
          <w:tcPr>
            <w:tcW w:w="1424" w:type="dxa"/>
          </w:tcPr>
          <w:p w14:paraId="57BB9CF2" w14:textId="72989F72" w:rsidR="00B77F7B" w:rsidRPr="00B04195" w:rsidRDefault="00245F19" w:rsidP="00B77F7B">
            <w:pPr>
              <w:spacing w:after="120"/>
              <w:rPr>
                <w:rFonts w:eastAsiaTheme="minorEastAsia"/>
                <w:color w:val="0070C0"/>
                <w:lang w:eastAsia="zh-CN"/>
              </w:rPr>
            </w:pPr>
            <w:hyperlink r:id="rId29" w:history="1">
              <w:r w:rsidR="00B77F7B">
                <w:rPr>
                  <w:rStyle w:val="ac"/>
                  <w:rFonts w:ascii="Arial" w:hAnsi="Arial" w:cs="Arial"/>
                  <w:b/>
                  <w:bCs/>
                  <w:sz w:val="16"/>
                  <w:szCs w:val="16"/>
                </w:rPr>
                <w:t>R4-2205809</w:t>
              </w:r>
            </w:hyperlink>
          </w:p>
        </w:tc>
        <w:tc>
          <w:tcPr>
            <w:tcW w:w="2682" w:type="dxa"/>
          </w:tcPr>
          <w:p w14:paraId="5380D810" w14:textId="2C7DE4C2" w:rsidR="00B77F7B" w:rsidRPr="00404831" w:rsidRDefault="00B77F7B" w:rsidP="00B77F7B">
            <w:pPr>
              <w:spacing w:after="120"/>
              <w:rPr>
                <w:rFonts w:eastAsiaTheme="minorEastAsia"/>
                <w:i/>
                <w:color w:val="0070C0"/>
                <w:lang w:val="en-US" w:eastAsia="zh-CN"/>
              </w:rPr>
            </w:pPr>
            <w:r>
              <w:rPr>
                <w:rFonts w:ascii="Arial" w:hAnsi="Arial" w:cs="Arial"/>
                <w:sz w:val="16"/>
                <w:szCs w:val="16"/>
              </w:rPr>
              <w:t>Discussions on  Rel-17 eMTC UE requirements</w:t>
            </w:r>
          </w:p>
        </w:tc>
        <w:tc>
          <w:tcPr>
            <w:tcW w:w="1418" w:type="dxa"/>
          </w:tcPr>
          <w:p w14:paraId="10EDCA16" w14:textId="74BDB7C5" w:rsidR="00B77F7B" w:rsidRPr="00404831" w:rsidRDefault="00B77F7B" w:rsidP="00B77F7B">
            <w:pPr>
              <w:spacing w:after="120"/>
              <w:rPr>
                <w:rFonts w:eastAsiaTheme="minorEastAsia"/>
                <w:i/>
                <w:color w:val="0070C0"/>
                <w:lang w:val="en-US" w:eastAsia="zh-CN"/>
              </w:rPr>
            </w:pPr>
            <w:r>
              <w:rPr>
                <w:rFonts w:ascii="Arial" w:hAnsi="Arial" w:cs="Arial"/>
                <w:sz w:val="16"/>
                <w:szCs w:val="16"/>
              </w:rPr>
              <w:t>Huawei,HiSilicon</w:t>
            </w:r>
          </w:p>
        </w:tc>
        <w:tc>
          <w:tcPr>
            <w:tcW w:w="2409" w:type="dxa"/>
          </w:tcPr>
          <w:p w14:paraId="0D6E7387" w14:textId="318B7986" w:rsidR="00B77F7B" w:rsidRPr="003418CB" w:rsidRDefault="00B77F7B" w:rsidP="00B77F7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6152CB19" w14:textId="77777777" w:rsidR="00B77F7B" w:rsidRPr="00404831" w:rsidRDefault="00B77F7B" w:rsidP="00B77F7B">
            <w:pPr>
              <w:spacing w:after="120"/>
              <w:rPr>
                <w:rFonts w:eastAsiaTheme="minorEastAsia"/>
                <w:i/>
                <w:color w:val="0070C0"/>
                <w:lang w:val="en-US" w:eastAsia="zh-CN"/>
              </w:rPr>
            </w:pPr>
          </w:p>
        </w:tc>
      </w:tr>
      <w:tr w:rsidR="00B77F7B" w14:paraId="46E93FA4" w14:textId="77777777" w:rsidTr="0005778F">
        <w:tc>
          <w:tcPr>
            <w:tcW w:w="1424" w:type="dxa"/>
          </w:tcPr>
          <w:p w14:paraId="5CDFA62B" w14:textId="6429C668" w:rsidR="00B77F7B" w:rsidRPr="00B04195" w:rsidRDefault="00245F19" w:rsidP="00B77F7B">
            <w:pPr>
              <w:spacing w:after="120"/>
              <w:rPr>
                <w:rFonts w:eastAsiaTheme="minorEastAsia"/>
                <w:color w:val="0070C0"/>
                <w:lang w:eastAsia="zh-CN"/>
              </w:rPr>
            </w:pPr>
            <w:hyperlink r:id="rId30" w:history="1">
              <w:r w:rsidR="00B77F7B">
                <w:rPr>
                  <w:rStyle w:val="ac"/>
                  <w:rFonts w:ascii="Arial" w:hAnsi="Arial" w:cs="Arial"/>
                  <w:b/>
                  <w:bCs/>
                  <w:sz w:val="16"/>
                  <w:szCs w:val="16"/>
                </w:rPr>
                <w:t>R4-2205942</w:t>
              </w:r>
            </w:hyperlink>
          </w:p>
        </w:tc>
        <w:tc>
          <w:tcPr>
            <w:tcW w:w="2682" w:type="dxa"/>
          </w:tcPr>
          <w:p w14:paraId="0AF6AAD9" w14:textId="2D4003D8" w:rsidR="00B77F7B" w:rsidRPr="00404831" w:rsidRDefault="00B77F7B" w:rsidP="00B77F7B">
            <w:pPr>
              <w:spacing w:after="120"/>
              <w:rPr>
                <w:rFonts w:eastAsiaTheme="minorEastAsia"/>
                <w:i/>
                <w:color w:val="0070C0"/>
                <w:lang w:val="en-US" w:eastAsia="zh-CN"/>
              </w:rPr>
            </w:pPr>
            <w:r>
              <w:rPr>
                <w:rFonts w:ascii="Arial" w:hAnsi="Arial" w:cs="Arial"/>
                <w:sz w:val="16"/>
                <w:szCs w:val="16"/>
              </w:rPr>
              <w:t>Discussion on BS demodulation requirements for Additional enhancements for NB-IoT</w:t>
            </w:r>
          </w:p>
        </w:tc>
        <w:tc>
          <w:tcPr>
            <w:tcW w:w="1418" w:type="dxa"/>
          </w:tcPr>
          <w:p w14:paraId="3404F789" w14:textId="0BE031F0" w:rsidR="00B77F7B" w:rsidRPr="00404831" w:rsidRDefault="00B77F7B" w:rsidP="00B77F7B">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3D991F28" w14:textId="4EC1E95D" w:rsidR="00B77F7B" w:rsidRPr="003418CB" w:rsidRDefault="00B77F7B" w:rsidP="00B77F7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364D19F3" w14:textId="77777777" w:rsidR="00B77F7B" w:rsidRPr="00404831" w:rsidRDefault="00B77F7B" w:rsidP="00B77F7B">
            <w:pPr>
              <w:spacing w:after="120"/>
              <w:rPr>
                <w:rFonts w:eastAsiaTheme="minorEastAsia"/>
                <w:i/>
                <w:color w:val="0070C0"/>
                <w:lang w:val="en-US" w:eastAsia="zh-CN"/>
              </w:rPr>
            </w:pPr>
          </w:p>
        </w:tc>
      </w:tr>
      <w:tr w:rsidR="00B77F7B" w14:paraId="6EE93C8E" w14:textId="77777777" w:rsidTr="0005778F">
        <w:tc>
          <w:tcPr>
            <w:tcW w:w="1424" w:type="dxa"/>
          </w:tcPr>
          <w:p w14:paraId="4AD9474A" w14:textId="233B1BE8" w:rsidR="00B77F7B" w:rsidRDefault="00245F19" w:rsidP="00B77F7B">
            <w:pPr>
              <w:spacing w:after="120"/>
              <w:rPr>
                <w:rFonts w:ascii="Arial" w:hAnsi="Arial" w:cs="Arial"/>
                <w:b/>
                <w:bCs/>
                <w:color w:val="0000FF"/>
                <w:sz w:val="16"/>
                <w:szCs w:val="16"/>
                <w:u w:val="single"/>
              </w:rPr>
            </w:pPr>
            <w:hyperlink r:id="rId31" w:history="1">
              <w:r w:rsidR="00B77F7B">
                <w:rPr>
                  <w:rStyle w:val="ac"/>
                  <w:rFonts w:ascii="Arial" w:hAnsi="Arial" w:cs="Arial"/>
                  <w:b/>
                  <w:bCs/>
                  <w:sz w:val="16"/>
                  <w:szCs w:val="16"/>
                </w:rPr>
                <w:t>R4-2205090</w:t>
              </w:r>
            </w:hyperlink>
          </w:p>
        </w:tc>
        <w:tc>
          <w:tcPr>
            <w:tcW w:w="2682" w:type="dxa"/>
          </w:tcPr>
          <w:p w14:paraId="0C90B941" w14:textId="2DAA60D5" w:rsidR="00B77F7B" w:rsidRDefault="00B77F7B" w:rsidP="00B77F7B">
            <w:pPr>
              <w:spacing w:after="120"/>
              <w:rPr>
                <w:rFonts w:ascii="Arial" w:hAnsi="Arial" w:cs="Arial"/>
                <w:sz w:val="16"/>
                <w:szCs w:val="16"/>
              </w:rPr>
            </w:pPr>
            <w:r>
              <w:rPr>
                <w:rFonts w:ascii="Arial" w:hAnsi="Arial" w:cs="Arial"/>
                <w:sz w:val="16"/>
                <w:szCs w:val="16"/>
              </w:rPr>
              <w:t>draft CR: Introduction of channel quality report for NB-IoT supporting 16QAM</w:t>
            </w:r>
          </w:p>
        </w:tc>
        <w:tc>
          <w:tcPr>
            <w:tcW w:w="1418" w:type="dxa"/>
          </w:tcPr>
          <w:p w14:paraId="271F9E26" w14:textId="7C51A524" w:rsidR="00B77F7B" w:rsidRDefault="00B77F7B" w:rsidP="00B77F7B">
            <w:pPr>
              <w:spacing w:after="120"/>
              <w:rPr>
                <w:rFonts w:ascii="Arial" w:hAnsi="Arial" w:cs="Arial"/>
                <w:sz w:val="16"/>
                <w:szCs w:val="16"/>
              </w:rPr>
            </w:pPr>
            <w:r>
              <w:rPr>
                <w:rFonts w:ascii="Arial" w:hAnsi="Arial" w:cs="Arial"/>
                <w:sz w:val="16"/>
                <w:szCs w:val="16"/>
              </w:rPr>
              <w:t>Ericsson</w:t>
            </w:r>
          </w:p>
        </w:tc>
        <w:tc>
          <w:tcPr>
            <w:tcW w:w="2409" w:type="dxa"/>
          </w:tcPr>
          <w:p w14:paraId="0302DFBD" w14:textId="4FF598FB" w:rsidR="00B77F7B" w:rsidRDefault="00B77F7B" w:rsidP="00B77F7B">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tcPr>
          <w:p w14:paraId="204E1786" w14:textId="1E93CCB5" w:rsidR="00B77F7B" w:rsidRPr="00404831" w:rsidRDefault="00B77F7B" w:rsidP="00B77F7B">
            <w:pPr>
              <w:spacing w:after="12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capture the latest agreement</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E32CEE">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E32CEE">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32CEE">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32CEE">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E32CEE">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E32CEE">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A579F">
      <w:pPr>
        <w:pStyle w:val="2"/>
      </w:pPr>
      <w:r>
        <w:t xml:space="preserve">2nd </w:t>
      </w:r>
      <w:r w:rsidRPr="00035C50">
        <w:rPr>
          <w:rFonts w:hint="eastAsia"/>
        </w:rPr>
        <w:t xml:space="preserve">round </w:t>
      </w:r>
    </w:p>
    <w:tbl>
      <w:tblPr>
        <w:tblStyle w:val="afd"/>
        <w:tblW w:w="0" w:type="auto"/>
        <w:tblLook w:val="04A0" w:firstRow="1" w:lastRow="0" w:firstColumn="1" w:lastColumn="0" w:noHBand="0" w:noVBand="1"/>
      </w:tblPr>
      <w:tblGrid>
        <w:gridCol w:w="1298"/>
        <w:gridCol w:w="2317"/>
        <w:gridCol w:w="1280"/>
        <w:gridCol w:w="2136"/>
        <w:gridCol w:w="2600"/>
      </w:tblGrid>
      <w:tr w:rsidR="00C63557" w:rsidRPr="00004165" w14:paraId="76DB758C" w14:textId="77777777" w:rsidTr="00163661">
        <w:tc>
          <w:tcPr>
            <w:tcW w:w="1424" w:type="dxa"/>
          </w:tcPr>
          <w:p w14:paraId="5E974FF5" w14:textId="77777777" w:rsidR="00C63557" w:rsidRPr="00045592" w:rsidRDefault="00C63557" w:rsidP="0005778F">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05778F">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05778F">
            <w:pPr>
              <w:spacing w:after="120"/>
              <w:rPr>
                <w:b/>
                <w:bCs/>
                <w:color w:val="0070C0"/>
                <w:lang w:val="en-US" w:eastAsia="zh-CN"/>
              </w:rPr>
            </w:pPr>
            <w:r>
              <w:rPr>
                <w:b/>
                <w:bCs/>
                <w:color w:val="0070C0"/>
                <w:lang w:val="en-US" w:eastAsia="zh-CN"/>
              </w:rPr>
              <w:t>Source</w:t>
            </w:r>
          </w:p>
        </w:tc>
        <w:tc>
          <w:tcPr>
            <w:tcW w:w="2268" w:type="dxa"/>
          </w:tcPr>
          <w:p w14:paraId="7B8FD76F" w14:textId="77777777" w:rsidR="00C63557" w:rsidRPr="00045592" w:rsidRDefault="00C63557" w:rsidP="0005778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39" w:type="dxa"/>
          </w:tcPr>
          <w:p w14:paraId="5848AB2B" w14:textId="77777777" w:rsidR="00C63557" w:rsidRDefault="00C63557" w:rsidP="0005778F">
            <w:pPr>
              <w:spacing w:after="120"/>
              <w:rPr>
                <w:b/>
                <w:bCs/>
                <w:color w:val="0070C0"/>
                <w:lang w:val="en-US" w:eastAsia="zh-CN"/>
              </w:rPr>
            </w:pPr>
            <w:r>
              <w:rPr>
                <w:b/>
                <w:bCs/>
                <w:color w:val="0070C0"/>
                <w:lang w:val="en-US" w:eastAsia="zh-CN"/>
              </w:rPr>
              <w:t>Comments</w:t>
            </w:r>
          </w:p>
        </w:tc>
      </w:tr>
      <w:tr w:rsidR="00C83CD0" w:rsidRPr="00004165" w14:paraId="003C2C9E" w14:textId="77777777" w:rsidTr="00163661">
        <w:tc>
          <w:tcPr>
            <w:tcW w:w="1424" w:type="dxa"/>
          </w:tcPr>
          <w:p w14:paraId="67E77370" w14:textId="54DB7AEF" w:rsidR="00C83CD0" w:rsidRPr="00384915" w:rsidRDefault="00384915" w:rsidP="00C83CD0">
            <w:pPr>
              <w:spacing w:after="120"/>
              <w:rPr>
                <w:rStyle w:val="ac"/>
                <w:rFonts w:ascii="Arial" w:eastAsiaTheme="minorEastAsia" w:hAnsi="Arial" w:cs="Arial"/>
                <w:b/>
                <w:bCs/>
                <w:sz w:val="16"/>
                <w:szCs w:val="16"/>
                <w:lang w:eastAsia="zh-CN"/>
              </w:rPr>
            </w:pPr>
            <w:r>
              <w:rPr>
                <w:rStyle w:val="ac"/>
                <w:rFonts w:ascii="Arial" w:eastAsiaTheme="minorEastAsia" w:hAnsi="Arial" w:cs="Arial" w:hint="eastAsia"/>
                <w:b/>
                <w:bCs/>
                <w:sz w:val="16"/>
                <w:szCs w:val="16"/>
                <w:lang w:eastAsia="zh-CN"/>
              </w:rPr>
              <w:t>R</w:t>
            </w:r>
            <w:r>
              <w:rPr>
                <w:rStyle w:val="ac"/>
                <w:rFonts w:ascii="Arial" w:eastAsiaTheme="minorEastAsia" w:hAnsi="Arial" w:cs="Arial"/>
                <w:b/>
                <w:bCs/>
                <w:sz w:val="16"/>
                <w:szCs w:val="16"/>
                <w:lang w:eastAsia="zh-CN"/>
              </w:rPr>
              <w:t>4-2207200</w:t>
            </w:r>
          </w:p>
        </w:tc>
        <w:tc>
          <w:tcPr>
            <w:tcW w:w="2682" w:type="dxa"/>
          </w:tcPr>
          <w:p w14:paraId="35446BB3" w14:textId="73FAA00B" w:rsidR="00C83CD0" w:rsidRDefault="00C83CD0" w:rsidP="00C83CD0">
            <w:pPr>
              <w:spacing w:after="120"/>
              <w:rPr>
                <w:rFonts w:ascii="Arial" w:hAnsi="Arial" w:cs="Arial"/>
                <w:sz w:val="16"/>
                <w:szCs w:val="16"/>
              </w:rPr>
            </w:pPr>
            <w:r w:rsidRPr="00384915">
              <w:rPr>
                <w:rFonts w:ascii="Arial" w:hAnsi="Arial" w:cs="Arial"/>
                <w:sz w:val="16"/>
                <w:szCs w:val="16"/>
              </w:rPr>
              <w:t>WF on Rel-17 NB-IOT and eMTC performance requirements</w:t>
            </w:r>
          </w:p>
        </w:tc>
        <w:tc>
          <w:tcPr>
            <w:tcW w:w="1418" w:type="dxa"/>
          </w:tcPr>
          <w:p w14:paraId="1CE48DF8" w14:textId="70DAB39D" w:rsidR="00C83CD0" w:rsidRDefault="00C83CD0" w:rsidP="00C83CD0">
            <w:pPr>
              <w:spacing w:after="120"/>
              <w:rPr>
                <w:rFonts w:ascii="Arial" w:hAnsi="Arial" w:cs="Arial"/>
                <w:sz w:val="16"/>
                <w:szCs w:val="16"/>
              </w:rPr>
            </w:pPr>
            <w:r w:rsidRPr="00384915">
              <w:rPr>
                <w:rFonts w:ascii="Arial" w:hAnsi="Arial" w:cs="Arial"/>
                <w:sz w:val="16"/>
                <w:szCs w:val="16"/>
              </w:rPr>
              <w:t>Huawei, HiSilicon</w:t>
            </w:r>
          </w:p>
        </w:tc>
        <w:tc>
          <w:tcPr>
            <w:tcW w:w="2268" w:type="dxa"/>
          </w:tcPr>
          <w:p w14:paraId="072711B4" w14:textId="1E86C020" w:rsidR="00C83CD0" w:rsidRPr="00384915" w:rsidRDefault="00384915" w:rsidP="00C83CD0">
            <w:pPr>
              <w:spacing w:after="120"/>
              <w:rPr>
                <w:rFonts w:ascii="Arial" w:hAnsi="Arial" w:cs="Arial"/>
                <w:sz w:val="16"/>
                <w:szCs w:val="16"/>
              </w:rPr>
            </w:pPr>
            <w:r w:rsidRPr="00384915">
              <w:rPr>
                <w:rFonts w:ascii="Arial" w:hAnsi="Arial" w:cs="Arial" w:hint="eastAsia"/>
                <w:sz w:val="16"/>
                <w:szCs w:val="16"/>
              </w:rPr>
              <w:t>A</w:t>
            </w:r>
            <w:r w:rsidRPr="00384915">
              <w:rPr>
                <w:rFonts w:ascii="Arial" w:hAnsi="Arial" w:cs="Arial"/>
                <w:sz w:val="16"/>
                <w:szCs w:val="16"/>
              </w:rPr>
              <w:t>greeable</w:t>
            </w:r>
          </w:p>
        </w:tc>
        <w:tc>
          <w:tcPr>
            <w:tcW w:w="1839" w:type="dxa"/>
          </w:tcPr>
          <w:p w14:paraId="00DED91F" w14:textId="77777777" w:rsidR="00C83CD0" w:rsidRPr="00384915" w:rsidRDefault="00C83CD0" w:rsidP="00C83CD0">
            <w:pPr>
              <w:spacing w:after="120"/>
              <w:rPr>
                <w:rFonts w:ascii="Arial" w:hAnsi="Arial" w:cs="Arial"/>
                <w:sz w:val="16"/>
                <w:szCs w:val="16"/>
              </w:rPr>
            </w:pPr>
          </w:p>
        </w:tc>
      </w:tr>
      <w:tr w:rsidR="00C83CD0" w:rsidRPr="00004165" w14:paraId="1A01393F" w14:textId="77777777" w:rsidTr="00163661">
        <w:tc>
          <w:tcPr>
            <w:tcW w:w="1424" w:type="dxa"/>
          </w:tcPr>
          <w:p w14:paraId="03BDD216" w14:textId="2831736B" w:rsidR="00C83CD0" w:rsidRDefault="00245F19" w:rsidP="00384915">
            <w:pPr>
              <w:spacing w:after="120"/>
              <w:rPr>
                <w:rStyle w:val="ac"/>
                <w:rFonts w:ascii="Arial" w:hAnsi="Arial" w:cs="Arial"/>
                <w:b/>
                <w:bCs/>
                <w:sz w:val="16"/>
                <w:szCs w:val="16"/>
              </w:rPr>
            </w:pPr>
            <w:hyperlink r:id="rId32" w:history="1">
              <w:r w:rsidR="00384915">
                <w:rPr>
                  <w:rStyle w:val="ac"/>
                  <w:rFonts w:ascii="Arial" w:hAnsi="Arial" w:cs="Arial"/>
                  <w:b/>
                  <w:bCs/>
                  <w:sz w:val="16"/>
                  <w:szCs w:val="16"/>
                </w:rPr>
                <w:t>R4-2207037</w:t>
              </w:r>
            </w:hyperlink>
          </w:p>
        </w:tc>
        <w:tc>
          <w:tcPr>
            <w:tcW w:w="2682" w:type="dxa"/>
          </w:tcPr>
          <w:p w14:paraId="24315AA1" w14:textId="6305808F" w:rsidR="00C83CD0" w:rsidRDefault="00C83CD0" w:rsidP="00C83CD0">
            <w:pPr>
              <w:spacing w:after="120"/>
              <w:rPr>
                <w:rFonts w:ascii="Arial" w:hAnsi="Arial" w:cs="Arial"/>
                <w:sz w:val="16"/>
                <w:szCs w:val="16"/>
              </w:rPr>
            </w:pPr>
            <w:r>
              <w:rPr>
                <w:rFonts w:ascii="Arial" w:hAnsi="Arial" w:cs="Arial"/>
                <w:sz w:val="16"/>
                <w:szCs w:val="16"/>
              </w:rPr>
              <w:t>draft CR: Introduction of channel quality report for NB-IoT supporting 16QAM</w:t>
            </w:r>
          </w:p>
        </w:tc>
        <w:tc>
          <w:tcPr>
            <w:tcW w:w="1418" w:type="dxa"/>
          </w:tcPr>
          <w:p w14:paraId="146E94A7" w14:textId="6521DC77" w:rsidR="00C83CD0" w:rsidRDefault="00C83CD0" w:rsidP="00C83CD0">
            <w:pPr>
              <w:spacing w:after="120"/>
              <w:rPr>
                <w:rFonts w:ascii="Arial" w:hAnsi="Arial" w:cs="Arial"/>
                <w:sz w:val="16"/>
                <w:szCs w:val="16"/>
              </w:rPr>
            </w:pPr>
            <w:r>
              <w:rPr>
                <w:rFonts w:ascii="Arial" w:hAnsi="Arial" w:cs="Arial"/>
                <w:sz w:val="16"/>
                <w:szCs w:val="16"/>
              </w:rPr>
              <w:t>Ericsson</w:t>
            </w:r>
          </w:p>
        </w:tc>
        <w:tc>
          <w:tcPr>
            <w:tcW w:w="2268" w:type="dxa"/>
          </w:tcPr>
          <w:p w14:paraId="71498D0D" w14:textId="5F13BE5C" w:rsidR="00C83CD0" w:rsidRPr="00384915" w:rsidRDefault="00C83CD0" w:rsidP="00C83CD0">
            <w:pPr>
              <w:spacing w:after="120"/>
              <w:rPr>
                <w:rFonts w:ascii="Arial" w:hAnsi="Arial" w:cs="Arial"/>
                <w:sz w:val="16"/>
                <w:szCs w:val="16"/>
              </w:rPr>
            </w:pPr>
            <w:r w:rsidRPr="00384915">
              <w:rPr>
                <w:rFonts w:ascii="Arial" w:hAnsi="Arial" w:cs="Arial"/>
                <w:sz w:val="16"/>
                <w:szCs w:val="16"/>
              </w:rPr>
              <w:t>Agreeable</w:t>
            </w:r>
          </w:p>
        </w:tc>
        <w:tc>
          <w:tcPr>
            <w:tcW w:w="1839" w:type="dxa"/>
          </w:tcPr>
          <w:p w14:paraId="2DB52961" w14:textId="46152C10" w:rsidR="00C83CD0" w:rsidRPr="00384915" w:rsidRDefault="00163661" w:rsidP="00DD6F69">
            <w:pPr>
              <w:spacing w:after="120"/>
              <w:rPr>
                <w:rFonts w:ascii="Arial" w:hAnsi="Arial" w:cs="Arial"/>
                <w:sz w:val="16"/>
                <w:szCs w:val="16"/>
              </w:rPr>
            </w:pPr>
            <w:r>
              <w:rPr>
                <w:rFonts w:ascii="Arial" w:hAnsi="Arial" w:cs="Arial"/>
                <w:sz w:val="16"/>
                <w:szCs w:val="16"/>
              </w:rPr>
              <w:t xml:space="preserve">Need to be </w:t>
            </w:r>
            <w:r w:rsidR="00DD6F69">
              <w:rPr>
                <w:rFonts w:ascii="Arial" w:hAnsi="Arial" w:cs="Arial"/>
                <w:sz w:val="16"/>
                <w:szCs w:val="16"/>
              </w:rPr>
              <w:t>captured</w:t>
            </w:r>
            <w:r>
              <w:rPr>
                <w:rFonts w:ascii="Arial" w:hAnsi="Arial" w:cs="Arial"/>
                <w:sz w:val="16"/>
                <w:szCs w:val="16"/>
              </w:rPr>
              <w:t xml:space="preserve"> </w:t>
            </w:r>
            <w:r w:rsidR="00C83CD0" w:rsidRPr="00384915">
              <w:rPr>
                <w:rFonts w:ascii="Arial" w:hAnsi="Arial" w:cs="Arial"/>
                <w:sz w:val="16"/>
                <w:szCs w:val="16"/>
              </w:rPr>
              <w:t xml:space="preserve">in email session </w:t>
            </w:r>
            <w:hyperlink r:id="rId33" w:history="1">
              <w:r w:rsidRPr="00163661">
                <w:rPr>
                  <w:rStyle w:val="ac"/>
                  <w:rFonts w:ascii="Arial" w:hAnsi="Arial" w:cs="Arial"/>
                  <w:sz w:val="16"/>
                  <w:szCs w:val="16"/>
                </w:rPr>
                <w:t>[102-e][237] NB_IOTenh4_LTE_eMTC6_RRM</w:t>
              </w:r>
            </w:hyperlink>
          </w:p>
        </w:tc>
      </w:tr>
    </w:tbl>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E32CEE">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E32CEE">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lastRenderedPageBreak/>
        <w:t xml:space="preserve">For the Recommendation column please include one of the following: </w:t>
      </w:r>
    </w:p>
    <w:p w14:paraId="3FE30C67" w14:textId="77777777" w:rsidR="00430EA5" w:rsidRPr="00D260F7" w:rsidRDefault="00430EA5" w:rsidP="00E32CEE">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E32CEE">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E32CEE">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131876B1" w:rsidR="0000223C" w:rsidRPr="00A84052" w:rsidRDefault="0000223C" w:rsidP="0000223C">
            <w:pPr>
              <w:spacing w:after="120"/>
              <w:rPr>
                <w:rFonts w:eastAsiaTheme="minorEastAsia"/>
                <w:color w:val="0070C0"/>
                <w:lang w:val="en-US" w:eastAsia="zh-CN"/>
              </w:rPr>
            </w:pPr>
          </w:p>
        </w:tc>
        <w:tc>
          <w:tcPr>
            <w:tcW w:w="3210" w:type="dxa"/>
          </w:tcPr>
          <w:p w14:paraId="21E46332" w14:textId="2C8E1CB9" w:rsidR="0000223C" w:rsidRPr="00A84052" w:rsidRDefault="0000223C" w:rsidP="0000223C">
            <w:pPr>
              <w:spacing w:after="120"/>
              <w:rPr>
                <w:rFonts w:eastAsiaTheme="minorEastAsia"/>
                <w:color w:val="0070C0"/>
                <w:lang w:val="en-US" w:eastAsia="zh-CN"/>
              </w:rPr>
            </w:pPr>
          </w:p>
        </w:tc>
        <w:tc>
          <w:tcPr>
            <w:tcW w:w="3211" w:type="dxa"/>
          </w:tcPr>
          <w:p w14:paraId="51BE2DE2" w14:textId="62F0B66D" w:rsidR="0000223C" w:rsidRPr="00A84052" w:rsidRDefault="0000223C" w:rsidP="0000223C">
            <w:pPr>
              <w:spacing w:after="120"/>
              <w:rPr>
                <w:rFonts w:eastAsiaTheme="minorEastAsia"/>
                <w:color w:val="0070C0"/>
                <w:lang w:val="en-US" w:eastAsia="zh-CN"/>
              </w:rPr>
            </w:pPr>
          </w:p>
        </w:tc>
      </w:tr>
      <w:tr w:rsidR="00673EBC" w:rsidRPr="00A84052" w14:paraId="36E14BEF" w14:textId="77777777" w:rsidTr="0000223C">
        <w:tc>
          <w:tcPr>
            <w:tcW w:w="3210" w:type="dxa"/>
          </w:tcPr>
          <w:p w14:paraId="65DE63F3" w14:textId="5C25798A" w:rsidR="00673EBC" w:rsidRPr="00A84052" w:rsidRDefault="00673EBC" w:rsidP="0000223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3210" w:type="dxa"/>
          </w:tcPr>
          <w:p w14:paraId="1FAD471B" w14:textId="4C441478" w:rsidR="00673EBC" w:rsidRPr="00A84052" w:rsidRDefault="00673EBC" w:rsidP="0000223C">
            <w:pPr>
              <w:spacing w:after="120"/>
              <w:rPr>
                <w:rFonts w:eastAsiaTheme="minorEastAsia"/>
                <w:color w:val="0070C0"/>
                <w:lang w:val="en-US" w:eastAsia="zh-CN"/>
              </w:rPr>
            </w:pPr>
            <w:r>
              <w:rPr>
                <w:rFonts w:eastAsiaTheme="minorEastAsia"/>
                <w:color w:val="0070C0"/>
                <w:lang w:val="en-US" w:eastAsia="zh-CN"/>
              </w:rPr>
              <w:t>Yunchuan Yang</w:t>
            </w:r>
          </w:p>
        </w:tc>
        <w:tc>
          <w:tcPr>
            <w:tcW w:w="3211" w:type="dxa"/>
          </w:tcPr>
          <w:p w14:paraId="558DAAE1" w14:textId="6EA55754" w:rsidR="00673EBC" w:rsidRPr="00A84052" w:rsidRDefault="00673EBC" w:rsidP="0000223C">
            <w:pPr>
              <w:spacing w:after="120"/>
              <w:rPr>
                <w:rFonts w:eastAsiaTheme="minorEastAsia"/>
                <w:color w:val="0070C0"/>
                <w:lang w:val="en-US" w:eastAsia="zh-CN"/>
              </w:rPr>
            </w:pPr>
            <w:r>
              <w:rPr>
                <w:rFonts w:eastAsiaTheme="minorEastAsia"/>
                <w:color w:val="0070C0"/>
                <w:lang w:val="en-US" w:eastAsia="zh-CN"/>
              </w:rPr>
              <w:t>yc0301.yang@samsung.com</w:t>
            </w:r>
          </w:p>
        </w:tc>
      </w:tr>
      <w:tr w:rsidR="00454E48" w:rsidRPr="00A84052" w14:paraId="48E9A624" w14:textId="77777777" w:rsidTr="0000223C">
        <w:tc>
          <w:tcPr>
            <w:tcW w:w="3210" w:type="dxa"/>
          </w:tcPr>
          <w:p w14:paraId="3CCF93C3" w14:textId="51A1C1A9" w:rsidR="00454E48" w:rsidRDefault="00454E48"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02646AD9" w14:textId="104B8891" w:rsidR="00454E48" w:rsidRDefault="00454E48" w:rsidP="0000223C">
            <w:pPr>
              <w:spacing w:after="120"/>
              <w:rPr>
                <w:rFonts w:eastAsiaTheme="minorEastAsia"/>
                <w:color w:val="0070C0"/>
                <w:lang w:val="en-US" w:eastAsia="zh-CN"/>
              </w:rPr>
            </w:pPr>
            <w:r>
              <w:rPr>
                <w:rFonts w:eastAsiaTheme="minorEastAsia"/>
                <w:color w:val="0070C0"/>
                <w:lang w:val="en-US" w:eastAsia="zh-CN"/>
              </w:rPr>
              <w:t>Kazuyoshi Uesaka</w:t>
            </w:r>
          </w:p>
        </w:tc>
        <w:tc>
          <w:tcPr>
            <w:tcW w:w="3211" w:type="dxa"/>
          </w:tcPr>
          <w:p w14:paraId="6163B37D" w14:textId="4A0E5636" w:rsidR="00454E48" w:rsidRDefault="00454E48" w:rsidP="0000223C">
            <w:pPr>
              <w:spacing w:after="120"/>
              <w:rPr>
                <w:rFonts w:eastAsiaTheme="minorEastAsia"/>
                <w:color w:val="0070C0"/>
                <w:lang w:val="en-US" w:eastAsia="zh-CN"/>
              </w:rPr>
            </w:pPr>
            <w:r>
              <w:rPr>
                <w:rFonts w:eastAsiaTheme="minorEastAsia"/>
                <w:color w:val="0070C0"/>
                <w:lang w:val="en-US" w:eastAsia="zh-CN"/>
              </w:rPr>
              <w:t>kazuyoshi.uesaka@ericsson.com</w:t>
            </w:r>
          </w:p>
        </w:tc>
      </w:tr>
      <w:tr w:rsidR="00E94CDE" w:rsidRPr="00A84052" w14:paraId="1010AF72" w14:textId="77777777" w:rsidTr="0000223C">
        <w:tc>
          <w:tcPr>
            <w:tcW w:w="3210" w:type="dxa"/>
          </w:tcPr>
          <w:p w14:paraId="08D51DE0" w14:textId="7D0C9458" w:rsidR="00E94CDE" w:rsidRDefault="00E94CDE" w:rsidP="0000223C">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72E7D8A3" w14:textId="4B94D08C" w:rsidR="00E94CDE" w:rsidRDefault="00E94CDE" w:rsidP="0000223C">
            <w:pPr>
              <w:spacing w:after="120"/>
              <w:rPr>
                <w:rFonts w:eastAsiaTheme="minorEastAsia"/>
                <w:color w:val="0070C0"/>
                <w:lang w:val="en-US" w:eastAsia="zh-CN"/>
              </w:rPr>
            </w:pPr>
            <w:r>
              <w:rPr>
                <w:rFonts w:eastAsiaTheme="minorEastAsia"/>
                <w:color w:val="0070C0"/>
                <w:lang w:val="en-US" w:eastAsia="zh-CN"/>
              </w:rPr>
              <w:t>Carlos Cabrera-Mercader</w:t>
            </w:r>
          </w:p>
        </w:tc>
        <w:tc>
          <w:tcPr>
            <w:tcW w:w="3211" w:type="dxa"/>
          </w:tcPr>
          <w:p w14:paraId="436EE33F" w14:textId="3C8FED50" w:rsidR="00E94CDE" w:rsidRDefault="00E94CDE" w:rsidP="0000223C">
            <w:pPr>
              <w:spacing w:after="120"/>
              <w:rPr>
                <w:rFonts w:eastAsiaTheme="minorEastAsia"/>
                <w:color w:val="0070C0"/>
                <w:lang w:val="en-US" w:eastAsia="zh-CN"/>
              </w:rPr>
            </w:pPr>
            <w:r>
              <w:rPr>
                <w:rFonts w:eastAsiaTheme="minorEastAsia"/>
                <w:color w:val="0070C0"/>
                <w:lang w:val="en-US" w:eastAsia="zh-CN"/>
              </w:rPr>
              <w:t>ccmercad@</w:t>
            </w:r>
            <w:r w:rsidR="008D26BE">
              <w:rPr>
                <w:rFonts w:eastAsiaTheme="minorEastAsia"/>
                <w:color w:val="0070C0"/>
                <w:lang w:val="en-US" w:eastAsia="zh-CN"/>
              </w:rPr>
              <w:t>qti.qualcomm.com</w:t>
            </w:r>
          </w:p>
        </w:tc>
      </w:tr>
      <w:tr w:rsidR="00C22A5B" w:rsidRPr="00A84052" w14:paraId="69628E03" w14:textId="77777777" w:rsidTr="0000223C">
        <w:tc>
          <w:tcPr>
            <w:tcW w:w="3210" w:type="dxa"/>
          </w:tcPr>
          <w:p w14:paraId="5122CF7E" w14:textId="42AC83FE" w:rsidR="00C22A5B" w:rsidRDefault="00C22A5B" w:rsidP="00C22A5B">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3F7EE46C" w14:textId="6F507F03" w:rsidR="00C22A5B" w:rsidRDefault="00C22A5B" w:rsidP="00C22A5B">
            <w:pPr>
              <w:spacing w:after="120"/>
              <w:rPr>
                <w:rFonts w:eastAsiaTheme="minorEastAsia"/>
                <w:color w:val="0070C0"/>
                <w:lang w:val="en-US" w:eastAsia="zh-CN"/>
              </w:rPr>
            </w:pPr>
            <w:r>
              <w:rPr>
                <w:rFonts w:eastAsiaTheme="minorEastAsia"/>
                <w:color w:val="0070C0"/>
                <w:lang w:val="en-US" w:eastAsia="zh-CN"/>
              </w:rPr>
              <w:t>Juergen Hofmann</w:t>
            </w:r>
          </w:p>
        </w:tc>
        <w:tc>
          <w:tcPr>
            <w:tcW w:w="3211" w:type="dxa"/>
          </w:tcPr>
          <w:p w14:paraId="020DE04D" w14:textId="7E258AD3" w:rsidR="00C22A5B" w:rsidRDefault="00C22A5B" w:rsidP="00C22A5B">
            <w:pPr>
              <w:spacing w:after="120"/>
              <w:rPr>
                <w:rFonts w:eastAsiaTheme="minorEastAsia"/>
                <w:color w:val="0070C0"/>
                <w:lang w:val="en-US" w:eastAsia="zh-CN"/>
              </w:rPr>
            </w:pPr>
            <w:r>
              <w:rPr>
                <w:rFonts w:eastAsiaTheme="minorEastAsia"/>
                <w:color w:val="0070C0"/>
                <w:lang w:val="en-US" w:eastAsia="zh-CN"/>
              </w:rPr>
              <w:t>juergen.hofmann@nokia.com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E32CEE">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E32CEE">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480A5" w14:textId="77777777" w:rsidR="00245F19" w:rsidRDefault="00245F19">
      <w:r>
        <w:separator/>
      </w:r>
    </w:p>
  </w:endnote>
  <w:endnote w:type="continuationSeparator" w:id="0">
    <w:p w14:paraId="4D295E64" w14:textId="77777777" w:rsidR="00245F19" w:rsidRDefault="00245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7ACA5" w14:textId="77777777" w:rsidR="00245F19" w:rsidRDefault="00245F19">
      <w:r>
        <w:separator/>
      </w:r>
    </w:p>
  </w:footnote>
  <w:footnote w:type="continuationSeparator" w:id="0">
    <w:p w14:paraId="1A05AB0E" w14:textId="77777777" w:rsidR="00245F19" w:rsidRDefault="00245F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61B41"/>
    <w:multiLevelType w:val="hybridMultilevel"/>
    <w:tmpl w:val="8B0E146E"/>
    <w:lvl w:ilvl="0" w:tplc="08090001">
      <w:start w:val="1"/>
      <w:numFmt w:val="bullet"/>
      <w:lvlText w:val=""/>
      <w:lvlJc w:val="left"/>
      <w:pPr>
        <w:ind w:left="936" w:hanging="360"/>
      </w:pPr>
      <w:rPr>
        <w:rFonts w:ascii="Symbol" w:hAnsi="Symbol" w:hint="default"/>
      </w:rPr>
    </w:lvl>
    <w:lvl w:ilvl="1" w:tplc="6AE8CC68">
      <w:start w:val="5"/>
      <w:numFmt w:val="bullet"/>
      <w:lvlText w:val="-"/>
      <w:lvlJc w:val="left"/>
      <w:pPr>
        <w:ind w:left="1656" w:hanging="360"/>
      </w:pPr>
      <w:rPr>
        <w:rFonts w:ascii="Calibri" w:eastAsia="Calibri" w:hAnsi="Calibri" w:cs="Calibri"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06E536EE"/>
    <w:multiLevelType w:val="hybridMultilevel"/>
    <w:tmpl w:val="1688CE3E"/>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07BF6B34"/>
    <w:multiLevelType w:val="hybridMultilevel"/>
    <w:tmpl w:val="D5A80FBE"/>
    <w:lvl w:ilvl="0" w:tplc="6AE8CC68">
      <w:start w:val="5"/>
      <w:numFmt w:val="bullet"/>
      <w:lvlText w:val="-"/>
      <w:lvlJc w:val="left"/>
      <w:pPr>
        <w:ind w:left="928" w:hanging="360"/>
      </w:pPr>
      <w:rPr>
        <w:rFonts w:ascii="Calibri" w:eastAsia="Calibri" w:hAnsi="Calibri" w:cs="Calibri"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0D53B9"/>
    <w:multiLevelType w:val="hybridMultilevel"/>
    <w:tmpl w:val="6CCC6FC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FB240E3"/>
    <w:multiLevelType w:val="hybridMultilevel"/>
    <w:tmpl w:val="049AE280"/>
    <w:lvl w:ilvl="0" w:tplc="08090001">
      <w:start w:val="1"/>
      <w:numFmt w:val="bullet"/>
      <w:lvlText w:val=""/>
      <w:lvlJc w:val="left"/>
      <w:pPr>
        <w:ind w:left="936" w:hanging="360"/>
      </w:pPr>
      <w:rPr>
        <w:rFonts w:ascii="Symbol" w:hAnsi="Symbol" w:hint="default"/>
      </w:rPr>
    </w:lvl>
    <w:lvl w:ilvl="1" w:tplc="6AE8CC68">
      <w:start w:val="5"/>
      <w:numFmt w:val="bullet"/>
      <w:lvlText w:val="-"/>
      <w:lvlJc w:val="left"/>
      <w:pPr>
        <w:ind w:left="1656" w:hanging="360"/>
      </w:pPr>
      <w:rPr>
        <w:rFonts w:ascii="Calibri" w:eastAsia="Calibri" w:hAnsi="Calibri" w:cs="Calibri"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CD5B68"/>
    <w:multiLevelType w:val="hybridMultilevel"/>
    <w:tmpl w:val="0EDA19D0"/>
    <w:lvl w:ilvl="0" w:tplc="99DAC3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F66B21"/>
    <w:multiLevelType w:val="hybridMultilevel"/>
    <w:tmpl w:val="0476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250B62"/>
    <w:multiLevelType w:val="hybridMultilevel"/>
    <w:tmpl w:val="C73CE7F8"/>
    <w:lvl w:ilvl="0" w:tplc="08090001">
      <w:start w:val="1"/>
      <w:numFmt w:val="bullet"/>
      <w:lvlText w:val=""/>
      <w:lvlJc w:val="left"/>
      <w:pPr>
        <w:ind w:left="1556" w:hanging="420"/>
      </w:pPr>
      <w:rPr>
        <w:rFonts w:ascii="Symbol" w:hAnsi="Symbo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0" w15:restartNumberingAfterBreak="0">
    <w:nsid w:val="23036F75"/>
    <w:multiLevelType w:val="hybridMultilevel"/>
    <w:tmpl w:val="B2FE44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3F4A83"/>
    <w:multiLevelType w:val="hybridMultilevel"/>
    <w:tmpl w:val="96082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B63856"/>
    <w:multiLevelType w:val="hybridMultilevel"/>
    <w:tmpl w:val="D2A6C70A"/>
    <w:lvl w:ilvl="0" w:tplc="6AE8CC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3B044F"/>
    <w:multiLevelType w:val="hybridMultilevel"/>
    <w:tmpl w:val="02F4AF1E"/>
    <w:lvl w:ilvl="0" w:tplc="08090001">
      <w:start w:val="1"/>
      <w:numFmt w:val="bullet"/>
      <w:lvlText w:val=""/>
      <w:lvlJc w:val="left"/>
      <w:pPr>
        <w:ind w:left="936" w:hanging="360"/>
      </w:pPr>
      <w:rPr>
        <w:rFonts w:ascii="Symbol" w:hAnsi="Symbol" w:hint="default"/>
      </w:rPr>
    </w:lvl>
    <w:lvl w:ilvl="1" w:tplc="4606DD9A">
      <w:start w:val="4"/>
      <w:numFmt w:val="bullet"/>
      <w:lvlText w:val="-"/>
      <w:lvlJc w:val="left"/>
      <w:pPr>
        <w:ind w:left="1656" w:hanging="360"/>
      </w:pPr>
      <w:rPr>
        <w:rFonts w:ascii="Arial" w:eastAsia="Times New Roman" w:hAnsi="Arial" w:cs="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2771"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2C976079"/>
    <w:multiLevelType w:val="hybridMultilevel"/>
    <w:tmpl w:val="874E4AA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72066"/>
    <w:multiLevelType w:val="hybridMultilevel"/>
    <w:tmpl w:val="4C06023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71A2D92"/>
    <w:multiLevelType w:val="hybridMultilevel"/>
    <w:tmpl w:val="CD889954"/>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1656" w:hanging="360"/>
      </w:pPr>
      <w:rPr>
        <w:rFonts w:ascii="Wingdings" w:hAnsi="Wingdings" w:hint="default"/>
      </w:rPr>
    </w:lvl>
    <w:lvl w:ilvl="2" w:tplc="4606DD9A">
      <w:start w:val="4"/>
      <w:numFmt w:val="bullet"/>
      <w:lvlText w:val="-"/>
      <w:lvlJc w:val="left"/>
      <w:pPr>
        <w:ind w:left="2376" w:hanging="360"/>
      </w:pPr>
      <w:rPr>
        <w:rFonts w:ascii="Arial" w:eastAsia="Times New Roman" w:hAnsi="Arial" w:cs="Arial"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37805FA0"/>
    <w:multiLevelType w:val="hybridMultilevel"/>
    <w:tmpl w:val="7AF6AD44"/>
    <w:lvl w:ilvl="0" w:tplc="04090001">
      <w:start w:val="1"/>
      <w:numFmt w:val="bullet"/>
      <w:lvlText w:val=""/>
      <w:lvlJc w:val="left"/>
      <w:pPr>
        <w:ind w:left="696" w:hanging="360"/>
      </w:pPr>
      <w:rPr>
        <w:rFonts w:ascii="Symbol" w:hAnsi="Symbol" w:hint="default"/>
      </w:rPr>
    </w:lvl>
    <w:lvl w:ilvl="1" w:tplc="04090003">
      <w:start w:val="1"/>
      <w:numFmt w:val="bullet"/>
      <w:lvlText w:val="o"/>
      <w:lvlJc w:val="left"/>
      <w:pPr>
        <w:ind w:left="1416" w:hanging="360"/>
      </w:pPr>
      <w:rPr>
        <w:rFonts w:ascii="Courier New" w:hAnsi="Courier New" w:cs="Courier New" w:hint="default"/>
      </w:rPr>
    </w:lvl>
    <w:lvl w:ilvl="2" w:tplc="04090005">
      <w:start w:val="1"/>
      <w:numFmt w:val="bullet"/>
      <w:lvlText w:val=""/>
      <w:lvlJc w:val="left"/>
      <w:pPr>
        <w:ind w:left="2136" w:hanging="360"/>
      </w:pPr>
      <w:rPr>
        <w:rFonts w:ascii="Wingdings" w:hAnsi="Wingdings" w:hint="default"/>
      </w:rPr>
    </w:lvl>
    <w:lvl w:ilvl="3" w:tplc="04090001">
      <w:start w:val="1"/>
      <w:numFmt w:val="bullet"/>
      <w:lvlText w:val=""/>
      <w:lvlJc w:val="left"/>
      <w:pPr>
        <w:ind w:left="2856" w:hanging="360"/>
      </w:pPr>
      <w:rPr>
        <w:rFonts w:ascii="Symbol" w:hAnsi="Symbol" w:hint="default"/>
      </w:rPr>
    </w:lvl>
    <w:lvl w:ilvl="4" w:tplc="04090003">
      <w:start w:val="1"/>
      <w:numFmt w:val="bullet"/>
      <w:lvlText w:val="o"/>
      <w:lvlJc w:val="left"/>
      <w:pPr>
        <w:ind w:left="3576" w:hanging="360"/>
      </w:pPr>
      <w:rPr>
        <w:rFonts w:ascii="Courier New" w:hAnsi="Courier New" w:cs="Courier New" w:hint="default"/>
      </w:rPr>
    </w:lvl>
    <w:lvl w:ilvl="5" w:tplc="04090005">
      <w:start w:val="1"/>
      <w:numFmt w:val="bullet"/>
      <w:lvlText w:val=""/>
      <w:lvlJc w:val="left"/>
      <w:pPr>
        <w:ind w:left="4296" w:hanging="360"/>
      </w:pPr>
      <w:rPr>
        <w:rFonts w:ascii="Wingdings" w:hAnsi="Wingdings" w:hint="default"/>
      </w:rPr>
    </w:lvl>
    <w:lvl w:ilvl="6" w:tplc="04090001">
      <w:start w:val="1"/>
      <w:numFmt w:val="bullet"/>
      <w:lvlText w:val=""/>
      <w:lvlJc w:val="left"/>
      <w:pPr>
        <w:ind w:left="5016" w:hanging="360"/>
      </w:pPr>
      <w:rPr>
        <w:rFonts w:ascii="Symbol" w:hAnsi="Symbol" w:hint="default"/>
      </w:rPr>
    </w:lvl>
    <w:lvl w:ilvl="7" w:tplc="04090003">
      <w:start w:val="1"/>
      <w:numFmt w:val="bullet"/>
      <w:lvlText w:val="o"/>
      <w:lvlJc w:val="left"/>
      <w:pPr>
        <w:ind w:left="5736" w:hanging="360"/>
      </w:pPr>
      <w:rPr>
        <w:rFonts w:ascii="Courier New" w:hAnsi="Courier New" w:cs="Courier New" w:hint="default"/>
      </w:rPr>
    </w:lvl>
    <w:lvl w:ilvl="8" w:tplc="04090005">
      <w:start w:val="1"/>
      <w:numFmt w:val="bullet"/>
      <w:lvlText w:val=""/>
      <w:lvlJc w:val="left"/>
      <w:pPr>
        <w:ind w:left="6456" w:hanging="360"/>
      </w:pPr>
      <w:rPr>
        <w:rFonts w:ascii="Wingdings" w:hAnsi="Wingdings" w:hint="default"/>
      </w:rPr>
    </w:lvl>
  </w:abstractNum>
  <w:abstractNum w:abstractNumId="19" w15:restartNumberingAfterBreak="0">
    <w:nsid w:val="3A186CB0"/>
    <w:multiLevelType w:val="hybridMultilevel"/>
    <w:tmpl w:val="E5C8D8B0"/>
    <w:lvl w:ilvl="0" w:tplc="08090001">
      <w:start w:val="1"/>
      <w:numFmt w:val="bullet"/>
      <w:lvlText w:val=""/>
      <w:lvlJc w:val="left"/>
      <w:pPr>
        <w:ind w:left="936" w:hanging="360"/>
      </w:pPr>
      <w:rPr>
        <w:rFonts w:ascii="Symbol" w:hAnsi="Symbol" w:hint="default"/>
      </w:rPr>
    </w:lvl>
    <w:lvl w:ilvl="1" w:tplc="6AE8CC68">
      <w:start w:val="5"/>
      <w:numFmt w:val="bullet"/>
      <w:lvlText w:val="-"/>
      <w:lvlJc w:val="left"/>
      <w:pPr>
        <w:ind w:left="1656" w:hanging="360"/>
      </w:pPr>
      <w:rPr>
        <w:rFonts w:ascii="Calibri" w:eastAsia="Calibri" w:hAnsi="Calibri" w:cs="Calibri"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3AD37A3D"/>
    <w:multiLevelType w:val="multilevel"/>
    <w:tmpl w:val="7B6A02D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lang w:val="en-US"/>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3F3517F4"/>
    <w:multiLevelType w:val="hybridMultilevel"/>
    <w:tmpl w:val="58BA6A8C"/>
    <w:lvl w:ilvl="0" w:tplc="4606DD9A">
      <w:start w:val="4"/>
      <w:numFmt w:val="bullet"/>
      <w:lvlText w:val="-"/>
      <w:lvlJc w:val="left"/>
      <w:pPr>
        <w:ind w:left="644" w:hanging="360"/>
      </w:pPr>
      <w:rPr>
        <w:rFonts w:ascii="Arial" w:eastAsia="Times New Roman" w:hAnsi="Arial" w:cs="Aria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2" w15:restartNumberingAfterBreak="0">
    <w:nsid w:val="466266C5"/>
    <w:multiLevelType w:val="hybridMultilevel"/>
    <w:tmpl w:val="AAEE138E"/>
    <w:lvl w:ilvl="0" w:tplc="BF6C3612">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8E65F29"/>
    <w:multiLevelType w:val="hybridMultilevel"/>
    <w:tmpl w:val="F878B6B6"/>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4D6E3167"/>
    <w:multiLevelType w:val="hybridMultilevel"/>
    <w:tmpl w:val="9B58EC10"/>
    <w:lvl w:ilvl="0" w:tplc="C0F4EDD4">
      <w:start w:val="1"/>
      <w:numFmt w:val="decimal"/>
      <w:pStyle w:val="RAN4proposal"/>
      <w:suff w:val="space"/>
      <w:lvlText w:val="Proposal %1:"/>
      <w:lvlJc w:val="left"/>
      <w:pPr>
        <w:ind w:left="6881" w:hanging="360"/>
      </w:pPr>
      <w:rPr>
        <w:rFonts w:ascii="Times New Roman" w:hAnsi="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317" w:hanging="360"/>
      </w:pPr>
    </w:lvl>
    <w:lvl w:ilvl="2" w:tplc="851849EC">
      <w:numFmt w:val="bullet"/>
      <w:lvlText w:val="•"/>
      <w:lvlJc w:val="left"/>
      <w:pPr>
        <w:ind w:left="8217" w:hanging="360"/>
      </w:pPr>
      <w:rPr>
        <w:rFonts w:ascii="Times New Roman" w:eastAsiaTheme="minorHAnsi" w:hAnsi="Times New Roman" w:cs="Times New Roman" w:hint="default"/>
      </w:rPr>
    </w:lvl>
    <w:lvl w:ilvl="3" w:tplc="0409000F" w:tentative="1">
      <w:start w:val="1"/>
      <w:numFmt w:val="decimal"/>
      <w:lvlText w:val="%4."/>
      <w:lvlJc w:val="left"/>
      <w:pPr>
        <w:ind w:left="8757" w:hanging="360"/>
      </w:pPr>
    </w:lvl>
    <w:lvl w:ilvl="4" w:tplc="04090019" w:tentative="1">
      <w:start w:val="1"/>
      <w:numFmt w:val="lowerLetter"/>
      <w:lvlText w:val="%5."/>
      <w:lvlJc w:val="left"/>
      <w:pPr>
        <w:ind w:left="9477" w:hanging="360"/>
      </w:pPr>
    </w:lvl>
    <w:lvl w:ilvl="5" w:tplc="0409001B" w:tentative="1">
      <w:start w:val="1"/>
      <w:numFmt w:val="lowerRoman"/>
      <w:lvlText w:val="%6."/>
      <w:lvlJc w:val="right"/>
      <w:pPr>
        <w:ind w:left="10197" w:hanging="180"/>
      </w:pPr>
    </w:lvl>
    <w:lvl w:ilvl="6" w:tplc="0409000F" w:tentative="1">
      <w:start w:val="1"/>
      <w:numFmt w:val="decimal"/>
      <w:lvlText w:val="%7."/>
      <w:lvlJc w:val="left"/>
      <w:pPr>
        <w:ind w:left="10917" w:hanging="360"/>
      </w:pPr>
    </w:lvl>
    <w:lvl w:ilvl="7" w:tplc="04090019" w:tentative="1">
      <w:start w:val="1"/>
      <w:numFmt w:val="lowerLetter"/>
      <w:lvlText w:val="%8."/>
      <w:lvlJc w:val="left"/>
      <w:pPr>
        <w:ind w:left="11637" w:hanging="360"/>
      </w:pPr>
    </w:lvl>
    <w:lvl w:ilvl="8" w:tplc="0409001B" w:tentative="1">
      <w:start w:val="1"/>
      <w:numFmt w:val="lowerRoman"/>
      <w:lvlText w:val="%9."/>
      <w:lvlJc w:val="right"/>
      <w:pPr>
        <w:ind w:left="12357" w:hanging="180"/>
      </w:pPr>
    </w:lvl>
  </w:abstractNum>
  <w:abstractNum w:abstractNumId="25" w15:restartNumberingAfterBreak="0">
    <w:nsid w:val="5383074D"/>
    <w:multiLevelType w:val="hybridMultilevel"/>
    <w:tmpl w:val="67D00C1A"/>
    <w:lvl w:ilvl="0" w:tplc="08090001">
      <w:start w:val="1"/>
      <w:numFmt w:val="bullet"/>
      <w:lvlText w:val=""/>
      <w:lvlJc w:val="left"/>
      <w:pPr>
        <w:ind w:left="1136" w:hanging="36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39825AB"/>
    <w:multiLevelType w:val="hybridMultilevel"/>
    <w:tmpl w:val="348EA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916CE4"/>
    <w:multiLevelType w:val="hybridMultilevel"/>
    <w:tmpl w:val="5EC07B36"/>
    <w:lvl w:ilvl="0" w:tplc="4606DD9A">
      <w:start w:val="4"/>
      <w:numFmt w:val="bullet"/>
      <w:lvlText w:val="-"/>
      <w:lvlJc w:val="left"/>
      <w:pPr>
        <w:ind w:left="1004" w:hanging="360"/>
      </w:pPr>
      <w:rPr>
        <w:rFonts w:ascii="Arial" w:eastAsia="Times New Roman" w:hAnsi="Arial" w:cs="Arial" w:hint="default"/>
      </w:rPr>
    </w:lvl>
    <w:lvl w:ilvl="1" w:tplc="4606DD9A">
      <w:start w:val="4"/>
      <w:numFmt w:val="bullet"/>
      <w:lvlText w:val="-"/>
      <w:lvlJc w:val="left"/>
      <w:pPr>
        <w:ind w:left="1724" w:hanging="360"/>
      </w:pPr>
      <w:rPr>
        <w:rFonts w:ascii="Arial" w:eastAsia="Times New Roman" w:hAnsi="Arial" w:cs="Arial"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15:restartNumberingAfterBreak="0">
    <w:nsid w:val="569855DE"/>
    <w:multiLevelType w:val="hybridMultilevel"/>
    <w:tmpl w:val="F8E4C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F6B0E"/>
    <w:multiLevelType w:val="hybridMultilevel"/>
    <w:tmpl w:val="773234EE"/>
    <w:lvl w:ilvl="0" w:tplc="0409000B">
      <w:start w:val="1"/>
      <w:numFmt w:val="bullet"/>
      <w:lvlText w:val=""/>
      <w:lvlJc w:val="left"/>
      <w:pPr>
        <w:ind w:left="2124" w:hanging="420"/>
      </w:pPr>
      <w:rPr>
        <w:rFonts w:ascii="Wingdings" w:hAnsi="Wingdings"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0" w15:restartNumberingAfterBreak="0">
    <w:nsid w:val="58B73482"/>
    <w:multiLevelType w:val="hybridMultilevel"/>
    <w:tmpl w:val="F39C4E26"/>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2771"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0F29F7"/>
    <w:multiLevelType w:val="hybridMultilevel"/>
    <w:tmpl w:val="ED30E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65C217B"/>
    <w:multiLevelType w:val="multilevel"/>
    <w:tmpl w:val="FB466D7C"/>
    <w:lvl w:ilvl="0">
      <w:start w:val="1"/>
      <w:numFmt w:val="decimal"/>
      <w:pStyle w:val="RAN4H1"/>
      <w:lvlText w:val="%1"/>
      <w:lvlJc w:val="left"/>
      <w:pPr>
        <w:ind w:left="2062" w:hanging="360"/>
      </w:pPr>
      <w:rPr>
        <w:rFonts w:hint="default"/>
      </w:rPr>
    </w:lvl>
    <w:lvl w:ilvl="1">
      <w:start w:val="1"/>
      <w:numFmt w:val="decimal"/>
      <w:pStyle w:val="RAN4H2"/>
      <w:lvlText w:val="%1.%2"/>
      <w:lvlJc w:val="left"/>
      <w:pPr>
        <w:ind w:left="2417"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DD524E"/>
    <w:multiLevelType w:val="hybridMultilevel"/>
    <w:tmpl w:val="98904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AA6E9B"/>
    <w:multiLevelType w:val="hybridMultilevel"/>
    <w:tmpl w:val="103C1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53503"/>
    <w:multiLevelType w:val="hybridMultilevel"/>
    <w:tmpl w:val="D932F258"/>
    <w:lvl w:ilvl="0" w:tplc="6AE8CC68">
      <w:start w:val="5"/>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7677EC1"/>
    <w:multiLevelType w:val="hybridMultilevel"/>
    <w:tmpl w:val="E9EA7A24"/>
    <w:lvl w:ilvl="0" w:tplc="C3E4B6DC">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7" w15:restartNumberingAfterBreak="0">
    <w:nsid w:val="791B60FF"/>
    <w:multiLevelType w:val="hybridMultilevel"/>
    <w:tmpl w:val="C9D6CCBA"/>
    <w:lvl w:ilvl="0" w:tplc="6AE8CC68">
      <w:start w:val="5"/>
      <w:numFmt w:val="bullet"/>
      <w:lvlText w:val="-"/>
      <w:lvlJc w:val="left"/>
      <w:pPr>
        <w:ind w:left="1004" w:hanging="360"/>
      </w:pPr>
      <w:rPr>
        <w:rFonts w:ascii="Calibri" w:eastAsia="Calibr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AB701CD"/>
    <w:multiLevelType w:val="hybridMultilevel"/>
    <w:tmpl w:val="6B528CA2"/>
    <w:lvl w:ilvl="0" w:tplc="0409000B">
      <w:start w:val="1"/>
      <w:numFmt w:val="bullet"/>
      <w:lvlText w:val=""/>
      <w:lvlJc w:val="left"/>
      <w:pPr>
        <w:ind w:left="2068" w:hanging="420"/>
      </w:pPr>
      <w:rPr>
        <w:rFonts w:ascii="Wingdings" w:hAnsi="Wingdings" w:hint="default"/>
      </w:rPr>
    </w:lvl>
    <w:lvl w:ilvl="1" w:tplc="04090003" w:tentative="1">
      <w:start w:val="1"/>
      <w:numFmt w:val="bullet"/>
      <w:lvlText w:val=""/>
      <w:lvlJc w:val="left"/>
      <w:pPr>
        <w:ind w:left="2488" w:hanging="420"/>
      </w:pPr>
      <w:rPr>
        <w:rFonts w:ascii="Wingdings" w:hAnsi="Wingdings" w:hint="default"/>
      </w:rPr>
    </w:lvl>
    <w:lvl w:ilvl="2" w:tplc="04090005" w:tentative="1">
      <w:start w:val="1"/>
      <w:numFmt w:val="bullet"/>
      <w:lvlText w:val=""/>
      <w:lvlJc w:val="left"/>
      <w:pPr>
        <w:ind w:left="2908" w:hanging="420"/>
      </w:pPr>
      <w:rPr>
        <w:rFonts w:ascii="Wingdings" w:hAnsi="Wingdings" w:hint="default"/>
      </w:rPr>
    </w:lvl>
    <w:lvl w:ilvl="3" w:tplc="04090001" w:tentative="1">
      <w:start w:val="1"/>
      <w:numFmt w:val="bullet"/>
      <w:lvlText w:val=""/>
      <w:lvlJc w:val="left"/>
      <w:pPr>
        <w:ind w:left="3328" w:hanging="420"/>
      </w:pPr>
      <w:rPr>
        <w:rFonts w:ascii="Wingdings" w:hAnsi="Wingdings" w:hint="default"/>
      </w:rPr>
    </w:lvl>
    <w:lvl w:ilvl="4" w:tplc="04090003" w:tentative="1">
      <w:start w:val="1"/>
      <w:numFmt w:val="bullet"/>
      <w:lvlText w:val=""/>
      <w:lvlJc w:val="left"/>
      <w:pPr>
        <w:ind w:left="3748" w:hanging="420"/>
      </w:pPr>
      <w:rPr>
        <w:rFonts w:ascii="Wingdings" w:hAnsi="Wingdings" w:hint="default"/>
      </w:rPr>
    </w:lvl>
    <w:lvl w:ilvl="5" w:tplc="04090005" w:tentative="1">
      <w:start w:val="1"/>
      <w:numFmt w:val="bullet"/>
      <w:lvlText w:val=""/>
      <w:lvlJc w:val="left"/>
      <w:pPr>
        <w:ind w:left="4168" w:hanging="420"/>
      </w:pPr>
      <w:rPr>
        <w:rFonts w:ascii="Wingdings" w:hAnsi="Wingdings" w:hint="default"/>
      </w:rPr>
    </w:lvl>
    <w:lvl w:ilvl="6" w:tplc="04090001" w:tentative="1">
      <w:start w:val="1"/>
      <w:numFmt w:val="bullet"/>
      <w:lvlText w:val=""/>
      <w:lvlJc w:val="left"/>
      <w:pPr>
        <w:ind w:left="4588" w:hanging="420"/>
      </w:pPr>
      <w:rPr>
        <w:rFonts w:ascii="Wingdings" w:hAnsi="Wingdings" w:hint="default"/>
      </w:rPr>
    </w:lvl>
    <w:lvl w:ilvl="7" w:tplc="04090003" w:tentative="1">
      <w:start w:val="1"/>
      <w:numFmt w:val="bullet"/>
      <w:lvlText w:val=""/>
      <w:lvlJc w:val="left"/>
      <w:pPr>
        <w:ind w:left="5008" w:hanging="420"/>
      </w:pPr>
      <w:rPr>
        <w:rFonts w:ascii="Wingdings" w:hAnsi="Wingdings" w:hint="default"/>
      </w:rPr>
    </w:lvl>
    <w:lvl w:ilvl="8" w:tplc="04090005" w:tentative="1">
      <w:start w:val="1"/>
      <w:numFmt w:val="bullet"/>
      <w:lvlText w:val=""/>
      <w:lvlJc w:val="left"/>
      <w:pPr>
        <w:ind w:left="5428" w:hanging="420"/>
      </w:pPr>
      <w:rPr>
        <w:rFonts w:ascii="Wingdings" w:hAnsi="Wingdings" w:hint="default"/>
      </w:rPr>
    </w:lvl>
  </w:abstractNum>
  <w:abstractNum w:abstractNumId="39" w15:restartNumberingAfterBreak="0">
    <w:nsid w:val="7D8C46B2"/>
    <w:multiLevelType w:val="hybridMultilevel"/>
    <w:tmpl w:val="96E0B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6"/>
  </w:num>
  <w:num w:numId="4">
    <w:abstractNumId w:val="3"/>
  </w:num>
  <w:num w:numId="5">
    <w:abstractNumId w:val="16"/>
  </w:num>
  <w:num w:numId="6">
    <w:abstractNumId w:val="29"/>
  </w:num>
  <w:num w:numId="7">
    <w:abstractNumId w:val="33"/>
  </w:num>
  <w:num w:numId="8">
    <w:abstractNumId w:val="34"/>
  </w:num>
  <w:num w:numId="9">
    <w:abstractNumId w:val="24"/>
  </w:num>
  <w:num w:numId="10">
    <w:abstractNumId w:val="32"/>
  </w:num>
  <w:num w:numId="11">
    <w:abstractNumId w:val="15"/>
  </w:num>
  <w:num w:numId="12">
    <w:abstractNumId w:val="36"/>
  </w:num>
  <w:num w:numId="13">
    <w:abstractNumId w:val="1"/>
  </w:num>
  <w:num w:numId="14">
    <w:abstractNumId w:val="19"/>
  </w:num>
  <w:num w:numId="15">
    <w:abstractNumId w:val="0"/>
  </w:num>
  <w:num w:numId="16">
    <w:abstractNumId w:val="38"/>
  </w:num>
  <w:num w:numId="17">
    <w:abstractNumId w:val="5"/>
  </w:num>
  <w:num w:numId="18">
    <w:abstractNumId w:val="25"/>
  </w:num>
  <w:num w:numId="19">
    <w:abstractNumId w:val="14"/>
  </w:num>
  <w:num w:numId="20">
    <w:abstractNumId w:val="28"/>
  </w:num>
  <w:num w:numId="21">
    <w:abstractNumId w:val="10"/>
  </w:num>
  <w:num w:numId="22">
    <w:abstractNumId w:val="11"/>
  </w:num>
  <w:num w:numId="23">
    <w:abstractNumId w:val="27"/>
  </w:num>
  <w:num w:numId="24">
    <w:abstractNumId w:val="17"/>
  </w:num>
  <w:num w:numId="25">
    <w:abstractNumId w:val="24"/>
    <w:lvlOverride w:ilvl="0">
      <w:startOverride w:val="1"/>
    </w:lvlOverride>
  </w:num>
  <w:num w:numId="26">
    <w:abstractNumId w:val="9"/>
  </w:num>
  <w:num w:numId="27">
    <w:abstractNumId w:val="23"/>
  </w:num>
  <w:num w:numId="28">
    <w:abstractNumId w:val="22"/>
  </w:num>
  <w:num w:numId="29">
    <w:abstractNumId w:val="39"/>
  </w:num>
  <w:num w:numId="30">
    <w:abstractNumId w:val="26"/>
  </w:num>
  <w:num w:numId="31">
    <w:abstractNumId w:val="7"/>
  </w:num>
  <w:num w:numId="32">
    <w:abstractNumId w:val="8"/>
  </w:num>
  <w:num w:numId="33">
    <w:abstractNumId w:val="35"/>
  </w:num>
  <w:num w:numId="34">
    <w:abstractNumId w:val="13"/>
  </w:num>
  <w:num w:numId="35">
    <w:abstractNumId w:val="20"/>
  </w:num>
  <w:num w:numId="36">
    <w:abstractNumId w:val="20"/>
  </w:num>
  <w:num w:numId="37">
    <w:abstractNumId w:val="31"/>
  </w:num>
  <w:num w:numId="38">
    <w:abstractNumId w:val="18"/>
  </w:num>
  <w:num w:numId="39">
    <w:abstractNumId w:val="12"/>
  </w:num>
  <w:num w:numId="40">
    <w:abstractNumId w:val="4"/>
  </w:num>
  <w:num w:numId="41">
    <w:abstractNumId w:val="37"/>
  </w:num>
  <w:num w:numId="42">
    <w:abstractNumId w:val="2"/>
  </w:num>
  <w:num w:numId="43">
    <w:abstractNumId w:val="20"/>
  </w:num>
  <w:num w:numId="44">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255F"/>
    <w:rsid w:val="00004165"/>
    <w:rsid w:val="00007B85"/>
    <w:rsid w:val="0002053A"/>
    <w:rsid w:val="00020C56"/>
    <w:rsid w:val="0002167E"/>
    <w:rsid w:val="0002490F"/>
    <w:rsid w:val="00024B4E"/>
    <w:rsid w:val="00026ACC"/>
    <w:rsid w:val="0003171D"/>
    <w:rsid w:val="00031C1D"/>
    <w:rsid w:val="00035C50"/>
    <w:rsid w:val="000457A1"/>
    <w:rsid w:val="00050001"/>
    <w:rsid w:val="00052041"/>
    <w:rsid w:val="0005326A"/>
    <w:rsid w:val="00054FDD"/>
    <w:rsid w:val="0005778F"/>
    <w:rsid w:val="0006266D"/>
    <w:rsid w:val="00065506"/>
    <w:rsid w:val="00070AE4"/>
    <w:rsid w:val="0007382E"/>
    <w:rsid w:val="00076618"/>
    <w:rsid w:val="000766E1"/>
    <w:rsid w:val="00076D82"/>
    <w:rsid w:val="00077FF6"/>
    <w:rsid w:val="00080D82"/>
    <w:rsid w:val="00081692"/>
    <w:rsid w:val="00082C46"/>
    <w:rsid w:val="00085A0E"/>
    <w:rsid w:val="00087548"/>
    <w:rsid w:val="00093E7E"/>
    <w:rsid w:val="000A1830"/>
    <w:rsid w:val="000A4121"/>
    <w:rsid w:val="000A4AA3"/>
    <w:rsid w:val="000A550E"/>
    <w:rsid w:val="000A6687"/>
    <w:rsid w:val="000B0960"/>
    <w:rsid w:val="000B1A55"/>
    <w:rsid w:val="000B20BB"/>
    <w:rsid w:val="000B2429"/>
    <w:rsid w:val="000B2EF6"/>
    <w:rsid w:val="000B2FA6"/>
    <w:rsid w:val="000B4AA0"/>
    <w:rsid w:val="000B7982"/>
    <w:rsid w:val="000C2553"/>
    <w:rsid w:val="000C2E94"/>
    <w:rsid w:val="000C38C3"/>
    <w:rsid w:val="000C4549"/>
    <w:rsid w:val="000D09FD"/>
    <w:rsid w:val="000D1328"/>
    <w:rsid w:val="000D19DE"/>
    <w:rsid w:val="000D317D"/>
    <w:rsid w:val="000D36EC"/>
    <w:rsid w:val="000D44FB"/>
    <w:rsid w:val="000D574B"/>
    <w:rsid w:val="000D6CFC"/>
    <w:rsid w:val="000E3356"/>
    <w:rsid w:val="000E43D6"/>
    <w:rsid w:val="000E537B"/>
    <w:rsid w:val="000E57D0"/>
    <w:rsid w:val="000E7858"/>
    <w:rsid w:val="000F39CA"/>
    <w:rsid w:val="000F76BD"/>
    <w:rsid w:val="00102007"/>
    <w:rsid w:val="001025E9"/>
    <w:rsid w:val="00106336"/>
    <w:rsid w:val="00107927"/>
    <w:rsid w:val="00110E26"/>
    <w:rsid w:val="00111321"/>
    <w:rsid w:val="001128E7"/>
    <w:rsid w:val="00113C1D"/>
    <w:rsid w:val="001140CB"/>
    <w:rsid w:val="001165C9"/>
    <w:rsid w:val="001168C1"/>
    <w:rsid w:val="00117BD6"/>
    <w:rsid w:val="001206C2"/>
    <w:rsid w:val="00121564"/>
    <w:rsid w:val="00121978"/>
    <w:rsid w:val="00122F29"/>
    <w:rsid w:val="00123422"/>
    <w:rsid w:val="00124B6A"/>
    <w:rsid w:val="001366F0"/>
    <w:rsid w:val="00136D4C"/>
    <w:rsid w:val="00142538"/>
    <w:rsid w:val="00142BB9"/>
    <w:rsid w:val="001438F2"/>
    <w:rsid w:val="00144F96"/>
    <w:rsid w:val="00151EAC"/>
    <w:rsid w:val="00153126"/>
    <w:rsid w:val="00153528"/>
    <w:rsid w:val="00154E68"/>
    <w:rsid w:val="00154FBE"/>
    <w:rsid w:val="001617CA"/>
    <w:rsid w:val="00162548"/>
    <w:rsid w:val="00163661"/>
    <w:rsid w:val="00163A38"/>
    <w:rsid w:val="0016745B"/>
    <w:rsid w:val="001713D5"/>
    <w:rsid w:val="00171C9D"/>
    <w:rsid w:val="00172183"/>
    <w:rsid w:val="0017508C"/>
    <w:rsid w:val="001751AB"/>
    <w:rsid w:val="00175A3F"/>
    <w:rsid w:val="00176911"/>
    <w:rsid w:val="001800A4"/>
    <w:rsid w:val="00180315"/>
    <w:rsid w:val="00180E09"/>
    <w:rsid w:val="001814D4"/>
    <w:rsid w:val="00181FF8"/>
    <w:rsid w:val="00182191"/>
    <w:rsid w:val="00183D4C"/>
    <w:rsid w:val="00183F6D"/>
    <w:rsid w:val="0018670E"/>
    <w:rsid w:val="00186A97"/>
    <w:rsid w:val="0019202E"/>
    <w:rsid w:val="0019219A"/>
    <w:rsid w:val="00195077"/>
    <w:rsid w:val="0019508F"/>
    <w:rsid w:val="001A0078"/>
    <w:rsid w:val="001A033F"/>
    <w:rsid w:val="001A08AA"/>
    <w:rsid w:val="001A156D"/>
    <w:rsid w:val="001A59CB"/>
    <w:rsid w:val="001B6CC5"/>
    <w:rsid w:val="001B7991"/>
    <w:rsid w:val="001C1409"/>
    <w:rsid w:val="001C2AE6"/>
    <w:rsid w:val="001C4A89"/>
    <w:rsid w:val="001C507D"/>
    <w:rsid w:val="001C6177"/>
    <w:rsid w:val="001C61CC"/>
    <w:rsid w:val="001C6862"/>
    <w:rsid w:val="001D0363"/>
    <w:rsid w:val="001D1035"/>
    <w:rsid w:val="001D12B4"/>
    <w:rsid w:val="001D3D8C"/>
    <w:rsid w:val="001D4B82"/>
    <w:rsid w:val="001D6CD9"/>
    <w:rsid w:val="001D753A"/>
    <w:rsid w:val="001D7D94"/>
    <w:rsid w:val="001E0A28"/>
    <w:rsid w:val="001E4218"/>
    <w:rsid w:val="001E42CB"/>
    <w:rsid w:val="001E4B1F"/>
    <w:rsid w:val="001F0B20"/>
    <w:rsid w:val="001F3614"/>
    <w:rsid w:val="00200A62"/>
    <w:rsid w:val="00200BF6"/>
    <w:rsid w:val="00203740"/>
    <w:rsid w:val="002046AF"/>
    <w:rsid w:val="00206B26"/>
    <w:rsid w:val="00210B77"/>
    <w:rsid w:val="00213722"/>
    <w:rsid w:val="002138EA"/>
    <w:rsid w:val="002139EA"/>
    <w:rsid w:val="00213F84"/>
    <w:rsid w:val="00213FE0"/>
    <w:rsid w:val="00214FBD"/>
    <w:rsid w:val="002170C4"/>
    <w:rsid w:val="002210A3"/>
    <w:rsid w:val="00221A81"/>
    <w:rsid w:val="00221BC9"/>
    <w:rsid w:val="00221E08"/>
    <w:rsid w:val="00222897"/>
    <w:rsid w:val="00222B0C"/>
    <w:rsid w:val="00223821"/>
    <w:rsid w:val="00235394"/>
    <w:rsid w:val="00235577"/>
    <w:rsid w:val="0023717B"/>
    <w:rsid w:val="002371B2"/>
    <w:rsid w:val="0023729A"/>
    <w:rsid w:val="002423D5"/>
    <w:rsid w:val="002435CA"/>
    <w:rsid w:val="0024469F"/>
    <w:rsid w:val="00244E09"/>
    <w:rsid w:val="00245F19"/>
    <w:rsid w:val="00250B5B"/>
    <w:rsid w:val="00251B6C"/>
    <w:rsid w:val="00252DB8"/>
    <w:rsid w:val="002537BC"/>
    <w:rsid w:val="00253B65"/>
    <w:rsid w:val="00253D87"/>
    <w:rsid w:val="00255C58"/>
    <w:rsid w:val="0026062D"/>
    <w:rsid w:val="00260EC7"/>
    <w:rsid w:val="00261539"/>
    <w:rsid w:val="0026179F"/>
    <w:rsid w:val="002633FC"/>
    <w:rsid w:val="00264349"/>
    <w:rsid w:val="00265720"/>
    <w:rsid w:val="002666AE"/>
    <w:rsid w:val="00270F94"/>
    <w:rsid w:val="00274138"/>
    <w:rsid w:val="00274E1A"/>
    <w:rsid w:val="002775B1"/>
    <w:rsid w:val="002775B9"/>
    <w:rsid w:val="002811C4"/>
    <w:rsid w:val="00282213"/>
    <w:rsid w:val="00282D29"/>
    <w:rsid w:val="00284016"/>
    <w:rsid w:val="002858BF"/>
    <w:rsid w:val="002939AF"/>
    <w:rsid w:val="00294491"/>
    <w:rsid w:val="00294BDE"/>
    <w:rsid w:val="002A0CED"/>
    <w:rsid w:val="002A2F9E"/>
    <w:rsid w:val="002A4CD0"/>
    <w:rsid w:val="002A7389"/>
    <w:rsid w:val="002A7DA6"/>
    <w:rsid w:val="002B516C"/>
    <w:rsid w:val="002B5E1D"/>
    <w:rsid w:val="002B60C1"/>
    <w:rsid w:val="002C1624"/>
    <w:rsid w:val="002C4B52"/>
    <w:rsid w:val="002C6219"/>
    <w:rsid w:val="002C6E91"/>
    <w:rsid w:val="002D03E5"/>
    <w:rsid w:val="002D36EB"/>
    <w:rsid w:val="002D4BD8"/>
    <w:rsid w:val="002D51CE"/>
    <w:rsid w:val="002D6BDF"/>
    <w:rsid w:val="002E2CE9"/>
    <w:rsid w:val="002E30D3"/>
    <w:rsid w:val="002E3B5E"/>
    <w:rsid w:val="002E3BF7"/>
    <w:rsid w:val="002E403E"/>
    <w:rsid w:val="002E4C74"/>
    <w:rsid w:val="002E5C67"/>
    <w:rsid w:val="002F158C"/>
    <w:rsid w:val="002F4093"/>
    <w:rsid w:val="002F4905"/>
    <w:rsid w:val="002F5636"/>
    <w:rsid w:val="003018B7"/>
    <w:rsid w:val="003022A5"/>
    <w:rsid w:val="003070E9"/>
    <w:rsid w:val="00307E51"/>
    <w:rsid w:val="00311363"/>
    <w:rsid w:val="00314167"/>
    <w:rsid w:val="00315867"/>
    <w:rsid w:val="00321150"/>
    <w:rsid w:val="00321F2D"/>
    <w:rsid w:val="003260D7"/>
    <w:rsid w:val="00326917"/>
    <w:rsid w:val="00335C17"/>
    <w:rsid w:val="00336697"/>
    <w:rsid w:val="003418CB"/>
    <w:rsid w:val="003475F8"/>
    <w:rsid w:val="00350B50"/>
    <w:rsid w:val="00355873"/>
    <w:rsid w:val="0035660F"/>
    <w:rsid w:val="003628B9"/>
    <w:rsid w:val="00362D8F"/>
    <w:rsid w:val="00367173"/>
    <w:rsid w:val="00367724"/>
    <w:rsid w:val="00367813"/>
    <w:rsid w:val="003710BA"/>
    <w:rsid w:val="003770F6"/>
    <w:rsid w:val="00383E37"/>
    <w:rsid w:val="00384915"/>
    <w:rsid w:val="0038666A"/>
    <w:rsid w:val="00390FAB"/>
    <w:rsid w:val="00393042"/>
    <w:rsid w:val="00394AD5"/>
    <w:rsid w:val="00395B4C"/>
    <w:rsid w:val="0039642D"/>
    <w:rsid w:val="003A06A4"/>
    <w:rsid w:val="003A0BC6"/>
    <w:rsid w:val="003A2E40"/>
    <w:rsid w:val="003A4D8C"/>
    <w:rsid w:val="003A4F22"/>
    <w:rsid w:val="003A55AE"/>
    <w:rsid w:val="003B0158"/>
    <w:rsid w:val="003B2AD3"/>
    <w:rsid w:val="003B40B6"/>
    <w:rsid w:val="003B56DB"/>
    <w:rsid w:val="003B755E"/>
    <w:rsid w:val="003C228E"/>
    <w:rsid w:val="003C36D2"/>
    <w:rsid w:val="003C3E51"/>
    <w:rsid w:val="003C51E7"/>
    <w:rsid w:val="003C54ED"/>
    <w:rsid w:val="003C6893"/>
    <w:rsid w:val="003C6DE2"/>
    <w:rsid w:val="003D1EFD"/>
    <w:rsid w:val="003D28BF"/>
    <w:rsid w:val="003D4215"/>
    <w:rsid w:val="003D4C47"/>
    <w:rsid w:val="003D5DB7"/>
    <w:rsid w:val="003D7719"/>
    <w:rsid w:val="003E0D29"/>
    <w:rsid w:val="003E1FA4"/>
    <w:rsid w:val="003E2525"/>
    <w:rsid w:val="003E40EE"/>
    <w:rsid w:val="003F11DC"/>
    <w:rsid w:val="003F1C1B"/>
    <w:rsid w:val="003F29CA"/>
    <w:rsid w:val="003F3A2F"/>
    <w:rsid w:val="00400095"/>
    <w:rsid w:val="00401144"/>
    <w:rsid w:val="0040301D"/>
    <w:rsid w:val="00404831"/>
    <w:rsid w:val="00406DBF"/>
    <w:rsid w:val="00407661"/>
    <w:rsid w:val="00410314"/>
    <w:rsid w:val="004113DA"/>
    <w:rsid w:val="00412063"/>
    <w:rsid w:val="00412EB1"/>
    <w:rsid w:val="00413DDE"/>
    <w:rsid w:val="00414118"/>
    <w:rsid w:val="00416084"/>
    <w:rsid w:val="00424F8C"/>
    <w:rsid w:val="00426275"/>
    <w:rsid w:val="004271BA"/>
    <w:rsid w:val="00430497"/>
    <w:rsid w:val="00430EA5"/>
    <w:rsid w:val="00434DC1"/>
    <w:rsid w:val="004350F4"/>
    <w:rsid w:val="004354CF"/>
    <w:rsid w:val="00437303"/>
    <w:rsid w:val="004412A0"/>
    <w:rsid w:val="00442337"/>
    <w:rsid w:val="00442BE1"/>
    <w:rsid w:val="00446408"/>
    <w:rsid w:val="00447F49"/>
    <w:rsid w:val="00450184"/>
    <w:rsid w:val="00450F27"/>
    <w:rsid w:val="004510E5"/>
    <w:rsid w:val="004521E3"/>
    <w:rsid w:val="00454E48"/>
    <w:rsid w:val="00456A75"/>
    <w:rsid w:val="0046012A"/>
    <w:rsid w:val="00461259"/>
    <w:rsid w:val="00461E39"/>
    <w:rsid w:val="00462D3A"/>
    <w:rsid w:val="00463521"/>
    <w:rsid w:val="00464481"/>
    <w:rsid w:val="004675DC"/>
    <w:rsid w:val="00471125"/>
    <w:rsid w:val="0047437A"/>
    <w:rsid w:val="004750A3"/>
    <w:rsid w:val="00475D82"/>
    <w:rsid w:val="004801AB"/>
    <w:rsid w:val="00480E42"/>
    <w:rsid w:val="00483395"/>
    <w:rsid w:val="00484C5D"/>
    <w:rsid w:val="0048543E"/>
    <w:rsid w:val="004868C1"/>
    <w:rsid w:val="0048750F"/>
    <w:rsid w:val="004A17E9"/>
    <w:rsid w:val="004A2BC1"/>
    <w:rsid w:val="004A495F"/>
    <w:rsid w:val="004A7544"/>
    <w:rsid w:val="004B59A1"/>
    <w:rsid w:val="004B5C7B"/>
    <w:rsid w:val="004B6B0F"/>
    <w:rsid w:val="004C54E5"/>
    <w:rsid w:val="004C5BBA"/>
    <w:rsid w:val="004C7DC8"/>
    <w:rsid w:val="004D1649"/>
    <w:rsid w:val="004D1C81"/>
    <w:rsid w:val="004D21B0"/>
    <w:rsid w:val="004D2ECA"/>
    <w:rsid w:val="004D5818"/>
    <w:rsid w:val="004D737D"/>
    <w:rsid w:val="004E2659"/>
    <w:rsid w:val="004E39EE"/>
    <w:rsid w:val="004E475C"/>
    <w:rsid w:val="004E4A41"/>
    <w:rsid w:val="004E53C1"/>
    <w:rsid w:val="004E56E0"/>
    <w:rsid w:val="004E594E"/>
    <w:rsid w:val="004E6FF7"/>
    <w:rsid w:val="004E7329"/>
    <w:rsid w:val="004F2CB0"/>
    <w:rsid w:val="004F3652"/>
    <w:rsid w:val="004F6D64"/>
    <w:rsid w:val="00500618"/>
    <w:rsid w:val="00501178"/>
    <w:rsid w:val="005017F7"/>
    <w:rsid w:val="00501FA7"/>
    <w:rsid w:val="005034DC"/>
    <w:rsid w:val="00505BFA"/>
    <w:rsid w:val="005064BC"/>
    <w:rsid w:val="005071B4"/>
    <w:rsid w:val="00507687"/>
    <w:rsid w:val="0051104F"/>
    <w:rsid w:val="005117A9"/>
    <w:rsid w:val="00511F57"/>
    <w:rsid w:val="00514DA4"/>
    <w:rsid w:val="00515CBE"/>
    <w:rsid w:val="00515E2B"/>
    <w:rsid w:val="00520DBF"/>
    <w:rsid w:val="00522023"/>
    <w:rsid w:val="00522A7E"/>
    <w:rsid w:val="00522F20"/>
    <w:rsid w:val="0052571F"/>
    <w:rsid w:val="005308DB"/>
    <w:rsid w:val="00530A2E"/>
    <w:rsid w:val="00530FBE"/>
    <w:rsid w:val="00531E88"/>
    <w:rsid w:val="00533159"/>
    <w:rsid w:val="005339DB"/>
    <w:rsid w:val="0053434C"/>
    <w:rsid w:val="00534C89"/>
    <w:rsid w:val="00534CED"/>
    <w:rsid w:val="00541573"/>
    <w:rsid w:val="0054348A"/>
    <w:rsid w:val="00545660"/>
    <w:rsid w:val="005464A3"/>
    <w:rsid w:val="005516E9"/>
    <w:rsid w:val="005667A3"/>
    <w:rsid w:val="00566D88"/>
    <w:rsid w:val="0057163D"/>
    <w:rsid w:val="00571777"/>
    <w:rsid w:val="0057361B"/>
    <w:rsid w:val="00575C86"/>
    <w:rsid w:val="00577A07"/>
    <w:rsid w:val="00580FF5"/>
    <w:rsid w:val="0058519C"/>
    <w:rsid w:val="0059149A"/>
    <w:rsid w:val="005920E8"/>
    <w:rsid w:val="005956EE"/>
    <w:rsid w:val="005972F6"/>
    <w:rsid w:val="005A083E"/>
    <w:rsid w:val="005A0BE2"/>
    <w:rsid w:val="005B2AB0"/>
    <w:rsid w:val="005B4802"/>
    <w:rsid w:val="005C1EA6"/>
    <w:rsid w:val="005D0B99"/>
    <w:rsid w:val="005D308E"/>
    <w:rsid w:val="005D3A48"/>
    <w:rsid w:val="005D7AF8"/>
    <w:rsid w:val="005E17BF"/>
    <w:rsid w:val="005E366A"/>
    <w:rsid w:val="005F2145"/>
    <w:rsid w:val="0060025E"/>
    <w:rsid w:val="006016E1"/>
    <w:rsid w:val="00601989"/>
    <w:rsid w:val="0060282E"/>
    <w:rsid w:val="00602D27"/>
    <w:rsid w:val="00603F1A"/>
    <w:rsid w:val="00611751"/>
    <w:rsid w:val="006144A1"/>
    <w:rsid w:val="00615EBB"/>
    <w:rsid w:val="00616096"/>
    <w:rsid w:val="006160A2"/>
    <w:rsid w:val="006215F4"/>
    <w:rsid w:val="0062481D"/>
    <w:rsid w:val="006302AA"/>
    <w:rsid w:val="00635916"/>
    <w:rsid w:val="00635BE8"/>
    <w:rsid w:val="006363BD"/>
    <w:rsid w:val="006412DC"/>
    <w:rsid w:val="00641ED0"/>
    <w:rsid w:val="00642BC6"/>
    <w:rsid w:val="00644790"/>
    <w:rsid w:val="00646540"/>
    <w:rsid w:val="00646EE8"/>
    <w:rsid w:val="00647C3F"/>
    <w:rsid w:val="006501AF"/>
    <w:rsid w:val="00650DDE"/>
    <w:rsid w:val="00650F97"/>
    <w:rsid w:val="00654C57"/>
    <w:rsid w:val="0065505B"/>
    <w:rsid w:val="006637FF"/>
    <w:rsid w:val="00664E93"/>
    <w:rsid w:val="006670AC"/>
    <w:rsid w:val="00672307"/>
    <w:rsid w:val="00673EBC"/>
    <w:rsid w:val="006808C6"/>
    <w:rsid w:val="00682668"/>
    <w:rsid w:val="00684B6D"/>
    <w:rsid w:val="00687431"/>
    <w:rsid w:val="0068766E"/>
    <w:rsid w:val="00692A68"/>
    <w:rsid w:val="00693D71"/>
    <w:rsid w:val="00695D85"/>
    <w:rsid w:val="006A30A2"/>
    <w:rsid w:val="006A687F"/>
    <w:rsid w:val="006A6B6E"/>
    <w:rsid w:val="006A6D23"/>
    <w:rsid w:val="006B25DE"/>
    <w:rsid w:val="006B59E0"/>
    <w:rsid w:val="006C1C3B"/>
    <w:rsid w:val="006C1D43"/>
    <w:rsid w:val="006C3576"/>
    <w:rsid w:val="006C4E43"/>
    <w:rsid w:val="006C643E"/>
    <w:rsid w:val="006C79EF"/>
    <w:rsid w:val="006D2932"/>
    <w:rsid w:val="006D3671"/>
    <w:rsid w:val="006D4176"/>
    <w:rsid w:val="006D481B"/>
    <w:rsid w:val="006D5576"/>
    <w:rsid w:val="006E0A73"/>
    <w:rsid w:val="006E0FEE"/>
    <w:rsid w:val="006E6638"/>
    <w:rsid w:val="006E6C11"/>
    <w:rsid w:val="006F1170"/>
    <w:rsid w:val="006F3050"/>
    <w:rsid w:val="006F4D5C"/>
    <w:rsid w:val="006F7C0C"/>
    <w:rsid w:val="00700755"/>
    <w:rsid w:val="0070646B"/>
    <w:rsid w:val="00711650"/>
    <w:rsid w:val="007130A2"/>
    <w:rsid w:val="00715463"/>
    <w:rsid w:val="0071756C"/>
    <w:rsid w:val="007225E9"/>
    <w:rsid w:val="00723BC2"/>
    <w:rsid w:val="00727930"/>
    <w:rsid w:val="00730655"/>
    <w:rsid w:val="007316D9"/>
    <w:rsid w:val="00731D77"/>
    <w:rsid w:val="00732360"/>
    <w:rsid w:val="0073390A"/>
    <w:rsid w:val="00734E64"/>
    <w:rsid w:val="00736B37"/>
    <w:rsid w:val="0073724F"/>
    <w:rsid w:val="00740A35"/>
    <w:rsid w:val="007453DC"/>
    <w:rsid w:val="00747C06"/>
    <w:rsid w:val="00747D61"/>
    <w:rsid w:val="007520B4"/>
    <w:rsid w:val="00754BC0"/>
    <w:rsid w:val="007613EA"/>
    <w:rsid w:val="00763EA0"/>
    <w:rsid w:val="007655D5"/>
    <w:rsid w:val="00766C59"/>
    <w:rsid w:val="00773363"/>
    <w:rsid w:val="00774E61"/>
    <w:rsid w:val="007763C1"/>
    <w:rsid w:val="007776F1"/>
    <w:rsid w:val="00777E82"/>
    <w:rsid w:val="007805A1"/>
    <w:rsid w:val="007806BF"/>
    <w:rsid w:val="00781359"/>
    <w:rsid w:val="00783173"/>
    <w:rsid w:val="00783DE2"/>
    <w:rsid w:val="00784A7B"/>
    <w:rsid w:val="00786921"/>
    <w:rsid w:val="00786BF2"/>
    <w:rsid w:val="00795AC9"/>
    <w:rsid w:val="00797C31"/>
    <w:rsid w:val="007A1EAA"/>
    <w:rsid w:val="007A79FD"/>
    <w:rsid w:val="007B0B9D"/>
    <w:rsid w:val="007B26E3"/>
    <w:rsid w:val="007B54F7"/>
    <w:rsid w:val="007B58B8"/>
    <w:rsid w:val="007B5A43"/>
    <w:rsid w:val="007B5FAF"/>
    <w:rsid w:val="007B6A8C"/>
    <w:rsid w:val="007B709B"/>
    <w:rsid w:val="007C1343"/>
    <w:rsid w:val="007C5AED"/>
    <w:rsid w:val="007C5EF1"/>
    <w:rsid w:val="007C7BF5"/>
    <w:rsid w:val="007D19B7"/>
    <w:rsid w:val="007D6D02"/>
    <w:rsid w:val="007D75E5"/>
    <w:rsid w:val="007D773E"/>
    <w:rsid w:val="007E066E"/>
    <w:rsid w:val="007E1356"/>
    <w:rsid w:val="007E19AB"/>
    <w:rsid w:val="007E20FC"/>
    <w:rsid w:val="007E212F"/>
    <w:rsid w:val="007E7062"/>
    <w:rsid w:val="007E74D2"/>
    <w:rsid w:val="007F0E1E"/>
    <w:rsid w:val="007F29A7"/>
    <w:rsid w:val="008004B4"/>
    <w:rsid w:val="00805789"/>
    <w:rsid w:val="00805BE8"/>
    <w:rsid w:val="008113D9"/>
    <w:rsid w:val="00812FD2"/>
    <w:rsid w:val="00814A26"/>
    <w:rsid w:val="00816078"/>
    <w:rsid w:val="008177E3"/>
    <w:rsid w:val="00820AA5"/>
    <w:rsid w:val="00823AA9"/>
    <w:rsid w:val="008255B9"/>
    <w:rsid w:val="00825CD8"/>
    <w:rsid w:val="00827324"/>
    <w:rsid w:val="008345ED"/>
    <w:rsid w:val="008355EA"/>
    <w:rsid w:val="00837458"/>
    <w:rsid w:val="00837AAE"/>
    <w:rsid w:val="00840356"/>
    <w:rsid w:val="008429AD"/>
    <w:rsid w:val="008429DB"/>
    <w:rsid w:val="00847A28"/>
    <w:rsid w:val="00850C75"/>
    <w:rsid w:val="00850E39"/>
    <w:rsid w:val="008545B1"/>
    <w:rsid w:val="0085477A"/>
    <w:rsid w:val="00855107"/>
    <w:rsid w:val="00855173"/>
    <w:rsid w:val="008557D9"/>
    <w:rsid w:val="00855BF7"/>
    <w:rsid w:val="00856214"/>
    <w:rsid w:val="00862089"/>
    <w:rsid w:val="0086365E"/>
    <w:rsid w:val="00866D5B"/>
    <w:rsid w:val="00866FF5"/>
    <w:rsid w:val="0087141E"/>
    <w:rsid w:val="0087332D"/>
    <w:rsid w:val="00873E1F"/>
    <w:rsid w:val="00874C16"/>
    <w:rsid w:val="00877B23"/>
    <w:rsid w:val="00886D1F"/>
    <w:rsid w:val="00891EE1"/>
    <w:rsid w:val="008933D9"/>
    <w:rsid w:val="00893987"/>
    <w:rsid w:val="008963EF"/>
    <w:rsid w:val="0089688E"/>
    <w:rsid w:val="008A1781"/>
    <w:rsid w:val="008A1FBE"/>
    <w:rsid w:val="008B120D"/>
    <w:rsid w:val="008B3194"/>
    <w:rsid w:val="008B5AE7"/>
    <w:rsid w:val="008B7EC2"/>
    <w:rsid w:val="008C60E9"/>
    <w:rsid w:val="008D1B7C"/>
    <w:rsid w:val="008D1FD4"/>
    <w:rsid w:val="008D26BE"/>
    <w:rsid w:val="008D4F2A"/>
    <w:rsid w:val="008D6657"/>
    <w:rsid w:val="008D736E"/>
    <w:rsid w:val="008E1F60"/>
    <w:rsid w:val="008E307E"/>
    <w:rsid w:val="008E513E"/>
    <w:rsid w:val="008E6BBC"/>
    <w:rsid w:val="008F3A21"/>
    <w:rsid w:val="008F4D73"/>
    <w:rsid w:val="008F4DD1"/>
    <w:rsid w:val="008F6056"/>
    <w:rsid w:val="00902C07"/>
    <w:rsid w:val="00905804"/>
    <w:rsid w:val="00905B9B"/>
    <w:rsid w:val="0090769B"/>
    <w:rsid w:val="009101E2"/>
    <w:rsid w:val="00915D73"/>
    <w:rsid w:val="00916077"/>
    <w:rsid w:val="00916BA7"/>
    <w:rsid w:val="009170A2"/>
    <w:rsid w:val="00917678"/>
    <w:rsid w:val="009208A6"/>
    <w:rsid w:val="00922C3B"/>
    <w:rsid w:val="00923C83"/>
    <w:rsid w:val="00924514"/>
    <w:rsid w:val="00927316"/>
    <w:rsid w:val="0093133D"/>
    <w:rsid w:val="00931C85"/>
    <w:rsid w:val="0093276D"/>
    <w:rsid w:val="00933D12"/>
    <w:rsid w:val="0093599D"/>
    <w:rsid w:val="00937065"/>
    <w:rsid w:val="00940285"/>
    <w:rsid w:val="009407B9"/>
    <w:rsid w:val="009415B0"/>
    <w:rsid w:val="00941677"/>
    <w:rsid w:val="00942125"/>
    <w:rsid w:val="009433ED"/>
    <w:rsid w:val="00944109"/>
    <w:rsid w:val="0094623C"/>
    <w:rsid w:val="00947E7E"/>
    <w:rsid w:val="0095139A"/>
    <w:rsid w:val="00953E16"/>
    <w:rsid w:val="009542AC"/>
    <w:rsid w:val="009546AA"/>
    <w:rsid w:val="00956020"/>
    <w:rsid w:val="00957D7D"/>
    <w:rsid w:val="00960674"/>
    <w:rsid w:val="00961BB2"/>
    <w:rsid w:val="00962108"/>
    <w:rsid w:val="009638D6"/>
    <w:rsid w:val="00970B50"/>
    <w:rsid w:val="009721A2"/>
    <w:rsid w:val="00973607"/>
    <w:rsid w:val="0097408E"/>
    <w:rsid w:val="00974BB2"/>
    <w:rsid w:val="00974FA7"/>
    <w:rsid w:val="009756E5"/>
    <w:rsid w:val="00975C0E"/>
    <w:rsid w:val="00977A8C"/>
    <w:rsid w:val="00983910"/>
    <w:rsid w:val="009871E7"/>
    <w:rsid w:val="009932AC"/>
    <w:rsid w:val="009942AB"/>
    <w:rsid w:val="00994351"/>
    <w:rsid w:val="00996A8F"/>
    <w:rsid w:val="009A1DBF"/>
    <w:rsid w:val="009A39AB"/>
    <w:rsid w:val="009A68E6"/>
    <w:rsid w:val="009A7598"/>
    <w:rsid w:val="009B09B0"/>
    <w:rsid w:val="009B15B5"/>
    <w:rsid w:val="009B1DF8"/>
    <w:rsid w:val="009B3D20"/>
    <w:rsid w:val="009B4C2B"/>
    <w:rsid w:val="009B5418"/>
    <w:rsid w:val="009C0727"/>
    <w:rsid w:val="009C0E67"/>
    <w:rsid w:val="009C25FF"/>
    <w:rsid w:val="009C3C80"/>
    <w:rsid w:val="009C492F"/>
    <w:rsid w:val="009C5D1D"/>
    <w:rsid w:val="009C72AF"/>
    <w:rsid w:val="009D0B64"/>
    <w:rsid w:val="009D0F0F"/>
    <w:rsid w:val="009D2FF2"/>
    <w:rsid w:val="009D3226"/>
    <w:rsid w:val="009D3385"/>
    <w:rsid w:val="009D4F48"/>
    <w:rsid w:val="009D5E9C"/>
    <w:rsid w:val="009D793C"/>
    <w:rsid w:val="009E13FE"/>
    <w:rsid w:val="009E16A9"/>
    <w:rsid w:val="009E375F"/>
    <w:rsid w:val="009E38C6"/>
    <w:rsid w:val="009E39D4"/>
    <w:rsid w:val="009E433B"/>
    <w:rsid w:val="009E5401"/>
    <w:rsid w:val="009F0277"/>
    <w:rsid w:val="009F2070"/>
    <w:rsid w:val="009F299D"/>
    <w:rsid w:val="009F578C"/>
    <w:rsid w:val="009F60A1"/>
    <w:rsid w:val="009F630C"/>
    <w:rsid w:val="00A031F9"/>
    <w:rsid w:val="00A0758F"/>
    <w:rsid w:val="00A11DB5"/>
    <w:rsid w:val="00A150AB"/>
    <w:rsid w:val="00A1570A"/>
    <w:rsid w:val="00A169EC"/>
    <w:rsid w:val="00A211B4"/>
    <w:rsid w:val="00A25CA9"/>
    <w:rsid w:val="00A2702C"/>
    <w:rsid w:val="00A33DDF"/>
    <w:rsid w:val="00A34547"/>
    <w:rsid w:val="00A376B7"/>
    <w:rsid w:val="00A416F5"/>
    <w:rsid w:val="00A41BF5"/>
    <w:rsid w:val="00A428B1"/>
    <w:rsid w:val="00A44778"/>
    <w:rsid w:val="00A44CF3"/>
    <w:rsid w:val="00A469E7"/>
    <w:rsid w:val="00A51E98"/>
    <w:rsid w:val="00A604A4"/>
    <w:rsid w:val="00A61B7D"/>
    <w:rsid w:val="00A62F24"/>
    <w:rsid w:val="00A6605B"/>
    <w:rsid w:val="00A66ADC"/>
    <w:rsid w:val="00A6757A"/>
    <w:rsid w:val="00A702AB"/>
    <w:rsid w:val="00A70EC7"/>
    <w:rsid w:val="00A7147D"/>
    <w:rsid w:val="00A736F9"/>
    <w:rsid w:val="00A74103"/>
    <w:rsid w:val="00A74D0A"/>
    <w:rsid w:val="00A757A6"/>
    <w:rsid w:val="00A81B15"/>
    <w:rsid w:val="00A837FF"/>
    <w:rsid w:val="00A84052"/>
    <w:rsid w:val="00A84DC8"/>
    <w:rsid w:val="00A85DBC"/>
    <w:rsid w:val="00A8632E"/>
    <w:rsid w:val="00A87FEB"/>
    <w:rsid w:val="00A93F9F"/>
    <w:rsid w:val="00A93FF6"/>
    <w:rsid w:val="00A9420E"/>
    <w:rsid w:val="00A97648"/>
    <w:rsid w:val="00AA15C8"/>
    <w:rsid w:val="00AA1CFD"/>
    <w:rsid w:val="00AA2239"/>
    <w:rsid w:val="00AA33D2"/>
    <w:rsid w:val="00AA6077"/>
    <w:rsid w:val="00AA622B"/>
    <w:rsid w:val="00AB0C57"/>
    <w:rsid w:val="00AB1195"/>
    <w:rsid w:val="00AB39F2"/>
    <w:rsid w:val="00AB3F34"/>
    <w:rsid w:val="00AB4182"/>
    <w:rsid w:val="00AB42B1"/>
    <w:rsid w:val="00AC15C9"/>
    <w:rsid w:val="00AC27DB"/>
    <w:rsid w:val="00AC3A6C"/>
    <w:rsid w:val="00AC548A"/>
    <w:rsid w:val="00AC6D6B"/>
    <w:rsid w:val="00AD1F52"/>
    <w:rsid w:val="00AD26D3"/>
    <w:rsid w:val="00AD5B61"/>
    <w:rsid w:val="00AD7736"/>
    <w:rsid w:val="00AE10CE"/>
    <w:rsid w:val="00AE70D4"/>
    <w:rsid w:val="00AE7868"/>
    <w:rsid w:val="00AF0407"/>
    <w:rsid w:val="00AF049B"/>
    <w:rsid w:val="00AF4D8B"/>
    <w:rsid w:val="00B04F81"/>
    <w:rsid w:val="00B05B54"/>
    <w:rsid w:val="00B067CA"/>
    <w:rsid w:val="00B12B26"/>
    <w:rsid w:val="00B1344D"/>
    <w:rsid w:val="00B163F8"/>
    <w:rsid w:val="00B213F6"/>
    <w:rsid w:val="00B2472D"/>
    <w:rsid w:val="00B24CA0"/>
    <w:rsid w:val="00B2549F"/>
    <w:rsid w:val="00B257B8"/>
    <w:rsid w:val="00B326BD"/>
    <w:rsid w:val="00B3603C"/>
    <w:rsid w:val="00B4108D"/>
    <w:rsid w:val="00B435F6"/>
    <w:rsid w:val="00B57265"/>
    <w:rsid w:val="00B633AE"/>
    <w:rsid w:val="00B648BE"/>
    <w:rsid w:val="00B665D2"/>
    <w:rsid w:val="00B66E63"/>
    <w:rsid w:val="00B6737C"/>
    <w:rsid w:val="00B71DCC"/>
    <w:rsid w:val="00B7214D"/>
    <w:rsid w:val="00B73F47"/>
    <w:rsid w:val="00B740E6"/>
    <w:rsid w:val="00B74372"/>
    <w:rsid w:val="00B75525"/>
    <w:rsid w:val="00B77F7B"/>
    <w:rsid w:val="00B80283"/>
    <w:rsid w:val="00B80900"/>
    <w:rsid w:val="00B8095F"/>
    <w:rsid w:val="00B80B0C"/>
    <w:rsid w:val="00B80B11"/>
    <w:rsid w:val="00B82810"/>
    <w:rsid w:val="00B831AE"/>
    <w:rsid w:val="00B8446C"/>
    <w:rsid w:val="00B86A9F"/>
    <w:rsid w:val="00B87725"/>
    <w:rsid w:val="00B9085A"/>
    <w:rsid w:val="00B90ABE"/>
    <w:rsid w:val="00B927E6"/>
    <w:rsid w:val="00B97450"/>
    <w:rsid w:val="00BA259A"/>
    <w:rsid w:val="00BA259C"/>
    <w:rsid w:val="00BA29D3"/>
    <w:rsid w:val="00BA307F"/>
    <w:rsid w:val="00BA4DF2"/>
    <w:rsid w:val="00BA5280"/>
    <w:rsid w:val="00BB14F1"/>
    <w:rsid w:val="00BB4161"/>
    <w:rsid w:val="00BB572E"/>
    <w:rsid w:val="00BB5C02"/>
    <w:rsid w:val="00BB65CD"/>
    <w:rsid w:val="00BB74FD"/>
    <w:rsid w:val="00BC1505"/>
    <w:rsid w:val="00BC5982"/>
    <w:rsid w:val="00BC5992"/>
    <w:rsid w:val="00BC60BF"/>
    <w:rsid w:val="00BC69D5"/>
    <w:rsid w:val="00BD2098"/>
    <w:rsid w:val="00BD28BF"/>
    <w:rsid w:val="00BD2D12"/>
    <w:rsid w:val="00BD4C10"/>
    <w:rsid w:val="00BD6404"/>
    <w:rsid w:val="00BE13E0"/>
    <w:rsid w:val="00BE33AE"/>
    <w:rsid w:val="00BE7242"/>
    <w:rsid w:val="00BF046F"/>
    <w:rsid w:val="00BF2D2C"/>
    <w:rsid w:val="00C01D50"/>
    <w:rsid w:val="00C056DC"/>
    <w:rsid w:val="00C0588E"/>
    <w:rsid w:val="00C078AC"/>
    <w:rsid w:val="00C1289F"/>
    <w:rsid w:val="00C1329B"/>
    <w:rsid w:val="00C138E7"/>
    <w:rsid w:val="00C1572F"/>
    <w:rsid w:val="00C2273B"/>
    <w:rsid w:val="00C22A5B"/>
    <w:rsid w:val="00C24C05"/>
    <w:rsid w:val="00C24D2F"/>
    <w:rsid w:val="00C26222"/>
    <w:rsid w:val="00C31283"/>
    <w:rsid w:val="00C33C48"/>
    <w:rsid w:val="00C340E5"/>
    <w:rsid w:val="00C35AA7"/>
    <w:rsid w:val="00C4020C"/>
    <w:rsid w:val="00C4137D"/>
    <w:rsid w:val="00C43BA1"/>
    <w:rsid w:val="00C43DAB"/>
    <w:rsid w:val="00C454F7"/>
    <w:rsid w:val="00C47F08"/>
    <w:rsid w:val="00C513E6"/>
    <w:rsid w:val="00C514A6"/>
    <w:rsid w:val="00C5393A"/>
    <w:rsid w:val="00C53E3B"/>
    <w:rsid w:val="00C5739F"/>
    <w:rsid w:val="00C57CF0"/>
    <w:rsid w:val="00C63557"/>
    <w:rsid w:val="00C649BD"/>
    <w:rsid w:val="00C65891"/>
    <w:rsid w:val="00C66AC9"/>
    <w:rsid w:val="00C7035F"/>
    <w:rsid w:val="00C7172D"/>
    <w:rsid w:val="00C724D3"/>
    <w:rsid w:val="00C72ACD"/>
    <w:rsid w:val="00C74B6C"/>
    <w:rsid w:val="00C77DD9"/>
    <w:rsid w:val="00C83BE6"/>
    <w:rsid w:val="00C83CD0"/>
    <w:rsid w:val="00C85354"/>
    <w:rsid w:val="00C85F2D"/>
    <w:rsid w:val="00C86ABA"/>
    <w:rsid w:val="00C86C15"/>
    <w:rsid w:val="00C909E7"/>
    <w:rsid w:val="00C943F3"/>
    <w:rsid w:val="00CA05BF"/>
    <w:rsid w:val="00CA08C6"/>
    <w:rsid w:val="00CA0A77"/>
    <w:rsid w:val="00CA2729"/>
    <w:rsid w:val="00CA3057"/>
    <w:rsid w:val="00CA45F8"/>
    <w:rsid w:val="00CB0305"/>
    <w:rsid w:val="00CB33C7"/>
    <w:rsid w:val="00CB6DA7"/>
    <w:rsid w:val="00CB7E4C"/>
    <w:rsid w:val="00CC25B4"/>
    <w:rsid w:val="00CC5F88"/>
    <w:rsid w:val="00CC690D"/>
    <w:rsid w:val="00CC69C8"/>
    <w:rsid w:val="00CC77A2"/>
    <w:rsid w:val="00CD307E"/>
    <w:rsid w:val="00CD629F"/>
    <w:rsid w:val="00CD6A1B"/>
    <w:rsid w:val="00CD7622"/>
    <w:rsid w:val="00CE0A7F"/>
    <w:rsid w:val="00CE1718"/>
    <w:rsid w:val="00CE265F"/>
    <w:rsid w:val="00CE38B7"/>
    <w:rsid w:val="00CF1FF9"/>
    <w:rsid w:val="00CF3225"/>
    <w:rsid w:val="00CF4156"/>
    <w:rsid w:val="00CF65F5"/>
    <w:rsid w:val="00D0036C"/>
    <w:rsid w:val="00D005DF"/>
    <w:rsid w:val="00D021E9"/>
    <w:rsid w:val="00D03789"/>
    <w:rsid w:val="00D03D00"/>
    <w:rsid w:val="00D05C30"/>
    <w:rsid w:val="00D10052"/>
    <w:rsid w:val="00D11359"/>
    <w:rsid w:val="00D1296E"/>
    <w:rsid w:val="00D15BCE"/>
    <w:rsid w:val="00D213D8"/>
    <w:rsid w:val="00D22D8A"/>
    <w:rsid w:val="00D23961"/>
    <w:rsid w:val="00D30C71"/>
    <w:rsid w:val="00D3188C"/>
    <w:rsid w:val="00D329AC"/>
    <w:rsid w:val="00D35634"/>
    <w:rsid w:val="00D35F9B"/>
    <w:rsid w:val="00D36B69"/>
    <w:rsid w:val="00D40624"/>
    <w:rsid w:val="00D40750"/>
    <w:rsid w:val="00D408DD"/>
    <w:rsid w:val="00D4324E"/>
    <w:rsid w:val="00D45D72"/>
    <w:rsid w:val="00D4627F"/>
    <w:rsid w:val="00D520E4"/>
    <w:rsid w:val="00D53525"/>
    <w:rsid w:val="00D53A38"/>
    <w:rsid w:val="00D53EF1"/>
    <w:rsid w:val="00D53F25"/>
    <w:rsid w:val="00D575DD"/>
    <w:rsid w:val="00D57DFA"/>
    <w:rsid w:val="00D60A0D"/>
    <w:rsid w:val="00D62CC2"/>
    <w:rsid w:val="00D659D1"/>
    <w:rsid w:val="00D67FCF"/>
    <w:rsid w:val="00D709CE"/>
    <w:rsid w:val="00D71DE6"/>
    <w:rsid w:val="00D71F73"/>
    <w:rsid w:val="00D80786"/>
    <w:rsid w:val="00D81CAB"/>
    <w:rsid w:val="00D8576F"/>
    <w:rsid w:val="00D8677F"/>
    <w:rsid w:val="00D942D7"/>
    <w:rsid w:val="00D94317"/>
    <w:rsid w:val="00D97F0C"/>
    <w:rsid w:val="00DA3A86"/>
    <w:rsid w:val="00DA66DE"/>
    <w:rsid w:val="00DA7C19"/>
    <w:rsid w:val="00DB1BC3"/>
    <w:rsid w:val="00DB1C18"/>
    <w:rsid w:val="00DB4A26"/>
    <w:rsid w:val="00DB5F7A"/>
    <w:rsid w:val="00DB7824"/>
    <w:rsid w:val="00DC0819"/>
    <w:rsid w:val="00DC2500"/>
    <w:rsid w:val="00DC4F72"/>
    <w:rsid w:val="00DC5752"/>
    <w:rsid w:val="00DC5AFC"/>
    <w:rsid w:val="00DC6BD2"/>
    <w:rsid w:val="00DC77DC"/>
    <w:rsid w:val="00DD0453"/>
    <w:rsid w:val="00DD0C2C"/>
    <w:rsid w:val="00DD19DE"/>
    <w:rsid w:val="00DD28BC"/>
    <w:rsid w:val="00DD6F69"/>
    <w:rsid w:val="00DE0B33"/>
    <w:rsid w:val="00DE0C26"/>
    <w:rsid w:val="00DE1EEA"/>
    <w:rsid w:val="00DE31F0"/>
    <w:rsid w:val="00DE3D1C"/>
    <w:rsid w:val="00DF1C38"/>
    <w:rsid w:val="00DF4326"/>
    <w:rsid w:val="00E01418"/>
    <w:rsid w:val="00E0227D"/>
    <w:rsid w:val="00E04B55"/>
    <w:rsid w:val="00E04B84"/>
    <w:rsid w:val="00E06466"/>
    <w:rsid w:val="00E06835"/>
    <w:rsid w:val="00E06FDA"/>
    <w:rsid w:val="00E1238F"/>
    <w:rsid w:val="00E15AA1"/>
    <w:rsid w:val="00E160A5"/>
    <w:rsid w:val="00E168BC"/>
    <w:rsid w:val="00E1713D"/>
    <w:rsid w:val="00E20A43"/>
    <w:rsid w:val="00E21D40"/>
    <w:rsid w:val="00E23898"/>
    <w:rsid w:val="00E27C70"/>
    <w:rsid w:val="00E30CFD"/>
    <w:rsid w:val="00E317E2"/>
    <w:rsid w:val="00E319F1"/>
    <w:rsid w:val="00E32CEE"/>
    <w:rsid w:val="00E33A2B"/>
    <w:rsid w:val="00E33CD2"/>
    <w:rsid w:val="00E34375"/>
    <w:rsid w:val="00E37F0A"/>
    <w:rsid w:val="00E40E90"/>
    <w:rsid w:val="00E43CCE"/>
    <w:rsid w:val="00E4428D"/>
    <w:rsid w:val="00E45C7E"/>
    <w:rsid w:val="00E510BC"/>
    <w:rsid w:val="00E517D8"/>
    <w:rsid w:val="00E531EB"/>
    <w:rsid w:val="00E54874"/>
    <w:rsid w:val="00E54895"/>
    <w:rsid w:val="00E54B6F"/>
    <w:rsid w:val="00E55549"/>
    <w:rsid w:val="00E55ACA"/>
    <w:rsid w:val="00E57B74"/>
    <w:rsid w:val="00E65BC6"/>
    <w:rsid w:val="00E661FF"/>
    <w:rsid w:val="00E726EB"/>
    <w:rsid w:val="00E72CF1"/>
    <w:rsid w:val="00E80B52"/>
    <w:rsid w:val="00E824C3"/>
    <w:rsid w:val="00E840B3"/>
    <w:rsid w:val="00E84D10"/>
    <w:rsid w:val="00E8629F"/>
    <w:rsid w:val="00E91008"/>
    <w:rsid w:val="00E91DDB"/>
    <w:rsid w:val="00E9374E"/>
    <w:rsid w:val="00E94CDE"/>
    <w:rsid w:val="00E94F54"/>
    <w:rsid w:val="00E960BC"/>
    <w:rsid w:val="00E96324"/>
    <w:rsid w:val="00E97AD5"/>
    <w:rsid w:val="00EA095A"/>
    <w:rsid w:val="00EA10AA"/>
    <w:rsid w:val="00EA1111"/>
    <w:rsid w:val="00EA18BE"/>
    <w:rsid w:val="00EA3B4F"/>
    <w:rsid w:val="00EA3C24"/>
    <w:rsid w:val="00EA5BAB"/>
    <w:rsid w:val="00EA73DF"/>
    <w:rsid w:val="00EB3C86"/>
    <w:rsid w:val="00EB3F59"/>
    <w:rsid w:val="00EB61AE"/>
    <w:rsid w:val="00EC322D"/>
    <w:rsid w:val="00EC4E50"/>
    <w:rsid w:val="00ED3301"/>
    <w:rsid w:val="00ED383A"/>
    <w:rsid w:val="00ED7765"/>
    <w:rsid w:val="00EE1080"/>
    <w:rsid w:val="00EE3372"/>
    <w:rsid w:val="00EE5420"/>
    <w:rsid w:val="00EE5B68"/>
    <w:rsid w:val="00EF1EC5"/>
    <w:rsid w:val="00EF256E"/>
    <w:rsid w:val="00EF4C88"/>
    <w:rsid w:val="00EF55EB"/>
    <w:rsid w:val="00F00748"/>
    <w:rsid w:val="00F00DCC"/>
    <w:rsid w:val="00F00F40"/>
    <w:rsid w:val="00F014BE"/>
    <w:rsid w:val="00F0156F"/>
    <w:rsid w:val="00F05AC8"/>
    <w:rsid w:val="00F06D2B"/>
    <w:rsid w:val="00F07167"/>
    <w:rsid w:val="00F072D8"/>
    <w:rsid w:val="00F07CE0"/>
    <w:rsid w:val="00F115F5"/>
    <w:rsid w:val="00F12121"/>
    <w:rsid w:val="00F13C2D"/>
    <w:rsid w:val="00F13D05"/>
    <w:rsid w:val="00F14695"/>
    <w:rsid w:val="00F1679D"/>
    <w:rsid w:val="00F1682C"/>
    <w:rsid w:val="00F20B91"/>
    <w:rsid w:val="00F21139"/>
    <w:rsid w:val="00F24B8B"/>
    <w:rsid w:val="00F30D2E"/>
    <w:rsid w:val="00F31262"/>
    <w:rsid w:val="00F35516"/>
    <w:rsid w:val="00F35790"/>
    <w:rsid w:val="00F4136D"/>
    <w:rsid w:val="00F4212E"/>
    <w:rsid w:val="00F424E3"/>
    <w:rsid w:val="00F42C20"/>
    <w:rsid w:val="00F42E30"/>
    <w:rsid w:val="00F43E34"/>
    <w:rsid w:val="00F4669A"/>
    <w:rsid w:val="00F4785B"/>
    <w:rsid w:val="00F52964"/>
    <w:rsid w:val="00F53053"/>
    <w:rsid w:val="00F53FE2"/>
    <w:rsid w:val="00F5650B"/>
    <w:rsid w:val="00F575FF"/>
    <w:rsid w:val="00F618EF"/>
    <w:rsid w:val="00F65582"/>
    <w:rsid w:val="00F66E75"/>
    <w:rsid w:val="00F72D50"/>
    <w:rsid w:val="00F77EB0"/>
    <w:rsid w:val="00F84E5F"/>
    <w:rsid w:val="00F87CDD"/>
    <w:rsid w:val="00F92E28"/>
    <w:rsid w:val="00F933F0"/>
    <w:rsid w:val="00F937A3"/>
    <w:rsid w:val="00F94715"/>
    <w:rsid w:val="00F96A3D"/>
    <w:rsid w:val="00FA4718"/>
    <w:rsid w:val="00FA579F"/>
    <w:rsid w:val="00FA5848"/>
    <w:rsid w:val="00FA6899"/>
    <w:rsid w:val="00FA7F3D"/>
    <w:rsid w:val="00FB0580"/>
    <w:rsid w:val="00FB38D8"/>
    <w:rsid w:val="00FC015E"/>
    <w:rsid w:val="00FC051F"/>
    <w:rsid w:val="00FC06FF"/>
    <w:rsid w:val="00FC45F4"/>
    <w:rsid w:val="00FC594D"/>
    <w:rsid w:val="00FC69B4"/>
    <w:rsid w:val="00FC7F55"/>
    <w:rsid w:val="00FD0694"/>
    <w:rsid w:val="00FD25BE"/>
    <w:rsid w:val="00FD2E70"/>
    <w:rsid w:val="00FD7AA7"/>
    <w:rsid w:val="00FE21F8"/>
    <w:rsid w:val="00FE5919"/>
    <w:rsid w:val="00FF1FCB"/>
    <w:rsid w:val="00FF4129"/>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6BD755F-80BF-4C70-9E2D-AE15F04FB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330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FA579F"/>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FA579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RAN4H2">
    <w:name w:val="RAN4 H2"/>
    <w:basedOn w:val="2"/>
    <w:next w:val="a"/>
    <w:qFormat/>
    <w:rsid w:val="0071756C"/>
    <w:pPr>
      <w:numPr>
        <w:numId w:val="10"/>
      </w:numPr>
      <w:ind w:left="431" w:hanging="431"/>
    </w:pPr>
    <w:rPr>
      <w:rFonts w:eastAsia="Times New Roman"/>
      <w:sz w:val="32"/>
      <w:szCs w:val="20"/>
      <w:lang w:val="en-US" w:eastAsia="en-US"/>
    </w:rPr>
  </w:style>
  <w:style w:type="paragraph" w:customStyle="1" w:styleId="RAN4H1">
    <w:name w:val="RAN4 H1"/>
    <w:basedOn w:val="a"/>
    <w:next w:val="a"/>
    <w:qFormat/>
    <w:rsid w:val="0071756C"/>
    <w:pPr>
      <w:keepNext/>
      <w:keepLines/>
      <w:numPr>
        <w:numId w:val="10"/>
      </w:numPr>
      <w:pBdr>
        <w:top w:val="single" w:sz="12" w:space="3" w:color="auto"/>
      </w:pBdr>
      <w:overflowPunct w:val="0"/>
      <w:autoSpaceDE w:val="0"/>
      <w:autoSpaceDN w:val="0"/>
      <w:adjustRightInd w:val="0"/>
      <w:spacing w:before="240"/>
      <w:ind w:left="360"/>
      <w:textAlignment w:val="baseline"/>
      <w:outlineLvl w:val="0"/>
    </w:pPr>
    <w:rPr>
      <w:rFonts w:ascii="Arial" w:hAnsi="Arial"/>
      <w:sz w:val="36"/>
    </w:rPr>
  </w:style>
  <w:style w:type="paragraph" w:customStyle="1" w:styleId="RAN4proposal">
    <w:name w:val="RAN4 proposal"/>
    <w:basedOn w:val="ab"/>
    <w:next w:val="a"/>
    <w:link w:val="RAN4proposalChar"/>
    <w:qFormat/>
    <w:rsid w:val="0071756C"/>
    <w:pPr>
      <w:numPr>
        <w:numId w:val="9"/>
      </w:numPr>
      <w:spacing w:before="0" w:after="200"/>
      <w:ind w:left="1211"/>
    </w:pPr>
    <w:rPr>
      <w:rFonts w:eastAsiaTheme="minorEastAsia" w:cstheme="minorBidi"/>
      <w:iCs/>
      <w:szCs w:val="18"/>
      <w:lang w:val="en-US"/>
    </w:rPr>
  </w:style>
  <w:style w:type="character" w:customStyle="1" w:styleId="RAN4proposalChar">
    <w:name w:val="RAN4 proposal Char"/>
    <w:basedOn w:val="a0"/>
    <w:link w:val="RAN4proposal"/>
    <w:rsid w:val="0071756C"/>
    <w:rPr>
      <w:rFonts w:eastAsiaTheme="minorEastAsia" w:cstheme="minorBidi"/>
      <w:b/>
      <w:iCs/>
      <w:szCs w:val="18"/>
      <w:lang w:val="en-US" w:eastAsia="en-US"/>
    </w:rPr>
  </w:style>
  <w:style w:type="paragraph" w:customStyle="1" w:styleId="RAN4H3">
    <w:name w:val="RAN4 H3"/>
    <w:basedOn w:val="a"/>
    <w:qFormat/>
    <w:rsid w:val="0071756C"/>
    <w:pPr>
      <w:numPr>
        <w:ilvl w:val="2"/>
        <w:numId w:val="10"/>
      </w:numPr>
      <w:spacing w:after="160" w:line="259" w:lineRule="auto"/>
      <w:ind w:left="505" w:hanging="505"/>
    </w:pPr>
    <w:rPr>
      <w:rFonts w:ascii="Arial" w:eastAsiaTheme="minorEastAsia" w:hAnsi="Arial" w:cs="Arial"/>
      <w:sz w:val="24"/>
      <w:szCs w:val="22"/>
      <w:lang w:val="en-US"/>
    </w:rPr>
  </w:style>
  <w:style w:type="character" w:customStyle="1" w:styleId="aff">
    <w:name w:val="首标题"/>
    <w:rsid w:val="00D30C71"/>
    <w:rPr>
      <w:rFonts w:ascii="Calibri" w:eastAsia="Calibri" w:hAnsi="Calibri"/>
      <w:sz w:val="24"/>
      <w:lang w:val="en-US" w:eastAsia="zh-CN" w:bidi="ar-SA"/>
    </w:rPr>
  </w:style>
  <w:style w:type="character" w:styleId="aff0">
    <w:name w:val="Strong"/>
    <w:basedOn w:val="a0"/>
    <w:uiPriority w:val="22"/>
    <w:qFormat/>
    <w:rsid w:val="00F92E28"/>
    <w:rPr>
      <w:b/>
      <w:bCs/>
    </w:rPr>
  </w:style>
  <w:style w:type="table" w:customStyle="1" w:styleId="12">
    <w:name w:val="网格型1"/>
    <w:basedOn w:val="a1"/>
    <w:next w:val="afd"/>
    <w:uiPriority w:val="39"/>
    <w:rsid w:val="008F4D73"/>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DE0C26"/>
    <w:rPr>
      <w:rFonts w:eastAsia="MS Mincho"/>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5419892">
      <w:bodyDiv w:val="1"/>
      <w:marLeft w:val="0"/>
      <w:marRight w:val="0"/>
      <w:marTop w:val="0"/>
      <w:marBottom w:val="0"/>
      <w:divBdr>
        <w:top w:val="none" w:sz="0" w:space="0" w:color="auto"/>
        <w:left w:val="none" w:sz="0" w:space="0" w:color="auto"/>
        <w:bottom w:val="none" w:sz="0" w:space="0" w:color="auto"/>
        <w:right w:val="none" w:sz="0" w:space="0" w:color="auto"/>
      </w:divBdr>
      <w:divsChild>
        <w:div w:id="1962224853">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393838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55060">
      <w:bodyDiv w:val="1"/>
      <w:marLeft w:val="0"/>
      <w:marRight w:val="0"/>
      <w:marTop w:val="0"/>
      <w:marBottom w:val="0"/>
      <w:divBdr>
        <w:top w:val="none" w:sz="0" w:space="0" w:color="auto"/>
        <w:left w:val="none" w:sz="0" w:space="0" w:color="auto"/>
        <w:bottom w:val="none" w:sz="0" w:space="0" w:color="auto"/>
        <w:right w:val="none" w:sz="0" w:space="0" w:color="auto"/>
      </w:divBdr>
    </w:div>
    <w:div w:id="192575771">
      <w:bodyDiv w:val="1"/>
      <w:marLeft w:val="0"/>
      <w:marRight w:val="0"/>
      <w:marTop w:val="0"/>
      <w:marBottom w:val="0"/>
      <w:divBdr>
        <w:top w:val="none" w:sz="0" w:space="0" w:color="auto"/>
        <w:left w:val="none" w:sz="0" w:space="0" w:color="auto"/>
        <w:bottom w:val="none" w:sz="0" w:space="0" w:color="auto"/>
        <w:right w:val="none" w:sz="0" w:space="0" w:color="auto"/>
      </w:divBdr>
      <w:divsChild>
        <w:div w:id="1070351595">
          <w:marLeft w:val="0"/>
          <w:marRight w:val="0"/>
          <w:marTop w:val="0"/>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5668823">
      <w:bodyDiv w:val="1"/>
      <w:marLeft w:val="0"/>
      <w:marRight w:val="0"/>
      <w:marTop w:val="0"/>
      <w:marBottom w:val="0"/>
      <w:divBdr>
        <w:top w:val="none" w:sz="0" w:space="0" w:color="auto"/>
        <w:left w:val="none" w:sz="0" w:space="0" w:color="auto"/>
        <w:bottom w:val="none" w:sz="0" w:space="0" w:color="auto"/>
        <w:right w:val="none" w:sz="0" w:space="0" w:color="auto"/>
      </w:divBdr>
      <w:divsChild>
        <w:div w:id="414668027">
          <w:marLeft w:val="0"/>
          <w:marRight w:val="0"/>
          <w:marTop w:val="0"/>
          <w:marBottom w:val="0"/>
          <w:divBdr>
            <w:top w:val="none" w:sz="0" w:space="0" w:color="auto"/>
            <w:left w:val="none" w:sz="0" w:space="0" w:color="auto"/>
            <w:bottom w:val="none" w:sz="0" w:space="0" w:color="auto"/>
            <w:right w:val="none" w:sz="0" w:space="0" w:color="auto"/>
          </w:divBdr>
          <w:divsChild>
            <w:div w:id="1507397734">
              <w:marLeft w:val="0"/>
              <w:marRight w:val="0"/>
              <w:marTop w:val="0"/>
              <w:marBottom w:val="0"/>
              <w:divBdr>
                <w:top w:val="none" w:sz="0" w:space="0" w:color="auto"/>
                <w:left w:val="none" w:sz="0" w:space="0" w:color="auto"/>
                <w:bottom w:val="none" w:sz="0" w:space="0" w:color="auto"/>
                <w:right w:val="none" w:sz="0" w:space="0" w:color="auto"/>
              </w:divBdr>
            </w:div>
          </w:divsChild>
        </w:div>
        <w:div w:id="899898922">
          <w:marLeft w:val="0"/>
          <w:marRight w:val="0"/>
          <w:marTop w:val="0"/>
          <w:marBottom w:val="0"/>
          <w:divBdr>
            <w:top w:val="none" w:sz="0" w:space="0" w:color="auto"/>
            <w:left w:val="none" w:sz="0" w:space="0" w:color="auto"/>
            <w:bottom w:val="none" w:sz="0" w:space="0" w:color="auto"/>
            <w:right w:val="none" w:sz="0" w:space="0" w:color="auto"/>
          </w:divBdr>
          <w:divsChild>
            <w:div w:id="1060061030">
              <w:marLeft w:val="0"/>
              <w:marRight w:val="0"/>
              <w:marTop w:val="0"/>
              <w:marBottom w:val="0"/>
              <w:divBdr>
                <w:top w:val="none" w:sz="0" w:space="0" w:color="auto"/>
                <w:left w:val="none" w:sz="0" w:space="0" w:color="auto"/>
                <w:bottom w:val="none" w:sz="0" w:space="0" w:color="auto"/>
                <w:right w:val="none" w:sz="0" w:space="0" w:color="auto"/>
              </w:divBdr>
            </w:div>
          </w:divsChild>
        </w:div>
        <w:div w:id="1061632967">
          <w:marLeft w:val="0"/>
          <w:marRight w:val="0"/>
          <w:marTop w:val="0"/>
          <w:marBottom w:val="0"/>
          <w:divBdr>
            <w:top w:val="none" w:sz="0" w:space="0" w:color="auto"/>
            <w:left w:val="none" w:sz="0" w:space="0" w:color="auto"/>
            <w:bottom w:val="none" w:sz="0" w:space="0" w:color="auto"/>
            <w:right w:val="none" w:sz="0" w:space="0" w:color="auto"/>
          </w:divBdr>
          <w:divsChild>
            <w:div w:id="1408654931">
              <w:marLeft w:val="0"/>
              <w:marRight w:val="0"/>
              <w:marTop w:val="0"/>
              <w:marBottom w:val="0"/>
              <w:divBdr>
                <w:top w:val="none" w:sz="0" w:space="0" w:color="auto"/>
                <w:left w:val="none" w:sz="0" w:space="0" w:color="auto"/>
                <w:bottom w:val="none" w:sz="0" w:space="0" w:color="auto"/>
                <w:right w:val="none" w:sz="0" w:space="0" w:color="auto"/>
              </w:divBdr>
            </w:div>
          </w:divsChild>
        </w:div>
        <w:div w:id="1200554517">
          <w:marLeft w:val="0"/>
          <w:marRight w:val="0"/>
          <w:marTop w:val="0"/>
          <w:marBottom w:val="0"/>
          <w:divBdr>
            <w:top w:val="none" w:sz="0" w:space="0" w:color="auto"/>
            <w:left w:val="none" w:sz="0" w:space="0" w:color="auto"/>
            <w:bottom w:val="none" w:sz="0" w:space="0" w:color="auto"/>
            <w:right w:val="none" w:sz="0" w:space="0" w:color="auto"/>
          </w:divBdr>
          <w:divsChild>
            <w:div w:id="2089493231">
              <w:marLeft w:val="0"/>
              <w:marRight w:val="0"/>
              <w:marTop w:val="0"/>
              <w:marBottom w:val="0"/>
              <w:divBdr>
                <w:top w:val="none" w:sz="0" w:space="0" w:color="auto"/>
                <w:left w:val="none" w:sz="0" w:space="0" w:color="auto"/>
                <w:bottom w:val="none" w:sz="0" w:space="0" w:color="auto"/>
                <w:right w:val="none" w:sz="0" w:space="0" w:color="auto"/>
              </w:divBdr>
            </w:div>
          </w:divsChild>
        </w:div>
        <w:div w:id="2138640217">
          <w:marLeft w:val="0"/>
          <w:marRight w:val="0"/>
          <w:marTop w:val="0"/>
          <w:marBottom w:val="0"/>
          <w:divBdr>
            <w:top w:val="none" w:sz="0" w:space="0" w:color="auto"/>
            <w:left w:val="none" w:sz="0" w:space="0" w:color="auto"/>
            <w:bottom w:val="none" w:sz="0" w:space="0" w:color="auto"/>
            <w:right w:val="none" w:sz="0" w:space="0" w:color="auto"/>
          </w:divBdr>
          <w:divsChild>
            <w:div w:id="182369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6338526">
      <w:bodyDiv w:val="1"/>
      <w:marLeft w:val="0"/>
      <w:marRight w:val="0"/>
      <w:marTop w:val="0"/>
      <w:marBottom w:val="0"/>
      <w:divBdr>
        <w:top w:val="none" w:sz="0" w:space="0" w:color="auto"/>
        <w:left w:val="none" w:sz="0" w:space="0" w:color="auto"/>
        <w:bottom w:val="none" w:sz="0" w:space="0" w:color="auto"/>
        <w:right w:val="none" w:sz="0" w:space="0" w:color="auto"/>
      </w:divBdr>
      <w:divsChild>
        <w:div w:id="321928354">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317712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3421940">
      <w:bodyDiv w:val="1"/>
      <w:marLeft w:val="0"/>
      <w:marRight w:val="0"/>
      <w:marTop w:val="0"/>
      <w:marBottom w:val="0"/>
      <w:divBdr>
        <w:top w:val="none" w:sz="0" w:space="0" w:color="auto"/>
        <w:left w:val="none" w:sz="0" w:space="0" w:color="auto"/>
        <w:bottom w:val="none" w:sz="0" w:space="0" w:color="auto"/>
        <w:right w:val="none" w:sz="0" w:space="0" w:color="auto"/>
      </w:divBdr>
      <w:divsChild>
        <w:div w:id="302122614">
          <w:marLeft w:val="0"/>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3gpp.org/ftp/TSG_RAN/WG4_Radio/TSGR4_102-e/Docs/R4-2203548.zip" TargetMode="External"/><Relationship Id="rId26" Type="http://schemas.openxmlformats.org/officeDocument/2006/relationships/hyperlink" Target="https://www.3gpp.org/ftp/TSG_RAN/WG4_Radio/TSGR4_102-e/Docs/R4-2205093.zip" TargetMode="External"/><Relationship Id="rId3" Type="http://schemas.openxmlformats.org/officeDocument/2006/relationships/numbering" Target="numbering.xml"/><Relationship Id="rId21" Type="http://schemas.openxmlformats.org/officeDocument/2006/relationships/hyperlink" Target="https://www.3gpp.org/ftp/TSG_RAN/WG4_Radio/TSGR4_102-e/Docs/R4-2203548.zip"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tmp"/><Relationship Id="rId17" Type="http://schemas.openxmlformats.org/officeDocument/2006/relationships/hyperlink" Target="https://www.3gpp.org/ftp/TSG_RAN/WG4_Radio/TSGR4_102-e/Docs/R4-2205942.zip" TargetMode="External"/><Relationship Id="rId25" Type="http://schemas.openxmlformats.org/officeDocument/2006/relationships/hyperlink" Target="https://www.3gpp.org/ftp/TSG_RAN/WG4_Radio/TSGR4_102-e/Docs/R4-2205092.zip" TargetMode="External"/><Relationship Id="rId33" Type="http://schemas.openxmlformats.org/officeDocument/2006/relationships/hyperlink" Target="https://www.3gpp.org/ftp/tsg_ran/WG4_Radio/TSGR4_102-e/Inbox/Drafts/%5B102-e%5D%5B237%5D%20NB_IOTenh4_LTE_eMTC6_RRM" TargetMode="External"/><Relationship Id="rId2" Type="http://schemas.openxmlformats.org/officeDocument/2006/relationships/customXml" Target="../customXml/item1.xml"/><Relationship Id="rId16" Type="http://schemas.openxmlformats.org/officeDocument/2006/relationships/hyperlink" Target="https://www.3gpp.org/ftp/TSG_RAN/WG4_Radio/TSGR4_102-e/Docs/R4-2205808.zip" TargetMode="External"/><Relationship Id="rId20" Type="http://schemas.openxmlformats.org/officeDocument/2006/relationships/hyperlink" Target="https://www.3gpp.org/ftp/TSG_RAN/WG4_Radio/TSGR4_102-e/Docs/R4-2205809.zip" TargetMode="External"/><Relationship Id="rId29" Type="http://schemas.openxmlformats.org/officeDocument/2006/relationships/hyperlink" Target="https://www.3gpp.org/ftp/TSG_RAN/WG4_Radio/TSGR4_102-e/Docs/R4-220580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2-e/Docs/R4-2205807.zip" TargetMode="External"/><Relationship Id="rId24" Type="http://schemas.openxmlformats.org/officeDocument/2006/relationships/hyperlink" Target="https://www.3gpp.org/ftp/TSG_RAN/WG4_Radio/TSGR4_102-e/Docs/R4-2205091.zip" TargetMode="External"/><Relationship Id="rId32" Type="http://schemas.openxmlformats.org/officeDocument/2006/relationships/hyperlink" Target="https://www.3gpp.org/ftp/TSG_RAN/WG4_Radio/TSGR4_102-e/Docs/R4-2205090.zip" TargetMode="External"/><Relationship Id="rId5" Type="http://schemas.openxmlformats.org/officeDocument/2006/relationships/settings" Target="settings.xml"/><Relationship Id="rId15" Type="http://schemas.openxmlformats.org/officeDocument/2006/relationships/hyperlink" Target="https://www.3gpp.org/ftp/TSG_RAN/WG4_Radio/TSGR4_102-e/Docs/R4-2205092.zip" TargetMode="External"/><Relationship Id="rId23" Type="http://schemas.openxmlformats.org/officeDocument/2006/relationships/hyperlink" Target="https://www.3gpp.org/ftp/TSG_RAN/WG4_Radio/TSGR4_102-e/Docs/R4-2204469.zip" TargetMode="External"/><Relationship Id="rId28" Type="http://schemas.openxmlformats.org/officeDocument/2006/relationships/hyperlink" Target="https://www.3gpp.org/ftp/TSG_RAN/WG4_Radio/TSGR4_102-e/Docs/R4-2205808.zip" TargetMode="External"/><Relationship Id="rId10" Type="http://schemas.openxmlformats.org/officeDocument/2006/relationships/hyperlink" Target="https://www.3gpp.org/ftp/TSG_RAN/WG4_Radio/TSGR4_102-e/Docs/R4-2205091.zip" TargetMode="External"/><Relationship Id="rId19" Type="http://schemas.openxmlformats.org/officeDocument/2006/relationships/hyperlink" Target="https://www.3gpp.org/ftp/TSG_RAN/WG4_Radio/TSGR4_102-e/Docs/R4-2205093.zip" TargetMode="External"/><Relationship Id="rId31" Type="http://schemas.openxmlformats.org/officeDocument/2006/relationships/hyperlink" Target="https://www.3gpp.org/ftp/TSG_RAN/WG4_Radio/TSGR4_102-e/Docs/R4-2205090.zip" TargetMode="External"/><Relationship Id="rId4" Type="http://schemas.openxmlformats.org/officeDocument/2006/relationships/styles" Target="styles.xml"/><Relationship Id="rId9" Type="http://schemas.openxmlformats.org/officeDocument/2006/relationships/hyperlink" Target="https://www.3gpp.org/ftp/TSG_RAN/WG4_Radio/TSGR4_102-e/Docs/R4-2204469.zip" TargetMode="External"/><Relationship Id="rId14" Type="http://schemas.openxmlformats.org/officeDocument/2006/relationships/hyperlink" Target="https://www.3gpp.org/ftp/TSG_RAN/WG4_Radio/TSGR4_102-e/Docs/R4-2203549.zip" TargetMode="External"/><Relationship Id="rId22" Type="http://schemas.openxmlformats.org/officeDocument/2006/relationships/hyperlink" Target="https://www.3gpp.org/ftp/TSG_RAN/WG4_Radio/TSGR4_102-e/Docs/R4-2203549.zip" TargetMode="External"/><Relationship Id="rId27" Type="http://schemas.openxmlformats.org/officeDocument/2006/relationships/hyperlink" Target="https://www.3gpp.org/ftp/TSG_RAN/WG4_Radio/TSGR4_102-e/Docs/R4-2205807.zip" TargetMode="External"/><Relationship Id="rId30" Type="http://schemas.openxmlformats.org/officeDocument/2006/relationships/hyperlink" Target="https://www.3gpp.org/ftp/TSG_RAN/WG4_Radio/TSGR4_102-e/Docs/R4-2205942.zip"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F4A42-7750-4B3C-B8FC-37282A9F6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49</Pages>
  <Words>13928</Words>
  <Characters>79396</Characters>
  <Application>Microsoft Office Word</Application>
  <DocSecurity>0</DocSecurity>
  <Lines>661</Lines>
  <Paragraphs>186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93138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Huawei</cp:lastModifiedBy>
  <cp:revision>37</cp:revision>
  <cp:lastPrinted>2019-04-25T01:09:00Z</cp:lastPrinted>
  <dcterms:created xsi:type="dcterms:W3CDTF">2022-03-01T16:19:00Z</dcterms:created>
  <dcterms:modified xsi:type="dcterms:W3CDTF">2022-03-02T15:35:00Z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(3)FJ9GYZubK2512xEnJ0HcIRidro567VZTgnqKIYSmEphhd8la7ICfPz/QBfCLlQu/wspoqo+0
Z9LiL9/LP4Cq37UwEafWHkY20F2B6Qsg1Qc5s2AHsnNmJc81KWnQsiW0+u77nudvoQTEAvH3
qA9UFJnpcoHRebKi8JvgCn/+N+l2r39ks2skeqUYto6FxjLXafPL2HX8FU8jw/SVlZagC1Ri
QbLAN7gfMcKhNHa9D5</vt:lpwstr>
  </property>
  <property fmtid="{D5CDD505-2E9C-101B-9397-08002B2CF9AE}" pid="9" name="_2015_ms_pID_7253431">
    <vt:lpwstr>4x8d/gswISIU/Zk+V8w5gqIly1gNKsIFyiWpmicaVYZFKFvRaUdaxZ
qRi48c2MawQueMeIfgE+FSnzlrSy+NmKZMbOCg9qryIh4l3ZsxppW2kAVZJVMarQa9eWgSuG
ECqNXrPX7xKUuHQ9yc+L3xLBwr/p253LqDJzyHjzsdMGrB7gcA6Rtg9zWQvqLX+j4wXFqC69
KcpK0bbHce2wb/66DfBQju06dETwLmRHufNO</vt:lpwstr>
  </property>
  <property fmtid="{D5CDD505-2E9C-101B-9397-08002B2CF9AE}" pid="10" name="_2015_ms_pID_7253432">
    <vt:lpwstr>vw==</vt:lpwstr>
  </property>
  <property fmtid="{D5CDD505-2E9C-101B-9397-08002B2CF9AE}" pid="11" name="MSIP_Label_bde1fc74-e2fc-4887-9114-9abaefb23b5b_Enabled">
    <vt:lpwstr>true</vt:lpwstr>
  </property>
  <property fmtid="{D5CDD505-2E9C-101B-9397-08002B2CF9AE}" pid="12" name="MSIP_Label_bde1fc74-e2fc-4887-9114-9abaefb23b5b_SetDate">
    <vt:lpwstr>2022-02-23T07:12:27Z</vt:lpwstr>
  </property>
  <property fmtid="{D5CDD505-2E9C-101B-9397-08002B2CF9AE}" pid="13" name="MSIP_Label_bde1fc74-e2fc-4887-9114-9abaefb23b5b_Method">
    <vt:lpwstr>Privileged</vt:lpwstr>
  </property>
  <property fmtid="{D5CDD505-2E9C-101B-9397-08002B2CF9AE}" pid="14" name="MSIP_Label_bde1fc74-e2fc-4887-9114-9abaefb23b5b_Name">
    <vt:lpwstr>CCI 1 (Green)</vt:lpwstr>
  </property>
  <property fmtid="{D5CDD505-2E9C-101B-9397-08002B2CF9AE}" pid="15" name="MSIP_Label_bde1fc74-e2fc-4887-9114-9abaefb23b5b_SiteId">
    <vt:lpwstr>98e9ba89-e1a1-4e38-9007-8bdabc25de1d</vt:lpwstr>
  </property>
  <property fmtid="{D5CDD505-2E9C-101B-9397-08002B2CF9AE}" pid="16" name="MSIP_Label_bde1fc74-e2fc-4887-9114-9abaefb23b5b_ActionId">
    <vt:lpwstr>bccc0b60-92a3-487b-af5c-014a632961f6</vt:lpwstr>
  </property>
  <property fmtid="{D5CDD505-2E9C-101B-9397-08002B2CF9AE}" pid="17" name="MSIP_Label_bde1fc74-e2fc-4887-9114-9abaefb23b5b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1646043667</vt:lpwstr>
  </property>
</Properties>
</file>